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3691C" w14:textId="71C5825B" w:rsidR="005C4DD6" w:rsidRPr="0088534A" w:rsidRDefault="00F14CF6" w:rsidP="004D7C84">
      <w:pPr>
        <w:ind w:hanging="720"/>
        <w:jc w:val="center"/>
        <w:rPr>
          <w:rFonts w:eastAsia="Open Sans"/>
          <w:b/>
          <w:sz w:val="36"/>
          <w:szCs w:val="36"/>
        </w:rPr>
      </w:pPr>
      <w:r>
        <w:rPr>
          <w:rFonts w:eastAsia="Open Sans"/>
          <w:b/>
          <w:sz w:val="36"/>
          <w:szCs w:val="36"/>
        </w:rPr>
        <w:t xml:space="preserve">Powering </w:t>
      </w:r>
      <w:r w:rsidRPr="00F14CF6">
        <w:rPr>
          <w:rFonts w:eastAsia="Open Sans"/>
          <w:b/>
          <w:sz w:val="36"/>
          <w:szCs w:val="36"/>
        </w:rPr>
        <w:t>Smallsburg</w:t>
      </w:r>
      <w:r>
        <w:rPr>
          <w:rFonts w:eastAsia="Open Sans"/>
          <w:b/>
          <w:sz w:val="36"/>
          <w:szCs w:val="36"/>
        </w:rPr>
        <w:t xml:space="preserve"> Worksheet</w:t>
      </w:r>
      <w:r w:rsidR="00A96C09">
        <w:rPr>
          <w:rFonts w:eastAsia="Open Sans"/>
          <w:b/>
          <w:sz w:val="36"/>
          <w:szCs w:val="36"/>
        </w:rPr>
        <w:t xml:space="preserve"> </w:t>
      </w:r>
      <w:r w:rsidR="00A96C09" w:rsidRPr="00A96C09">
        <w:rPr>
          <w:rFonts w:eastAsia="Open Sans"/>
          <w:b/>
          <w:color w:val="FF0000"/>
          <w:sz w:val="36"/>
          <w:szCs w:val="36"/>
        </w:rPr>
        <w:t>Example</w:t>
      </w:r>
    </w:p>
    <w:p w14:paraId="427426F8" w14:textId="77777777" w:rsidR="005C4DD6" w:rsidRDefault="005C4DD6" w:rsidP="004D7C84">
      <w:pPr>
        <w:ind w:hanging="720"/>
        <w:rPr>
          <w:rFonts w:ascii="Open Sans" w:eastAsia="Open Sans" w:hAnsi="Open Sans" w:cs="Open Sans"/>
        </w:rPr>
      </w:pPr>
    </w:p>
    <w:p w14:paraId="7D07E317" w14:textId="77777777" w:rsidR="00F14CF6" w:rsidRPr="00F14CF6" w:rsidRDefault="00F14CF6" w:rsidP="00F14CF6">
      <w:pPr>
        <w:tabs>
          <w:tab w:val="left" w:pos="3600"/>
        </w:tabs>
        <w:spacing w:after="120"/>
        <w:rPr>
          <w:b/>
        </w:rPr>
      </w:pPr>
      <w:r w:rsidRPr="00F14CF6">
        <w:rPr>
          <w:b/>
        </w:rPr>
        <w:t>Instructions</w:t>
      </w:r>
    </w:p>
    <w:p w14:paraId="329FD1E2" w14:textId="77777777" w:rsidR="00F14CF6" w:rsidRPr="00F14CF6" w:rsidRDefault="00F14CF6" w:rsidP="00F14CF6">
      <w:pPr>
        <w:tabs>
          <w:tab w:val="left" w:pos="10656"/>
        </w:tabs>
      </w:pPr>
      <w:r w:rsidRPr="00F14CF6">
        <w:t>The village of Smallsburg needs power. Smallsburg has a mall, a school, a sports stadium, and a hospital.  Table 1 shows how much power each one needs.</w:t>
      </w:r>
    </w:p>
    <w:p w14:paraId="38438D90" w14:textId="77777777" w:rsidR="00F14CF6" w:rsidRDefault="00F14CF6" w:rsidP="00F14CF6">
      <w:pPr>
        <w:tabs>
          <w:tab w:val="left" w:pos="10656"/>
        </w:tabs>
        <w:rPr>
          <w:sz w:val="28"/>
          <w:szCs w:val="28"/>
        </w:rPr>
      </w:pPr>
    </w:p>
    <w:p w14:paraId="129AAB93" w14:textId="77777777" w:rsidR="00F14CF6" w:rsidRPr="00F14CF6" w:rsidRDefault="00F14CF6" w:rsidP="00F14CF6">
      <w:pPr>
        <w:tabs>
          <w:tab w:val="left" w:pos="10656"/>
        </w:tabs>
        <w:rPr>
          <w:sz w:val="28"/>
          <w:szCs w:val="28"/>
        </w:rPr>
      </w:pPr>
      <w:bookmarkStart w:id="0" w:name="_GoBack"/>
      <w:bookmarkEnd w:id="0"/>
    </w:p>
    <w:tbl>
      <w:tblPr>
        <w:tblStyle w:val="TableGrid"/>
        <w:tblW w:w="0" w:type="auto"/>
        <w:jc w:val="center"/>
        <w:tblLook w:val="01E0" w:firstRow="1" w:lastRow="1" w:firstColumn="1" w:lastColumn="1" w:noHBand="0" w:noVBand="0"/>
      </w:tblPr>
      <w:tblGrid>
        <w:gridCol w:w="3078"/>
        <w:gridCol w:w="2781"/>
      </w:tblGrid>
      <w:tr w:rsidR="00F14CF6" w:rsidRPr="00F14CF6" w14:paraId="61847353" w14:textId="77777777" w:rsidTr="00F14CF6">
        <w:trPr>
          <w:trHeight w:val="530"/>
          <w:jc w:val="center"/>
        </w:trPr>
        <w:tc>
          <w:tcPr>
            <w:tcW w:w="3078" w:type="dxa"/>
            <w:shd w:val="clear" w:color="auto" w:fill="6091BA"/>
            <w:vAlign w:val="center"/>
          </w:tcPr>
          <w:p w14:paraId="52B4ED35" w14:textId="77777777" w:rsidR="00F14CF6" w:rsidRPr="00F14CF6" w:rsidRDefault="00F14CF6" w:rsidP="00D84926">
            <w:pPr>
              <w:tabs>
                <w:tab w:val="left" w:pos="10656"/>
              </w:tabs>
              <w:jc w:val="center"/>
              <w:rPr>
                <w:rFonts w:ascii="Arial" w:hAnsi="Arial" w:cs="Arial"/>
                <w:b/>
                <w:sz w:val="22"/>
                <w:szCs w:val="22"/>
              </w:rPr>
            </w:pPr>
            <w:r w:rsidRPr="00F14CF6">
              <w:rPr>
                <w:rFonts w:ascii="Arial" w:hAnsi="Arial" w:cs="Arial"/>
                <w:b/>
                <w:color w:val="FFFFFF" w:themeColor="background1"/>
                <w:sz w:val="22"/>
                <w:szCs w:val="22"/>
              </w:rPr>
              <w:t>Community Facility</w:t>
            </w:r>
          </w:p>
        </w:tc>
        <w:tc>
          <w:tcPr>
            <w:tcW w:w="2781" w:type="dxa"/>
            <w:shd w:val="clear" w:color="auto" w:fill="6091BA"/>
            <w:vAlign w:val="center"/>
          </w:tcPr>
          <w:p w14:paraId="01FCFD0C" w14:textId="77777777" w:rsidR="00F14CF6" w:rsidRPr="00F14CF6" w:rsidRDefault="00F14CF6" w:rsidP="00D84926">
            <w:pPr>
              <w:tabs>
                <w:tab w:val="left" w:pos="10656"/>
              </w:tabs>
              <w:jc w:val="center"/>
              <w:rPr>
                <w:rFonts w:ascii="Arial" w:hAnsi="Arial" w:cs="Arial"/>
                <w:b/>
                <w:sz w:val="22"/>
                <w:szCs w:val="22"/>
              </w:rPr>
            </w:pPr>
            <w:r w:rsidRPr="00F14CF6">
              <w:rPr>
                <w:rFonts w:ascii="Arial" w:hAnsi="Arial" w:cs="Arial"/>
                <w:b/>
                <w:color w:val="FFFFFF" w:themeColor="background1"/>
                <w:sz w:val="22"/>
                <w:szCs w:val="22"/>
              </w:rPr>
              <w:t xml:space="preserve">Power Required </w:t>
            </w:r>
            <w:r w:rsidRPr="00F14CF6">
              <w:rPr>
                <w:rFonts w:ascii="Arial" w:hAnsi="Arial" w:cs="Arial"/>
                <w:b/>
                <w:color w:val="FFFFFF" w:themeColor="background1"/>
                <w:sz w:val="22"/>
                <w:szCs w:val="22"/>
              </w:rPr>
              <w:br/>
              <w:t>(in MW, mega watts)</w:t>
            </w:r>
          </w:p>
        </w:tc>
      </w:tr>
      <w:tr w:rsidR="00F14CF6" w:rsidRPr="00F14CF6" w14:paraId="713ACC76" w14:textId="77777777" w:rsidTr="00D84926">
        <w:trPr>
          <w:jc w:val="center"/>
        </w:trPr>
        <w:tc>
          <w:tcPr>
            <w:tcW w:w="3078" w:type="dxa"/>
          </w:tcPr>
          <w:p w14:paraId="31491950" w14:textId="77777777" w:rsidR="00F14CF6" w:rsidRPr="00F14CF6" w:rsidRDefault="00F14CF6" w:rsidP="00D84926">
            <w:pPr>
              <w:tabs>
                <w:tab w:val="left" w:pos="10656"/>
              </w:tabs>
              <w:rPr>
                <w:rFonts w:ascii="Arial" w:hAnsi="Arial" w:cs="Arial"/>
                <w:sz w:val="24"/>
                <w:szCs w:val="24"/>
              </w:rPr>
            </w:pPr>
            <w:r w:rsidRPr="00F14CF6">
              <w:rPr>
                <w:rFonts w:ascii="Arial" w:hAnsi="Arial" w:cs="Arial"/>
                <w:sz w:val="24"/>
                <w:szCs w:val="24"/>
              </w:rPr>
              <w:t>Mall</w:t>
            </w:r>
          </w:p>
        </w:tc>
        <w:tc>
          <w:tcPr>
            <w:tcW w:w="2781" w:type="dxa"/>
          </w:tcPr>
          <w:p w14:paraId="5C5CDA97" w14:textId="77777777" w:rsidR="00F14CF6" w:rsidRPr="00F14CF6" w:rsidRDefault="00F14CF6" w:rsidP="00D84926">
            <w:pPr>
              <w:tabs>
                <w:tab w:val="left" w:pos="10656"/>
              </w:tabs>
              <w:jc w:val="center"/>
              <w:rPr>
                <w:rFonts w:ascii="Arial" w:hAnsi="Arial" w:cs="Arial"/>
                <w:sz w:val="24"/>
                <w:szCs w:val="24"/>
              </w:rPr>
            </w:pPr>
            <w:r w:rsidRPr="00F14CF6">
              <w:rPr>
                <w:rFonts w:ascii="Arial" w:hAnsi="Arial" w:cs="Arial"/>
                <w:sz w:val="24"/>
                <w:szCs w:val="24"/>
              </w:rPr>
              <w:t>20</w:t>
            </w:r>
          </w:p>
        </w:tc>
      </w:tr>
      <w:tr w:rsidR="00F14CF6" w:rsidRPr="00F14CF6" w14:paraId="085E40DF" w14:textId="77777777" w:rsidTr="00D84926">
        <w:trPr>
          <w:jc w:val="center"/>
        </w:trPr>
        <w:tc>
          <w:tcPr>
            <w:tcW w:w="3078" w:type="dxa"/>
          </w:tcPr>
          <w:p w14:paraId="77C2C380" w14:textId="77777777" w:rsidR="00F14CF6" w:rsidRPr="00F14CF6" w:rsidRDefault="00F14CF6" w:rsidP="00D84926">
            <w:pPr>
              <w:tabs>
                <w:tab w:val="left" w:pos="10656"/>
              </w:tabs>
              <w:rPr>
                <w:rFonts w:ascii="Arial" w:hAnsi="Arial" w:cs="Arial"/>
                <w:sz w:val="24"/>
                <w:szCs w:val="24"/>
              </w:rPr>
            </w:pPr>
            <w:r w:rsidRPr="00F14CF6">
              <w:rPr>
                <w:rFonts w:ascii="Arial" w:hAnsi="Arial" w:cs="Arial"/>
                <w:sz w:val="24"/>
                <w:szCs w:val="24"/>
              </w:rPr>
              <w:t>School</w:t>
            </w:r>
          </w:p>
        </w:tc>
        <w:tc>
          <w:tcPr>
            <w:tcW w:w="2781" w:type="dxa"/>
          </w:tcPr>
          <w:p w14:paraId="05D2F06D" w14:textId="77777777" w:rsidR="00F14CF6" w:rsidRPr="00F14CF6" w:rsidRDefault="00F14CF6" w:rsidP="00D84926">
            <w:pPr>
              <w:tabs>
                <w:tab w:val="left" w:pos="10656"/>
              </w:tabs>
              <w:jc w:val="center"/>
              <w:rPr>
                <w:rFonts w:ascii="Arial" w:hAnsi="Arial" w:cs="Arial"/>
                <w:sz w:val="24"/>
                <w:szCs w:val="24"/>
              </w:rPr>
            </w:pPr>
            <w:r w:rsidRPr="00F14CF6">
              <w:rPr>
                <w:rFonts w:ascii="Arial" w:hAnsi="Arial" w:cs="Arial"/>
                <w:sz w:val="24"/>
                <w:szCs w:val="24"/>
              </w:rPr>
              <w:t>1</w:t>
            </w:r>
          </w:p>
        </w:tc>
      </w:tr>
      <w:tr w:rsidR="00F14CF6" w:rsidRPr="00F14CF6" w14:paraId="6244C60F" w14:textId="77777777" w:rsidTr="00D84926">
        <w:trPr>
          <w:jc w:val="center"/>
        </w:trPr>
        <w:tc>
          <w:tcPr>
            <w:tcW w:w="3078" w:type="dxa"/>
          </w:tcPr>
          <w:p w14:paraId="22EB5220" w14:textId="77777777" w:rsidR="00F14CF6" w:rsidRPr="00F14CF6" w:rsidRDefault="00F14CF6" w:rsidP="00D84926">
            <w:pPr>
              <w:tabs>
                <w:tab w:val="left" w:pos="10656"/>
              </w:tabs>
              <w:rPr>
                <w:rFonts w:ascii="Arial" w:hAnsi="Arial" w:cs="Arial"/>
                <w:sz w:val="24"/>
                <w:szCs w:val="24"/>
              </w:rPr>
            </w:pPr>
            <w:r w:rsidRPr="00F14CF6">
              <w:rPr>
                <w:rFonts w:ascii="Arial" w:hAnsi="Arial" w:cs="Arial"/>
                <w:sz w:val="24"/>
                <w:szCs w:val="24"/>
              </w:rPr>
              <w:t>Stadium</w:t>
            </w:r>
          </w:p>
        </w:tc>
        <w:tc>
          <w:tcPr>
            <w:tcW w:w="2781" w:type="dxa"/>
          </w:tcPr>
          <w:p w14:paraId="38BA686C" w14:textId="77777777" w:rsidR="00F14CF6" w:rsidRPr="00F14CF6" w:rsidRDefault="00F14CF6" w:rsidP="00D84926">
            <w:pPr>
              <w:tabs>
                <w:tab w:val="left" w:pos="10656"/>
              </w:tabs>
              <w:jc w:val="center"/>
              <w:rPr>
                <w:rFonts w:ascii="Arial" w:hAnsi="Arial" w:cs="Arial"/>
                <w:sz w:val="24"/>
                <w:szCs w:val="24"/>
              </w:rPr>
            </w:pPr>
            <w:r w:rsidRPr="00F14CF6">
              <w:rPr>
                <w:rFonts w:ascii="Arial" w:hAnsi="Arial" w:cs="Arial"/>
                <w:sz w:val="24"/>
                <w:szCs w:val="24"/>
              </w:rPr>
              <w:t>10</w:t>
            </w:r>
          </w:p>
        </w:tc>
      </w:tr>
      <w:tr w:rsidR="00F14CF6" w:rsidRPr="00F14CF6" w14:paraId="56B31B2A" w14:textId="77777777" w:rsidTr="00D84926">
        <w:trPr>
          <w:jc w:val="center"/>
        </w:trPr>
        <w:tc>
          <w:tcPr>
            <w:tcW w:w="3078" w:type="dxa"/>
          </w:tcPr>
          <w:p w14:paraId="036F0A97" w14:textId="77777777" w:rsidR="00F14CF6" w:rsidRPr="00F14CF6" w:rsidRDefault="00F14CF6" w:rsidP="00D84926">
            <w:pPr>
              <w:tabs>
                <w:tab w:val="left" w:pos="10656"/>
              </w:tabs>
              <w:rPr>
                <w:rFonts w:ascii="Arial" w:hAnsi="Arial" w:cs="Arial"/>
                <w:sz w:val="24"/>
                <w:szCs w:val="24"/>
              </w:rPr>
            </w:pPr>
            <w:r w:rsidRPr="00F14CF6">
              <w:rPr>
                <w:rFonts w:ascii="Arial" w:hAnsi="Arial" w:cs="Arial"/>
                <w:sz w:val="24"/>
                <w:szCs w:val="24"/>
              </w:rPr>
              <w:t>Hospital</w:t>
            </w:r>
          </w:p>
        </w:tc>
        <w:tc>
          <w:tcPr>
            <w:tcW w:w="2781" w:type="dxa"/>
          </w:tcPr>
          <w:p w14:paraId="55F5EDDD" w14:textId="77777777" w:rsidR="00F14CF6" w:rsidRPr="00F14CF6" w:rsidRDefault="00F14CF6" w:rsidP="00D84926">
            <w:pPr>
              <w:tabs>
                <w:tab w:val="left" w:pos="10656"/>
              </w:tabs>
              <w:jc w:val="center"/>
              <w:rPr>
                <w:rFonts w:ascii="Arial" w:hAnsi="Arial" w:cs="Arial"/>
                <w:sz w:val="24"/>
                <w:szCs w:val="24"/>
              </w:rPr>
            </w:pPr>
            <w:r w:rsidRPr="00F14CF6">
              <w:rPr>
                <w:rFonts w:ascii="Arial" w:hAnsi="Arial" w:cs="Arial"/>
                <w:sz w:val="24"/>
                <w:szCs w:val="24"/>
              </w:rPr>
              <w:t>15</w:t>
            </w:r>
          </w:p>
        </w:tc>
      </w:tr>
      <w:tr w:rsidR="00F14CF6" w:rsidRPr="00F14CF6" w14:paraId="445F8C65" w14:textId="77777777" w:rsidTr="00D84926">
        <w:trPr>
          <w:jc w:val="center"/>
        </w:trPr>
        <w:tc>
          <w:tcPr>
            <w:tcW w:w="3078" w:type="dxa"/>
          </w:tcPr>
          <w:p w14:paraId="3025F8F8" w14:textId="77777777" w:rsidR="00F14CF6" w:rsidRPr="00F14CF6" w:rsidRDefault="00F14CF6" w:rsidP="00D84926">
            <w:pPr>
              <w:tabs>
                <w:tab w:val="left" w:pos="10656"/>
              </w:tabs>
              <w:rPr>
                <w:rFonts w:ascii="Arial" w:hAnsi="Arial" w:cs="Arial"/>
                <w:sz w:val="24"/>
                <w:szCs w:val="24"/>
              </w:rPr>
            </w:pPr>
            <w:r w:rsidRPr="00F14CF6">
              <w:rPr>
                <w:rFonts w:ascii="Arial" w:hAnsi="Arial" w:cs="Arial"/>
                <w:sz w:val="24"/>
                <w:szCs w:val="24"/>
              </w:rPr>
              <w:t>Offices/businesses</w:t>
            </w:r>
          </w:p>
        </w:tc>
        <w:tc>
          <w:tcPr>
            <w:tcW w:w="2781" w:type="dxa"/>
          </w:tcPr>
          <w:p w14:paraId="3BCD0C59" w14:textId="77777777" w:rsidR="00F14CF6" w:rsidRPr="00F14CF6" w:rsidRDefault="00F14CF6" w:rsidP="00D84926">
            <w:pPr>
              <w:tabs>
                <w:tab w:val="left" w:pos="10656"/>
              </w:tabs>
              <w:jc w:val="center"/>
              <w:rPr>
                <w:rFonts w:ascii="Arial" w:hAnsi="Arial" w:cs="Arial"/>
                <w:sz w:val="24"/>
                <w:szCs w:val="24"/>
              </w:rPr>
            </w:pPr>
            <w:r w:rsidRPr="00F14CF6">
              <w:rPr>
                <w:rFonts w:ascii="Arial" w:hAnsi="Arial" w:cs="Arial"/>
                <w:sz w:val="24"/>
                <w:szCs w:val="24"/>
              </w:rPr>
              <w:t>4</w:t>
            </w:r>
          </w:p>
        </w:tc>
      </w:tr>
    </w:tbl>
    <w:p w14:paraId="2099E545" w14:textId="77777777" w:rsidR="00F14CF6" w:rsidRPr="00F14CF6" w:rsidRDefault="00F14CF6" w:rsidP="00F14CF6">
      <w:pPr>
        <w:jc w:val="center"/>
        <w:rPr>
          <w:b/>
        </w:rPr>
      </w:pPr>
      <w:r w:rsidRPr="00F14CF6">
        <w:rPr>
          <w:b/>
        </w:rPr>
        <w:t>Table 1</w:t>
      </w:r>
    </w:p>
    <w:p w14:paraId="4AFD5518" w14:textId="77777777" w:rsidR="00F14CF6" w:rsidRDefault="00F14CF6" w:rsidP="00F14CF6"/>
    <w:p w14:paraId="73B64911" w14:textId="77777777" w:rsidR="00F14CF6" w:rsidRPr="00F14CF6" w:rsidRDefault="00F14CF6" w:rsidP="00F14CF6"/>
    <w:p w14:paraId="331DF8BA" w14:textId="77777777" w:rsidR="00F14CF6" w:rsidRPr="00F14CF6" w:rsidRDefault="00F14CF6" w:rsidP="00F14CF6">
      <w:r w:rsidRPr="00F14CF6">
        <w:t>Now that you know about the community of Smallsburg, complete the following questions.</w:t>
      </w:r>
    </w:p>
    <w:p w14:paraId="1FDBD29C" w14:textId="77777777" w:rsidR="00F14CF6" w:rsidRPr="00F14CF6" w:rsidRDefault="00F14CF6" w:rsidP="00F14CF6">
      <w:pPr>
        <w:tabs>
          <w:tab w:val="left" w:pos="3600"/>
        </w:tabs>
        <w:spacing w:before="240" w:after="120"/>
        <w:rPr>
          <w:b/>
        </w:rPr>
      </w:pPr>
      <w:r w:rsidRPr="00F14CF6">
        <w:rPr>
          <w:b/>
        </w:rPr>
        <w:t>Questions</w:t>
      </w:r>
    </w:p>
    <w:p w14:paraId="4F2B78BF" w14:textId="276B831E" w:rsidR="00F14CF6" w:rsidRPr="00F14CF6" w:rsidRDefault="00F14CF6" w:rsidP="00F14CF6">
      <w:pPr>
        <w:numPr>
          <w:ilvl w:val="0"/>
          <w:numId w:val="1"/>
        </w:numPr>
        <w:spacing w:line="240" w:lineRule="auto"/>
      </w:pPr>
      <w:r w:rsidRPr="00F14CF6">
        <w:t xml:space="preserve">Based on Table 1, how much total power (MW) does the Smallsburg power plant have to supply? </w:t>
      </w:r>
      <w:r w:rsidR="00A96C09">
        <w:t xml:space="preserve"> </w:t>
      </w:r>
      <w:r w:rsidR="00A96C09" w:rsidRPr="00A96C09">
        <w:rPr>
          <w:b/>
          <w:color w:val="FF0000"/>
          <w:sz w:val="24"/>
          <w:szCs w:val="24"/>
          <w:u w:val="single"/>
        </w:rPr>
        <w:t>50 MW</w:t>
      </w:r>
    </w:p>
    <w:p w14:paraId="51C41B91" w14:textId="77777777" w:rsidR="00F14CF6" w:rsidRPr="00F14CF6" w:rsidRDefault="00F14CF6" w:rsidP="00F14CF6">
      <w:pPr>
        <w:tabs>
          <w:tab w:val="left" w:pos="4747"/>
          <w:tab w:val="left" w:pos="5030"/>
          <w:tab w:val="left" w:pos="5313"/>
          <w:tab w:val="left" w:pos="6700"/>
          <w:tab w:val="left" w:pos="7679"/>
          <w:tab w:val="left" w:pos="8818"/>
          <w:tab w:val="left" w:pos="9797"/>
          <w:tab w:val="left" w:pos="10656"/>
        </w:tabs>
        <w:ind w:left="108"/>
      </w:pPr>
      <w:r w:rsidRPr="00F14CF6">
        <w:t> </w:t>
      </w:r>
    </w:p>
    <w:p w14:paraId="6B625DE5" w14:textId="77777777" w:rsidR="00F14CF6" w:rsidRPr="00F14CF6" w:rsidRDefault="00F14CF6" w:rsidP="00F14CF6">
      <w:pPr>
        <w:ind w:left="108"/>
      </w:pPr>
      <w:r w:rsidRPr="00F14CF6">
        <w:t>You can pick combinations of the power plants in Table 2 to add up to the total power needed in Question 1. Each power plant costs money, and some power plants give off emissions (pollution) and some do not.</w:t>
      </w:r>
    </w:p>
    <w:p w14:paraId="37B8FA53" w14:textId="77777777" w:rsidR="00F14CF6" w:rsidRPr="00F14CF6" w:rsidRDefault="00F14CF6" w:rsidP="00F14CF6">
      <w:pPr>
        <w:ind w:left="108"/>
      </w:pPr>
      <w:r w:rsidRPr="00F14CF6">
        <w:tab/>
      </w:r>
      <w:r w:rsidRPr="00F14CF6">
        <w:tab/>
      </w:r>
      <w:r w:rsidRPr="00F14CF6">
        <w:tab/>
      </w:r>
      <w:r w:rsidRPr="00F14CF6">
        <w:tab/>
      </w:r>
      <w:r w:rsidRPr="00F14CF6">
        <w:tab/>
      </w:r>
    </w:p>
    <w:p w14:paraId="4E681DCA" w14:textId="77777777" w:rsidR="00F14CF6" w:rsidRDefault="00F14CF6" w:rsidP="00F14CF6">
      <w:pPr>
        <w:tabs>
          <w:tab w:val="left" w:pos="5313"/>
          <w:tab w:val="left" w:pos="6700"/>
          <w:tab w:val="left" w:pos="7679"/>
          <w:tab w:val="left" w:pos="8818"/>
          <w:tab w:val="left" w:pos="9797"/>
          <w:tab w:val="left" w:pos="10656"/>
        </w:tabs>
        <w:ind w:left="108"/>
      </w:pPr>
      <w:r w:rsidRPr="00F14CF6">
        <w:t>You have</w:t>
      </w:r>
      <w:r w:rsidRPr="00F14CF6">
        <w:rPr>
          <w:b/>
          <w:bCs/>
        </w:rPr>
        <w:t xml:space="preserve"> a total of $250 </w:t>
      </w:r>
      <w:r w:rsidRPr="00F14CF6">
        <w:t xml:space="preserve">million dollars to spend. </w:t>
      </w:r>
    </w:p>
    <w:p w14:paraId="0B4BADD8" w14:textId="77777777" w:rsidR="00F14CF6" w:rsidRPr="00F14CF6" w:rsidRDefault="00F14CF6" w:rsidP="00F14CF6">
      <w:pPr>
        <w:tabs>
          <w:tab w:val="left" w:pos="5313"/>
          <w:tab w:val="left" w:pos="6700"/>
          <w:tab w:val="left" w:pos="7679"/>
          <w:tab w:val="left" w:pos="8818"/>
          <w:tab w:val="left" w:pos="9797"/>
          <w:tab w:val="left" w:pos="10656"/>
        </w:tabs>
        <w:ind w:left="108"/>
      </w:pPr>
    </w:p>
    <w:tbl>
      <w:tblPr>
        <w:tblStyle w:val="TableGrid"/>
        <w:tblpPr w:leftFromText="180" w:rightFromText="180" w:vertAnchor="text" w:horzAnchor="margin" w:tblpXSpec="center" w:tblpY="112"/>
        <w:tblW w:w="0" w:type="auto"/>
        <w:tblLook w:val="01E0" w:firstRow="1" w:lastRow="1" w:firstColumn="1" w:lastColumn="1" w:noHBand="0" w:noVBand="0"/>
      </w:tblPr>
      <w:tblGrid>
        <w:gridCol w:w="1980"/>
        <w:gridCol w:w="1980"/>
        <w:gridCol w:w="1710"/>
        <w:gridCol w:w="3330"/>
      </w:tblGrid>
      <w:tr w:rsidR="00F14CF6" w:rsidRPr="00F14CF6" w14:paraId="67A707B3" w14:textId="77777777" w:rsidTr="00F14CF6">
        <w:trPr>
          <w:tblHeader/>
        </w:trPr>
        <w:tc>
          <w:tcPr>
            <w:tcW w:w="1980" w:type="dxa"/>
            <w:tcBorders>
              <w:bottom w:val="single" w:sz="4" w:space="0" w:color="auto"/>
            </w:tcBorders>
            <w:shd w:val="clear" w:color="auto" w:fill="6091BA"/>
            <w:vAlign w:val="center"/>
          </w:tcPr>
          <w:p w14:paraId="7158FAAD"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Power Plant Type</w:t>
            </w:r>
          </w:p>
        </w:tc>
        <w:tc>
          <w:tcPr>
            <w:tcW w:w="1980" w:type="dxa"/>
            <w:tcBorders>
              <w:bottom w:val="single" w:sz="4" w:space="0" w:color="auto"/>
            </w:tcBorders>
            <w:shd w:val="clear" w:color="auto" w:fill="6091BA"/>
            <w:vAlign w:val="center"/>
          </w:tcPr>
          <w:p w14:paraId="7D95BC6D"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Power Provided (MW)</w:t>
            </w:r>
          </w:p>
        </w:tc>
        <w:tc>
          <w:tcPr>
            <w:tcW w:w="1710" w:type="dxa"/>
            <w:tcBorders>
              <w:bottom w:val="single" w:sz="4" w:space="0" w:color="auto"/>
            </w:tcBorders>
            <w:shd w:val="clear" w:color="auto" w:fill="6091BA"/>
            <w:vAlign w:val="center"/>
          </w:tcPr>
          <w:p w14:paraId="746A8BEB"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 xml:space="preserve">Cost </w:t>
            </w:r>
            <w:r w:rsidRPr="00F14CF6">
              <w:rPr>
                <w:rFonts w:ascii="Arial" w:hAnsi="Arial" w:cs="Arial"/>
                <w:b/>
                <w:color w:val="FFFFFF" w:themeColor="background1"/>
                <w:sz w:val="22"/>
                <w:szCs w:val="22"/>
              </w:rPr>
              <w:br/>
              <w:t>(million $)</w:t>
            </w:r>
          </w:p>
        </w:tc>
        <w:tc>
          <w:tcPr>
            <w:tcW w:w="3330" w:type="dxa"/>
            <w:tcBorders>
              <w:bottom w:val="single" w:sz="4" w:space="0" w:color="auto"/>
            </w:tcBorders>
            <w:shd w:val="clear" w:color="auto" w:fill="6091BA"/>
            <w:vAlign w:val="center"/>
          </w:tcPr>
          <w:p w14:paraId="3686ACFC"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Emissions Per/Year</w:t>
            </w:r>
          </w:p>
        </w:tc>
      </w:tr>
      <w:tr w:rsidR="00F14CF6" w:rsidRPr="00F14CF6" w14:paraId="2FB77BD0" w14:textId="77777777" w:rsidTr="00D84926">
        <w:tc>
          <w:tcPr>
            <w:tcW w:w="1980" w:type="dxa"/>
            <w:vMerge w:val="restart"/>
            <w:vAlign w:val="center"/>
          </w:tcPr>
          <w:p w14:paraId="0DDF5B29" w14:textId="77777777" w:rsidR="00F14CF6" w:rsidRPr="00F14CF6" w:rsidRDefault="00F14CF6" w:rsidP="00D84926">
            <w:pPr>
              <w:spacing w:before="120"/>
              <w:jc w:val="center"/>
              <w:rPr>
                <w:rFonts w:ascii="Arial" w:hAnsi="Arial" w:cs="Arial"/>
              </w:rPr>
            </w:pPr>
            <w:r w:rsidRPr="00F14CF6">
              <w:rPr>
                <w:rFonts w:ascii="Arial" w:hAnsi="Arial" w:cs="Arial"/>
              </w:rPr>
              <w:t>Hydroelectric</w:t>
            </w:r>
          </w:p>
        </w:tc>
        <w:tc>
          <w:tcPr>
            <w:tcW w:w="1980" w:type="dxa"/>
          </w:tcPr>
          <w:p w14:paraId="4CB8F468" w14:textId="77777777" w:rsidR="00F14CF6" w:rsidRPr="00F14CF6" w:rsidRDefault="00F14CF6" w:rsidP="00D84926">
            <w:pPr>
              <w:spacing w:before="120"/>
              <w:jc w:val="center"/>
              <w:rPr>
                <w:rFonts w:ascii="Arial" w:hAnsi="Arial" w:cs="Arial"/>
              </w:rPr>
            </w:pPr>
            <w:r w:rsidRPr="00F14CF6">
              <w:rPr>
                <w:rFonts w:ascii="Arial" w:hAnsi="Arial" w:cs="Arial"/>
              </w:rPr>
              <w:t>10</w:t>
            </w:r>
          </w:p>
        </w:tc>
        <w:tc>
          <w:tcPr>
            <w:tcW w:w="1710" w:type="dxa"/>
          </w:tcPr>
          <w:p w14:paraId="6E8522AE" w14:textId="77777777" w:rsidR="00F14CF6" w:rsidRPr="00F14CF6" w:rsidRDefault="00F14CF6" w:rsidP="00D84926">
            <w:pPr>
              <w:spacing w:before="120"/>
              <w:jc w:val="center"/>
              <w:rPr>
                <w:rFonts w:ascii="Arial" w:hAnsi="Arial" w:cs="Arial"/>
              </w:rPr>
            </w:pPr>
            <w:r w:rsidRPr="00F14CF6">
              <w:rPr>
                <w:rFonts w:ascii="Arial" w:hAnsi="Arial" w:cs="Arial"/>
              </w:rPr>
              <w:t>40</w:t>
            </w:r>
          </w:p>
        </w:tc>
        <w:tc>
          <w:tcPr>
            <w:tcW w:w="3330" w:type="dxa"/>
          </w:tcPr>
          <w:p w14:paraId="04905271"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7A1DE2F9" w14:textId="77777777" w:rsidTr="00F14CF6">
        <w:trPr>
          <w:trHeight w:val="409"/>
        </w:trPr>
        <w:tc>
          <w:tcPr>
            <w:tcW w:w="1980" w:type="dxa"/>
            <w:vMerge/>
            <w:tcBorders>
              <w:bottom w:val="single" w:sz="4" w:space="0" w:color="auto"/>
            </w:tcBorders>
          </w:tcPr>
          <w:p w14:paraId="2D15AE55" w14:textId="77777777" w:rsidR="00F14CF6" w:rsidRPr="00F14CF6" w:rsidRDefault="00F14CF6" w:rsidP="00D84926">
            <w:pPr>
              <w:spacing w:before="120"/>
              <w:jc w:val="center"/>
              <w:rPr>
                <w:rFonts w:ascii="Arial" w:hAnsi="Arial" w:cs="Arial"/>
              </w:rPr>
            </w:pPr>
          </w:p>
        </w:tc>
        <w:tc>
          <w:tcPr>
            <w:tcW w:w="1980" w:type="dxa"/>
            <w:tcBorders>
              <w:bottom w:val="single" w:sz="4" w:space="0" w:color="auto"/>
            </w:tcBorders>
          </w:tcPr>
          <w:p w14:paraId="33CDCF91"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tcBorders>
              <w:bottom w:val="single" w:sz="4" w:space="0" w:color="auto"/>
            </w:tcBorders>
          </w:tcPr>
          <w:p w14:paraId="79A0BB99" w14:textId="77777777" w:rsidR="00F14CF6" w:rsidRPr="00F14CF6" w:rsidRDefault="00F14CF6" w:rsidP="00D84926">
            <w:pPr>
              <w:spacing w:before="120"/>
              <w:jc w:val="center"/>
              <w:rPr>
                <w:rFonts w:ascii="Arial" w:hAnsi="Arial" w:cs="Arial"/>
              </w:rPr>
            </w:pPr>
            <w:r w:rsidRPr="00F14CF6">
              <w:rPr>
                <w:rFonts w:ascii="Arial" w:hAnsi="Arial" w:cs="Arial"/>
              </w:rPr>
              <w:t>100</w:t>
            </w:r>
          </w:p>
        </w:tc>
        <w:tc>
          <w:tcPr>
            <w:tcW w:w="3330" w:type="dxa"/>
            <w:tcBorders>
              <w:bottom w:val="single" w:sz="4" w:space="0" w:color="auto"/>
            </w:tcBorders>
          </w:tcPr>
          <w:p w14:paraId="2649D931"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07FA8385" w14:textId="77777777" w:rsidTr="00D84926">
        <w:trPr>
          <w:trHeight w:hRule="exact" w:val="158"/>
        </w:trPr>
        <w:tc>
          <w:tcPr>
            <w:tcW w:w="1980" w:type="dxa"/>
            <w:tcBorders>
              <w:top w:val="single" w:sz="4" w:space="0" w:color="auto"/>
              <w:left w:val="single" w:sz="4" w:space="0" w:color="auto"/>
              <w:bottom w:val="single" w:sz="4" w:space="0" w:color="auto"/>
              <w:right w:val="nil"/>
            </w:tcBorders>
            <w:shd w:val="clear" w:color="auto" w:fill="E6E6E6"/>
          </w:tcPr>
          <w:p w14:paraId="679950CF" w14:textId="77777777" w:rsidR="00F14CF6" w:rsidRPr="00F14CF6" w:rsidRDefault="00F14CF6" w:rsidP="00D84926">
            <w:pPr>
              <w:spacing w:before="120"/>
              <w:jc w:val="center"/>
              <w:rPr>
                <w:rFonts w:ascii="Arial" w:hAnsi="Arial" w:cs="Arial"/>
              </w:rPr>
            </w:pPr>
          </w:p>
        </w:tc>
        <w:tc>
          <w:tcPr>
            <w:tcW w:w="1980" w:type="dxa"/>
            <w:tcBorders>
              <w:top w:val="single" w:sz="4" w:space="0" w:color="auto"/>
              <w:left w:val="nil"/>
              <w:bottom w:val="single" w:sz="4" w:space="0" w:color="auto"/>
              <w:right w:val="nil"/>
            </w:tcBorders>
            <w:shd w:val="clear" w:color="auto" w:fill="E6E6E6"/>
          </w:tcPr>
          <w:p w14:paraId="7FBDF3D5" w14:textId="77777777" w:rsidR="00F14CF6" w:rsidRPr="00F14CF6" w:rsidRDefault="00F14CF6" w:rsidP="00D84926">
            <w:pPr>
              <w:spacing w:before="120"/>
              <w:jc w:val="center"/>
              <w:rPr>
                <w:rFonts w:ascii="Arial" w:hAnsi="Arial" w:cs="Arial"/>
              </w:rPr>
            </w:pPr>
          </w:p>
        </w:tc>
        <w:tc>
          <w:tcPr>
            <w:tcW w:w="1710" w:type="dxa"/>
            <w:tcBorders>
              <w:top w:val="single" w:sz="4" w:space="0" w:color="auto"/>
              <w:left w:val="nil"/>
              <w:bottom w:val="single" w:sz="4" w:space="0" w:color="auto"/>
              <w:right w:val="nil"/>
            </w:tcBorders>
            <w:shd w:val="clear" w:color="auto" w:fill="E6E6E6"/>
          </w:tcPr>
          <w:p w14:paraId="35401C07" w14:textId="77777777" w:rsidR="00F14CF6" w:rsidRPr="00F14CF6" w:rsidRDefault="00F14CF6" w:rsidP="00D84926">
            <w:pPr>
              <w:spacing w:before="120"/>
              <w:jc w:val="center"/>
              <w:rPr>
                <w:rFonts w:ascii="Arial" w:hAnsi="Arial" w:cs="Arial"/>
              </w:rPr>
            </w:pPr>
          </w:p>
        </w:tc>
        <w:tc>
          <w:tcPr>
            <w:tcW w:w="3330" w:type="dxa"/>
            <w:tcBorders>
              <w:top w:val="single" w:sz="4" w:space="0" w:color="auto"/>
              <w:left w:val="nil"/>
              <w:bottom w:val="single" w:sz="4" w:space="0" w:color="auto"/>
              <w:right w:val="single" w:sz="4" w:space="0" w:color="auto"/>
            </w:tcBorders>
            <w:shd w:val="clear" w:color="auto" w:fill="E6E6E6"/>
          </w:tcPr>
          <w:p w14:paraId="778016E0" w14:textId="77777777" w:rsidR="00F14CF6" w:rsidRPr="00F14CF6" w:rsidRDefault="00F14CF6" w:rsidP="00D84926">
            <w:pPr>
              <w:spacing w:before="120"/>
              <w:jc w:val="center"/>
              <w:rPr>
                <w:rFonts w:ascii="Arial" w:hAnsi="Arial" w:cs="Arial"/>
              </w:rPr>
            </w:pPr>
          </w:p>
        </w:tc>
      </w:tr>
      <w:tr w:rsidR="00F14CF6" w:rsidRPr="00F14CF6" w14:paraId="714D2BD2" w14:textId="77777777" w:rsidTr="00D84926">
        <w:tc>
          <w:tcPr>
            <w:tcW w:w="1980" w:type="dxa"/>
            <w:vMerge w:val="restart"/>
            <w:tcBorders>
              <w:top w:val="single" w:sz="4" w:space="0" w:color="auto"/>
            </w:tcBorders>
            <w:vAlign w:val="center"/>
          </w:tcPr>
          <w:p w14:paraId="30942769" w14:textId="77777777" w:rsidR="00F14CF6" w:rsidRPr="00F14CF6" w:rsidRDefault="00F14CF6" w:rsidP="00D84926">
            <w:pPr>
              <w:spacing w:before="120"/>
              <w:jc w:val="center"/>
              <w:rPr>
                <w:rFonts w:ascii="Arial" w:hAnsi="Arial" w:cs="Arial"/>
              </w:rPr>
            </w:pPr>
            <w:r w:rsidRPr="00F14CF6">
              <w:rPr>
                <w:rFonts w:ascii="Arial" w:hAnsi="Arial" w:cs="Arial"/>
              </w:rPr>
              <w:t>Photovoltaic</w:t>
            </w:r>
          </w:p>
        </w:tc>
        <w:tc>
          <w:tcPr>
            <w:tcW w:w="1980" w:type="dxa"/>
            <w:tcBorders>
              <w:top w:val="single" w:sz="4" w:space="0" w:color="auto"/>
              <w:bottom w:val="single" w:sz="4" w:space="0" w:color="auto"/>
              <w:right w:val="single" w:sz="4" w:space="0" w:color="auto"/>
            </w:tcBorders>
          </w:tcPr>
          <w:p w14:paraId="3EB8B36C" w14:textId="77777777" w:rsidR="00F14CF6" w:rsidRPr="00F14CF6" w:rsidRDefault="00F14CF6" w:rsidP="00D84926">
            <w:pPr>
              <w:spacing w:before="120"/>
              <w:jc w:val="center"/>
              <w:rPr>
                <w:rFonts w:ascii="Arial" w:hAnsi="Arial" w:cs="Arial"/>
              </w:rPr>
            </w:pPr>
            <w:r w:rsidRPr="00F14CF6">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vAlign w:val="bottom"/>
          </w:tcPr>
          <w:p w14:paraId="4EC80CA0" w14:textId="77777777" w:rsidR="00F14CF6" w:rsidRPr="00F14CF6" w:rsidRDefault="00F14CF6" w:rsidP="00D84926">
            <w:pPr>
              <w:spacing w:before="120"/>
              <w:jc w:val="center"/>
              <w:rPr>
                <w:rFonts w:ascii="Arial" w:hAnsi="Arial" w:cs="Arial"/>
              </w:rPr>
            </w:pPr>
            <w:r w:rsidRPr="00F14CF6">
              <w:rPr>
                <w:rFonts w:ascii="Arial" w:hAnsi="Arial" w:cs="Arial"/>
              </w:rPr>
              <w:t>50</w:t>
            </w:r>
          </w:p>
        </w:tc>
        <w:tc>
          <w:tcPr>
            <w:tcW w:w="3330" w:type="dxa"/>
            <w:tcBorders>
              <w:top w:val="single" w:sz="4" w:space="0" w:color="auto"/>
              <w:left w:val="single" w:sz="4" w:space="0" w:color="auto"/>
              <w:bottom w:val="single" w:sz="4" w:space="0" w:color="auto"/>
            </w:tcBorders>
          </w:tcPr>
          <w:p w14:paraId="6B994085"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2EEB7113" w14:textId="77777777" w:rsidTr="00D84926">
        <w:tc>
          <w:tcPr>
            <w:tcW w:w="1980" w:type="dxa"/>
            <w:vMerge/>
            <w:tcBorders>
              <w:bottom w:val="single" w:sz="4" w:space="0" w:color="auto"/>
            </w:tcBorders>
          </w:tcPr>
          <w:p w14:paraId="3896FAB8" w14:textId="77777777" w:rsidR="00F14CF6" w:rsidRPr="00F14CF6" w:rsidRDefault="00F14CF6" w:rsidP="00D84926">
            <w:pPr>
              <w:spacing w:before="120"/>
              <w:jc w:val="center"/>
              <w:rPr>
                <w:rFonts w:ascii="Arial" w:hAnsi="Arial" w:cs="Arial"/>
              </w:rPr>
            </w:pPr>
          </w:p>
        </w:tc>
        <w:tc>
          <w:tcPr>
            <w:tcW w:w="1980" w:type="dxa"/>
            <w:tcBorders>
              <w:top w:val="single" w:sz="4" w:space="0" w:color="auto"/>
              <w:bottom w:val="single" w:sz="4" w:space="0" w:color="auto"/>
              <w:right w:val="single" w:sz="4" w:space="0" w:color="auto"/>
            </w:tcBorders>
          </w:tcPr>
          <w:p w14:paraId="131D402F"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tcBorders>
              <w:top w:val="single" w:sz="4" w:space="0" w:color="auto"/>
              <w:left w:val="single" w:sz="4" w:space="0" w:color="auto"/>
              <w:bottom w:val="single" w:sz="4" w:space="0" w:color="auto"/>
              <w:right w:val="single" w:sz="4" w:space="0" w:color="auto"/>
            </w:tcBorders>
            <w:vAlign w:val="bottom"/>
          </w:tcPr>
          <w:p w14:paraId="64340EA8" w14:textId="77777777" w:rsidR="00F14CF6" w:rsidRPr="00F14CF6" w:rsidRDefault="00F14CF6" w:rsidP="00D84926">
            <w:pPr>
              <w:spacing w:before="120"/>
              <w:jc w:val="center"/>
              <w:rPr>
                <w:rFonts w:ascii="Arial" w:hAnsi="Arial" w:cs="Arial"/>
              </w:rPr>
            </w:pPr>
            <w:r w:rsidRPr="00F14CF6">
              <w:rPr>
                <w:rFonts w:ascii="Arial" w:hAnsi="Arial" w:cs="Arial"/>
              </w:rPr>
              <w:t>250</w:t>
            </w:r>
          </w:p>
        </w:tc>
        <w:tc>
          <w:tcPr>
            <w:tcW w:w="3330" w:type="dxa"/>
            <w:tcBorders>
              <w:top w:val="single" w:sz="4" w:space="0" w:color="auto"/>
              <w:left w:val="single" w:sz="4" w:space="0" w:color="auto"/>
              <w:bottom w:val="single" w:sz="4" w:space="0" w:color="auto"/>
            </w:tcBorders>
          </w:tcPr>
          <w:p w14:paraId="3C233D17"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036BCC72" w14:textId="77777777" w:rsidTr="00D84926">
        <w:trPr>
          <w:trHeight w:hRule="exact" w:val="144"/>
        </w:trPr>
        <w:tc>
          <w:tcPr>
            <w:tcW w:w="1980" w:type="dxa"/>
            <w:tcBorders>
              <w:top w:val="single" w:sz="4" w:space="0" w:color="auto"/>
              <w:left w:val="single" w:sz="4" w:space="0" w:color="auto"/>
              <w:bottom w:val="single" w:sz="4" w:space="0" w:color="auto"/>
              <w:right w:val="nil"/>
            </w:tcBorders>
            <w:shd w:val="clear" w:color="auto" w:fill="E6E6E6"/>
          </w:tcPr>
          <w:p w14:paraId="195DB7F4" w14:textId="77777777" w:rsidR="00F14CF6" w:rsidRPr="00F14CF6" w:rsidRDefault="00F14CF6" w:rsidP="00D84926">
            <w:pPr>
              <w:spacing w:before="120"/>
              <w:jc w:val="center"/>
              <w:rPr>
                <w:rFonts w:ascii="Arial" w:hAnsi="Arial" w:cs="Arial"/>
              </w:rPr>
            </w:pPr>
          </w:p>
        </w:tc>
        <w:tc>
          <w:tcPr>
            <w:tcW w:w="1980" w:type="dxa"/>
            <w:tcBorders>
              <w:top w:val="single" w:sz="4" w:space="0" w:color="auto"/>
              <w:left w:val="nil"/>
              <w:bottom w:val="single" w:sz="4" w:space="0" w:color="auto"/>
              <w:right w:val="nil"/>
            </w:tcBorders>
            <w:shd w:val="clear" w:color="auto" w:fill="E6E6E6"/>
          </w:tcPr>
          <w:p w14:paraId="3B66BB25" w14:textId="77777777" w:rsidR="00F14CF6" w:rsidRPr="00F14CF6" w:rsidRDefault="00F14CF6" w:rsidP="00D84926">
            <w:pPr>
              <w:spacing w:before="120"/>
              <w:jc w:val="center"/>
              <w:rPr>
                <w:rFonts w:ascii="Arial" w:hAnsi="Arial" w:cs="Arial"/>
              </w:rPr>
            </w:pPr>
          </w:p>
        </w:tc>
        <w:tc>
          <w:tcPr>
            <w:tcW w:w="1710" w:type="dxa"/>
            <w:tcBorders>
              <w:top w:val="single" w:sz="4" w:space="0" w:color="auto"/>
              <w:left w:val="nil"/>
              <w:bottom w:val="single" w:sz="4" w:space="0" w:color="auto"/>
              <w:right w:val="nil"/>
            </w:tcBorders>
            <w:shd w:val="clear" w:color="auto" w:fill="E6E6E6"/>
          </w:tcPr>
          <w:p w14:paraId="6F265A6C" w14:textId="77777777" w:rsidR="00F14CF6" w:rsidRPr="00F14CF6" w:rsidRDefault="00F14CF6" w:rsidP="00D84926">
            <w:pPr>
              <w:spacing w:before="120"/>
              <w:jc w:val="center"/>
              <w:rPr>
                <w:rFonts w:ascii="Arial" w:hAnsi="Arial" w:cs="Arial"/>
              </w:rPr>
            </w:pPr>
          </w:p>
        </w:tc>
        <w:tc>
          <w:tcPr>
            <w:tcW w:w="3330" w:type="dxa"/>
            <w:tcBorders>
              <w:top w:val="single" w:sz="4" w:space="0" w:color="auto"/>
              <w:left w:val="nil"/>
              <w:bottom w:val="single" w:sz="4" w:space="0" w:color="auto"/>
              <w:right w:val="single" w:sz="4" w:space="0" w:color="auto"/>
            </w:tcBorders>
            <w:shd w:val="clear" w:color="auto" w:fill="E6E6E6"/>
          </w:tcPr>
          <w:p w14:paraId="2D67D53A" w14:textId="77777777" w:rsidR="00F14CF6" w:rsidRPr="00F14CF6" w:rsidRDefault="00F14CF6" w:rsidP="00D84926">
            <w:pPr>
              <w:spacing w:before="120"/>
              <w:jc w:val="center"/>
              <w:rPr>
                <w:rFonts w:ascii="Arial" w:hAnsi="Arial" w:cs="Arial"/>
              </w:rPr>
            </w:pPr>
          </w:p>
        </w:tc>
      </w:tr>
      <w:tr w:rsidR="00F14CF6" w:rsidRPr="00F14CF6" w14:paraId="031CB303" w14:textId="77777777" w:rsidTr="00D84926">
        <w:tc>
          <w:tcPr>
            <w:tcW w:w="1980" w:type="dxa"/>
            <w:vMerge w:val="restart"/>
            <w:tcBorders>
              <w:top w:val="single" w:sz="4" w:space="0" w:color="auto"/>
            </w:tcBorders>
            <w:vAlign w:val="center"/>
          </w:tcPr>
          <w:p w14:paraId="598ED1A2" w14:textId="77777777" w:rsidR="00F14CF6" w:rsidRPr="00F14CF6" w:rsidRDefault="00F14CF6" w:rsidP="00D84926">
            <w:pPr>
              <w:spacing w:before="120"/>
              <w:jc w:val="center"/>
              <w:rPr>
                <w:rFonts w:ascii="Arial" w:hAnsi="Arial" w:cs="Arial"/>
              </w:rPr>
            </w:pPr>
            <w:r w:rsidRPr="00F14CF6">
              <w:rPr>
                <w:rFonts w:ascii="Arial" w:hAnsi="Arial" w:cs="Arial"/>
              </w:rPr>
              <w:t>Wind turbines</w:t>
            </w:r>
          </w:p>
        </w:tc>
        <w:tc>
          <w:tcPr>
            <w:tcW w:w="1980" w:type="dxa"/>
            <w:tcBorders>
              <w:top w:val="single" w:sz="4" w:space="0" w:color="auto"/>
              <w:right w:val="single" w:sz="4" w:space="0" w:color="auto"/>
            </w:tcBorders>
          </w:tcPr>
          <w:p w14:paraId="570D11BC" w14:textId="77777777" w:rsidR="00F14CF6" w:rsidRPr="00F14CF6" w:rsidRDefault="00F14CF6" w:rsidP="00D84926">
            <w:pPr>
              <w:spacing w:before="120"/>
              <w:jc w:val="center"/>
              <w:rPr>
                <w:rFonts w:ascii="Arial" w:hAnsi="Arial" w:cs="Arial"/>
              </w:rPr>
            </w:pPr>
            <w:r w:rsidRPr="00F14CF6">
              <w:rPr>
                <w:rFonts w:ascii="Arial" w:hAnsi="Arial" w:cs="Arial"/>
              </w:rPr>
              <w:t>10</w:t>
            </w:r>
          </w:p>
        </w:tc>
        <w:tc>
          <w:tcPr>
            <w:tcW w:w="1710" w:type="dxa"/>
            <w:tcBorders>
              <w:top w:val="single" w:sz="4" w:space="0" w:color="auto"/>
              <w:left w:val="single" w:sz="4" w:space="0" w:color="auto"/>
              <w:bottom w:val="single" w:sz="4" w:space="0" w:color="auto"/>
              <w:right w:val="single" w:sz="4" w:space="0" w:color="auto"/>
            </w:tcBorders>
            <w:vAlign w:val="bottom"/>
          </w:tcPr>
          <w:p w14:paraId="2B6E49FE" w14:textId="77777777" w:rsidR="00F14CF6" w:rsidRPr="00F14CF6" w:rsidRDefault="00F14CF6" w:rsidP="00D84926">
            <w:pPr>
              <w:spacing w:before="120"/>
              <w:jc w:val="center"/>
              <w:rPr>
                <w:rFonts w:ascii="Arial" w:hAnsi="Arial" w:cs="Arial"/>
              </w:rPr>
            </w:pPr>
            <w:r w:rsidRPr="00F14CF6">
              <w:rPr>
                <w:rFonts w:ascii="Arial" w:hAnsi="Arial" w:cs="Arial"/>
              </w:rPr>
              <w:t>60</w:t>
            </w:r>
          </w:p>
        </w:tc>
        <w:tc>
          <w:tcPr>
            <w:tcW w:w="3330" w:type="dxa"/>
            <w:tcBorders>
              <w:top w:val="single" w:sz="4" w:space="0" w:color="auto"/>
              <w:left w:val="single" w:sz="4" w:space="0" w:color="auto"/>
            </w:tcBorders>
          </w:tcPr>
          <w:p w14:paraId="41194FF1"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32A69826" w14:textId="77777777" w:rsidTr="00D84926">
        <w:tc>
          <w:tcPr>
            <w:tcW w:w="1980" w:type="dxa"/>
            <w:vMerge/>
            <w:tcBorders>
              <w:bottom w:val="single" w:sz="4" w:space="0" w:color="auto"/>
            </w:tcBorders>
          </w:tcPr>
          <w:p w14:paraId="7F0C2120" w14:textId="77777777" w:rsidR="00F14CF6" w:rsidRPr="00F14CF6" w:rsidRDefault="00F14CF6" w:rsidP="00D84926">
            <w:pPr>
              <w:spacing w:before="120"/>
              <w:jc w:val="center"/>
              <w:rPr>
                <w:rFonts w:ascii="Arial" w:hAnsi="Arial" w:cs="Arial"/>
              </w:rPr>
            </w:pPr>
          </w:p>
        </w:tc>
        <w:tc>
          <w:tcPr>
            <w:tcW w:w="1980" w:type="dxa"/>
            <w:tcBorders>
              <w:bottom w:val="single" w:sz="4" w:space="0" w:color="auto"/>
              <w:right w:val="single" w:sz="4" w:space="0" w:color="auto"/>
            </w:tcBorders>
          </w:tcPr>
          <w:p w14:paraId="0F5FBAD2"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tcBorders>
              <w:top w:val="single" w:sz="4" w:space="0" w:color="auto"/>
              <w:left w:val="single" w:sz="4" w:space="0" w:color="auto"/>
              <w:bottom w:val="single" w:sz="4" w:space="0" w:color="auto"/>
              <w:right w:val="single" w:sz="4" w:space="0" w:color="auto"/>
            </w:tcBorders>
            <w:vAlign w:val="bottom"/>
          </w:tcPr>
          <w:p w14:paraId="668ECDF3" w14:textId="77777777" w:rsidR="00F14CF6" w:rsidRPr="00F14CF6" w:rsidRDefault="00F14CF6" w:rsidP="00D84926">
            <w:pPr>
              <w:spacing w:before="120"/>
              <w:jc w:val="center"/>
              <w:rPr>
                <w:rFonts w:ascii="Arial" w:hAnsi="Arial" w:cs="Arial"/>
              </w:rPr>
            </w:pPr>
            <w:r w:rsidRPr="00F14CF6">
              <w:rPr>
                <w:rFonts w:ascii="Arial" w:hAnsi="Arial" w:cs="Arial"/>
              </w:rPr>
              <w:t>150</w:t>
            </w:r>
          </w:p>
        </w:tc>
        <w:tc>
          <w:tcPr>
            <w:tcW w:w="3330" w:type="dxa"/>
            <w:tcBorders>
              <w:left w:val="single" w:sz="4" w:space="0" w:color="auto"/>
              <w:bottom w:val="single" w:sz="4" w:space="0" w:color="auto"/>
            </w:tcBorders>
          </w:tcPr>
          <w:p w14:paraId="0F7FBDF2" w14:textId="77777777" w:rsidR="00F14CF6" w:rsidRPr="00F14CF6" w:rsidRDefault="00F14CF6" w:rsidP="00D84926">
            <w:pPr>
              <w:spacing w:before="120"/>
              <w:jc w:val="center"/>
              <w:rPr>
                <w:rFonts w:ascii="Arial" w:hAnsi="Arial" w:cs="Arial"/>
              </w:rPr>
            </w:pPr>
            <w:r w:rsidRPr="00F14CF6">
              <w:rPr>
                <w:rFonts w:ascii="Arial" w:hAnsi="Arial" w:cs="Arial"/>
              </w:rPr>
              <w:t>None</w:t>
            </w:r>
          </w:p>
        </w:tc>
      </w:tr>
      <w:tr w:rsidR="00F14CF6" w:rsidRPr="00F14CF6" w14:paraId="74F00415" w14:textId="77777777" w:rsidTr="00D84926">
        <w:trPr>
          <w:trHeight w:hRule="exact" w:val="144"/>
        </w:trPr>
        <w:tc>
          <w:tcPr>
            <w:tcW w:w="1980" w:type="dxa"/>
            <w:tcBorders>
              <w:top w:val="single" w:sz="4" w:space="0" w:color="auto"/>
              <w:left w:val="single" w:sz="4" w:space="0" w:color="auto"/>
              <w:bottom w:val="single" w:sz="4" w:space="0" w:color="auto"/>
              <w:right w:val="nil"/>
            </w:tcBorders>
            <w:shd w:val="clear" w:color="auto" w:fill="E6E6E6"/>
          </w:tcPr>
          <w:p w14:paraId="3C27BC3A" w14:textId="77777777" w:rsidR="00F14CF6" w:rsidRDefault="00F14CF6" w:rsidP="00D84926">
            <w:pPr>
              <w:spacing w:before="120"/>
              <w:jc w:val="center"/>
              <w:rPr>
                <w:rFonts w:ascii="Arial" w:hAnsi="Arial" w:cs="Arial"/>
              </w:rPr>
            </w:pPr>
          </w:p>
          <w:p w14:paraId="5B6CCF6A" w14:textId="77777777" w:rsidR="00F14CF6" w:rsidRDefault="00F14CF6" w:rsidP="00D84926">
            <w:pPr>
              <w:spacing w:before="120"/>
              <w:jc w:val="center"/>
              <w:rPr>
                <w:rFonts w:ascii="Arial" w:hAnsi="Arial" w:cs="Arial"/>
              </w:rPr>
            </w:pPr>
          </w:p>
          <w:p w14:paraId="785E073F" w14:textId="77777777" w:rsidR="00F14CF6" w:rsidRDefault="00F14CF6" w:rsidP="00D84926">
            <w:pPr>
              <w:spacing w:before="120"/>
              <w:jc w:val="center"/>
              <w:rPr>
                <w:rFonts w:ascii="Arial" w:hAnsi="Arial" w:cs="Arial"/>
              </w:rPr>
            </w:pPr>
          </w:p>
          <w:p w14:paraId="4A48F1C0" w14:textId="77777777" w:rsidR="00F14CF6" w:rsidRDefault="00F14CF6" w:rsidP="00D84926">
            <w:pPr>
              <w:spacing w:before="120"/>
              <w:jc w:val="center"/>
              <w:rPr>
                <w:rFonts w:ascii="Arial" w:hAnsi="Arial" w:cs="Arial"/>
              </w:rPr>
            </w:pPr>
          </w:p>
          <w:p w14:paraId="6B6F21F2" w14:textId="77777777" w:rsidR="00F14CF6" w:rsidRDefault="00F14CF6" w:rsidP="00D84926">
            <w:pPr>
              <w:spacing w:before="120"/>
              <w:jc w:val="center"/>
              <w:rPr>
                <w:rFonts w:ascii="Arial" w:hAnsi="Arial" w:cs="Arial"/>
              </w:rPr>
            </w:pPr>
          </w:p>
          <w:p w14:paraId="217640E5" w14:textId="77777777" w:rsidR="00F14CF6" w:rsidRPr="00F14CF6" w:rsidRDefault="00F14CF6" w:rsidP="00D84926">
            <w:pPr>
              <w:spacing w:before="120"/>
              <w:jc w:val="center"/>
              <w:rPr>
                <w:rFonts w:ascii="Arial" w:hAnsi="Arial" w:cs="Arial"/>
              </w:rPr>
            </w:pPr>
          </w:p>
        </w:tc>
        <w:tc>
          <w:tcPr>
            <w:tcW w:w="1980" w:type="dxa"/>
            <w:tcBorders>
              <w:top w:val="single" w:sz="4" w:space="0" w:color="auto"/>
              <w:left w:val="nil"/>
              <w:bottom w:val="single" w:sz="4" w:space="0" w:color="auto"/>
              <w:right w:val="nil"/>
            </w:tcBorders>
            <w:shd w:val="clear" w:color="auto" w:fill="E6E6E6"/>
          </w:tcPr>
          <w:p w14:paraId="50A44DF5" w14:textId="77777777" w:rsidR="00F14CF6" w:rsidRPr="00F14CF6" w:rsidRDefault="00F14CF6" w:rsidP="00D84926">
            <w:pPr>
              <w:spacing w:before="120"/>
              <w:jc w:val="center"/>
              <w:rPr>
                <w:rFonts w:ascii="Arial" w:hAnsi="Arial" w:cs="Arial"/>
              </w:rPr>
            </w:pPr>
          </w:p>
        </w:tc>
        <w:tc>
          <w:tcPr>
            <w:tcW w:w="1710" w:type="dxa"/>
            <w:tcBorders>
              <w:top w:val="single" w:sz="4" w:space="0" w:color="auto"/>
              <w:left w:val="nil"/>
              <w:bottom w:val="single" w:sz="4" w:space="0" w:color="auto"/>
              <w:right w:val="nil"/>
            </w:tcBorders>
            <w:shd w:val="clear" w:color="auto" w:fill="E6E6E6"/>
          </w:tcPr>
          <w:p w14:paraId="4A4F95C2" w14:textId="77777777" w:rsidR="00F14CF6" w:rsidRPr="00F14CF6" w:rsidRDefault="00F14CF6" w:rsidP="00D84926">
            <w:pPr>
              <w:spacing w:before="120"/>
              <w:jc w:val="center"/>
              <w:rPr>
                <w:rFonts w:ascii="Arial" w:hAnsi="Arial" w:cs="Arial"/>
              </w:rPr>
            </w:pPr>
          </w:p>
        </w:tc>
        <w:tc>
          <w:tcPr>
            <w:tcW w:w="3330" w:type="dxa"/>
            <w:tcBorders>
              <w:top w:val="single" w:sz="4" w:space="0" w:color="auto"/>
              <w:left w:val="nil"/>
              <w:bottom w:val="single" w:sz="4" w:space="0" w:color="auto"/>
              <w:right w:val="single" w:sz="4" w:space="0" w:color="auto"/>
            </w:tcBorders>
            <w:shd w:val="clear" w:color="auto" w:fill="E6E6E6"/>
          </w:tcPr>
          <w:p w14:paraId="6A310093" w14:textId="77777777" w:rsidR="00F14CF6" w:rsidRPr="00F14CF6" w:rsidRDefault="00F14CF6" w:rsidP="00D84926">
            <w:pPr>
              <w:spacing w:before="120"/>
              <w:jc w:val="center"/>
              <w:rPr>
                <w:rFonts w:ascii="Arial" w:hAnsi="Arial" w:cs="Arial"/>
              </w:rPr>
            </w:pPr>
          </w:p>
        </w:tc>
      </w:tr>
      <w:tr w:rsidR="00F14CF6" w:rsidRPr="00F14CF6" w14:paraId="2408DB1A" w14:textId="77777777" w:rsidTr="00F14CF6">
        <w:tc>
          <w:tcPr>
            <w:tcW w:w="1980" w:type="dxa"/>
            <w:tcBorders>
              <w:top w:val="single" w:sz="4" w:space="0" w:color="auto"/>
            </w:tcBorders>
            <w:shd w:val="clear" w:color="auto" w:fill="6091BA"/>
            <w:vAlign w:val="center"/>
          </w:tcPr>
          <w:p w14:paraId="36D97D0F"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lastRenderedPageBreak/>
              <w:t>Power Plant Type</w:t>
            </w:r>
          </w:p>
        </w:tc>
        <w:tc>
          <w:tcPr>
            <w:tcW w:w="1980" w:type="dxa"/>
            <w:tcBorders>
              <w:top w:val="single" w:sz="4" w:space="0" w:color="auto"/>
            </w:tcBorders>
            <w:shd w:val="clear" w:color="auto" w:fill="6091BA"/>
            <w:vAlign w:val="center"/>
          </w:tcPr>
          <w:p w14:paraId="509F83C9"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Power Provided (MW)</w:t>
            </w:r>
          </w:p>
        </w:tc>
        <w:tc>
          <w:tcPr>
            <w:tcW w:w="1710" w:type="dxa"/>
            <w:tcBorders>
              <w:top w:val="single" w:sz="4" w:space="0" w:color="auto"/>
            </w:tcBorders>
            <w:shd w:val="clear" w:color="auto" w:fill="6091BA"/>
            <w:vAlign w:val="center"/>
          </w:tcPr>
          <w:p w14:paraId="128F9FF9"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 xml:space="preserve">Cost </w:t>
            </w:r>
            <w:r w:rsidRPr="00F14CF6">
              <w:rPr>
                <w:rFonts w:ascii="Arial" w:hAnsi="Arial" w:cs="Arial"/>
                <w:b/>
                <w:color w:val="FFFFFF" w:themeColor="background1"/>
                <w:sz w:val="22"/>
                <w:szCs w:val="22"/>
              </w:rPr>
              <w:br/>
              <w:t>(million $)</w:t>
            </w:r>
          </w:p>
        </w:tc>
        <w:tc>
          <w:tcPr>
            <w:tcW w:w="3330" w:type="dxa"/>
            <w:tcBorders>
              <w:top w:val="single" w:sz="4" w:space="0" w:color="auto"/>
            </w:tcBorders>
            <w:shd w:val="clear" w:color="auto" w:fill="6091BA"/>
            <w:vAlign w:val="center"/>
          </w:tcPr>
          <w:p w14:paraId="2AF8C0CA"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Emissions Per/Year</w:t>
            </w:r>
          </w:p>
        </w:tc>
      </w:tr>
      <w:tr w:rsidR="00F14CF6" w:rsidRPr="00F14CF6" w14:paraId="64B8914A" w14:textId="77777777" w:rsidTr="00D84926">
        <w:tc>
          <w:tcPr>
            <w:tcW w:w="1980" w:type="dxa"/>
            <w:vMerge w:val="restart"/>
            <w:tcBorders>
              <w:top w:val="single" w:sz="4" w:space="0" w:color="auto"/>
            </w:tcBorders>
            <w:vAlign w:val="center"/>
          </w:tcPr>
          <w:p w14:paraId="02CA467F" w14:textId="77777777" w:rsidR="00F14CF6" w:rsidRPr="00F14CF6" w:rsidRDefault="00F14CF6" w:rsidP="00D84926">
            <w:pPr>
              <w:spacing w:before="120"/>
              <w:jc w:val="center"/>
              <w:rPr>
                <w:rFonts w:ascii="Arial" w:hAnsi="Arial" w:cs="Arial"/>
              </w:rPr>
            </w:pPr>
            <w:r w:rsidRPr="00F14CF6">
              <w:rPr>
                <w:rFonts w:ascii="Arial" w:hAnsi="Arial" w:cs="Arial"/>
              </w:rPr>
              <w:t>Nuclear</w:t>
            </w:r>
          </w:p>
        </w:tc>
        <w:tc>
          <w:tcPr>
            <w:tcW w:w="1980" w:type="dxa"/>
            <w:tcBorders>
              <w:top w:val="single" w:sz="4" w:space="0" w:color="auto"/>
            </w:tcBorders>
          </w:tcPr>
          <w:p w14:paraId="24FF25A5" w14:textId="77777777" w:rsidR="00F14CF6" w:rsidRPr="00F14CF6" w:rsidRDefault="00F14CF6" w:rsidP="00D84926">
            <w:pPr>
              <w:spacing w:before="120"/>
              <w:jc w:val="center"/>
              <w:rPr>
                <w:rFonts w:ascii="Arial" w:hAnsi="Arial" w:cs="Arial"/>
              </w:rPr>
            </w:pPr>
            <w:r w:rsidRPr="00F14CF6">
              <w:rPr>
                <w:rFonts w:ascii="Arial" w:hAnsi="Arial" w:cs="Arial"/>
              </w:rPr>
              <w:t>10</w:t>
            </w:r>
          </w:p>
        </w:tc>
        <w:tc>
          <w:tcPr>
            <w:tcW w:w="1710" w:type="dxa"/>
            <w:tcBorders>
              <w:top w:val="single" w:sz="4" w:space="0" w:color="auto"/>
            </w:tcBorders>
            <w:vAlign w:val="bottom"/>
          </w:tcPr>
          <w:p w14:paraId="6B53E490" w14:textId="77777777" w:rsidR="00F14CF6" w:rsidRPr="00F14CF6" w:rsidRDefault="00F14CF6" w:rsidP="00D84926">
            <w:pPr>
              <w:spacing w:before="120"/>
              <w:jc w:val="center"/>
              <w:rPr>
                <w:rFonts w:ascii="Arial" w:hAnsi="Arial" w:cs="Arial"/>
              </w:rPr>
            </w:pPr>
            <w:r w:rsidRPr="00F14CF6">
              <w:rPr>
                <w:rFonts w:ascii="Arial" w:hAnsi="Arial" w:cs="Arial"/>
              </w:rPr>
              <w:t>40</w:t>
            </w:r>
          </w:p>
        </w:tc>
        <w:tc>
          <w:tcPr>
            <w:tcW w:w="3330" w:type="dxa"/>
            <w:tcBorders>
              <w:top w:val="single" w:sz="4" w:space="0" w:color="auto"/>
            </w:tcBorders>
          </w:tcPr>
          <w:p w14:paraId="0C744CF2" w14:textId="77777777" w:rsidR="00F14CF6" w:rsidRPr="00F14CF6" w:rsidRDefault="00F14CF6" w:rsidP="00D84926">
            <w:pPr>
              <w:spacing w:before="120"/>
              <w:jc w:val="center"/>
              <w:rPr>
                <w:rFonts w:ascii="Arial" w:hAnsi="Arial" w:cs="Arial"/>
              </w:rPr>
            </w:pPr>
            <w:r w:rsidRPr="00F14CF6">
              <w:rPr>
                <w:rFonts w:ascii="Arial" w:hAnsi="Arial" w:cs="Arial"/>
              </w:rPr>
              <w:t>1 ton radioactive waste</w:t>
            </w:r>
          </w:p>
        </w:tc>
      </w:tr>
      <w:tr w:rsidR="00F14CF6" w:rsidRPr="00F14CF6" w14:paraId="4F428734" w14:textId="77777777" w:rsidTr="00D84926">
        <w:tc>
          <w:tcPr>
            <w:tcW w:w="1980" w:type="dxa"/>
            <w:vMerge/>
            <w:tcBorders>
              <w:bottom w:val="single" w:sz="4" w:space="0" w:color="auto"/>
            </w:tcBorders>
          </w:tcPr>
          <w:p w14:paraId="17AAB8A0" w14:textId="77777777" w:rsidR="00F14CF6" w:rsidRPr="00F14CF6" w:rsidRDefault="00F14CF6" w:rsidP="00D84926">
            <w:pPr>
              <w:spacing w:before="120"/>
              <w:jc w:val="center"/>
              <w:rPr>
                <w:rFonts w:ascii="Arial" w:hAnsi="Arial" w:cs="Arial"/>
              </w:rPr>
            </w:pPr>
          </w:p>
        </w:tc>
        <w:tc>
          <w:tcPr>
            <w:tcW w:w="1980" w:type="dxa"/>
            <w:tcBorders>
              <w:bottom w:val="single" w:sz="4" w:space="0" w:color="auto"/>
            </w:tcBorders>
          </w:tcPr>
          <w:p w14:paraId="0B798574"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tcBorders>
              <w:bottom w:val="single" w:sz="4" w:space="0" w:color="auto"/>
            </w:tcBorders>
            <w:vAlign w:val="bottom"/>
          </w:tcPr>
          <w:p w14:paraId="500176E0" w14:textId="77777777" w:rsidR="00F14CF6" w:rsidRPr="00F14CF6" w:rsidRDefault="00F14CF6" w:rsidP="00D84926">
            <w:pPr>
              <w:spacing w:before="120"/>
              <w:jc w:val="center"/>
              <w:rPr>
                <w:rFonts w:ascii="Arial" w:hAnsi="Arial" w:cs="Arial"/>
              </w:rPr>
            </w:pPr>
            <w:r w:rsidRPr="00F14CF6">
              <w:rPr>
                <w:rFonts w:ascii="Arial" w:hAnsi="Arial" w:cs="Arial"/>
              </w:rPr>
              <w:t>100</w:t>
            </w:r>
          </w:p>
        </w:tc>
        <w:tc>
          <w:tcPr>
            <w:tcW w:w="3330" w:type="dxa"/>
            <w:tcBorders>
              <w:bottom w:val="single" w:sz="4" w:space="0" w:color="auto"/>
            </w:tcBorders>
          </w:tcPr>
          <w:p w14:paraId="633A5101" w14:textId="77777777" w:rsidR="00F14CF6" w:rsidRPr="00F14CF6" w:rsidRDefault="00F14CF6" w:rsidP="00D84926">
            <w:pPr>
              <w:spacing w:before="120"/>
              <w:jc w:val="center"/>
              <w:rPr>
                <w:rFonts w:ascii="Arial" w:hAnsi="Arial" w:cs="Arial"/>
              </w:rPr>
            </w:pPr>
            <w:proofErr w:type="gramStart"/>
            <w:r w:rsidRPr="00F14CF6">
              <w:rPr>
                <w:rFonts w:ascii="Arial" w:hAnsi="Arial" w:cs="Arial"/>
              </w:rPr>
              <w:t>2.5 ton</w:t>
            </w:r>
            <w:proofErr w:type="gramEnd"/>
            <w:r w:rsidRPr="00F14CF6">
              <w:rPr>
                <w:rFonts w:ascii="Arial" w:hAnsi="Arial" w:cs="Arial"/>
              </w:rPr>
              <w:t xml:space="preserve"> radioactive waste</w:t>
            </w:r>
          </w:p>
        </w:tc>
      </w:tr>
      <w:tr w:rsidR="00F14CF6" w:rsidRPr="00F14CF6" w14:paraId="1601EEAF" w14:textId="77777777" w:rsidTr="00D84926">
        <w:trPr>
          <w:trHeight w:hRule="exact" w:val="144"/>
        </w:trPr>
        <w:tc>
          <w:tcPr>
            <w:tcW w:w="1980" w:type="dxa"/>
            <w:tcBorders>
              <w:top w:val="single" w:sz="4" w:space="0" w:color="auto"/>
              <w:left w:val="single" w:sz="4" w:space="0" w:color="auto"/>
              <w:bottom w:val="single" w:sz="4" w:space="0" w:color="auto"/>
              <w:right w:val="nil"/>
            </w:tcBorders>
            <w:shd w:val="clear" w:color="auto" w:fill="E6E6E6"/>
          </w:tcPr>
          <w:p w14:paraId="4649A8B0" w14:textId="77777777" w:rsidR="00F14CF6" w:rsidRPr="00F14CF6" w:rsidRDefault="00F14CF6" w:rsidP="00D84926">
            <w:pPr>
              <w:spacing w:before="120"/>
              <w:jc w:val="center"/>
              <w:rPr>
                <w:rFonts w:ascii="Arial" w:hAnsi="Arial" w:cs="Arial"/>
              </w:rPr>
            </w:pPr>
          </w:p>
        </w:tc>
        <w:tc>
          <w:tcPr>
            <w:tcW w:w="1980" w:type="dxa"/>
            <w:tcBorders>
              <w:top w:val="single" w:sz="4" w:space="0" w:color="auto"/>
              <w:left w:val="nil"/>
              <w:bottom w:val="single" w:sz="4" w:space="0" w:color="auto"/>
              <w:right w:val="nil"/>
            </w:tcBorders>
            <w:shd w:val="clear" w:color="auto" w:fill="E6E6E6"/>
          </w:tcPr>
          <w:p w14:paraId="12D936C4" w14:textId="77777777" w:rsidR="00F14CF6" w:rsidRPr="00F14CF6" w:rsidRDefault="00F14CF6" w:rsidP="00D84926">
            <w:pPr>
              <w:spacing w:before="120"/>
              <w:jc w:val="center"/>
              <w:rPr>
                <w:rFonts w:ascii="Arial" w:hAnsi="Arial" w:cs="Arial"/>
              </w:rPr>
            </w:pPr>
          </w:p>
        </w:tc>
        <w:tc>
          <w:tcPr>
            <w:tcW w:w="1710" w:type="dxa"/>
            <w:tcBorders>
              <w:top w:val="single" w:sz="4" w:space="0" w:color="auto"/>
              <w:left w:val="nil"/>
              <w:bottom w:val="single" w:sz="4" w:space="0" w:color="auto"/>
              <w:right w:val="nil"/>
            </w:tcBorders>
            <w:shd w:val="clear" w:color="auto" w:fill="E6E6E6"/>
          </w:tcPr>
          <w:p w14:paraId="3216B3FA" w14:textId="77777777" w:rsidR="00F14CF6" w:rsidRPr="00F14CF6" w:rsidRDefault="00F14CF6" w:rsidP="00D84926">
            <w:pPr>
              <w:spacing w:before="120"/>
              <w:jc w:val="center"/>
              <w:rPr>
                <w:rFonts w:ascii="Arial" w:hAnsi="Arial" w:cs="Arial"/>
              </w:rPr>
            </w:pPr>
          </w:p>
        </w:tc>
        <w:tc>
          <w:tcPr>
            <w:tcW w:w="3330" w:type="dxa"/>
            <w:tcBorders>
              <w:top w:val="single" w:sz="4" w:space="0" w:color="auto"/>
              <w:left w:val="nil"/>
              <w:bottom w:val="single" w:sz="4" w:space="0" w:color="auto"/>
              <w:right w:val="single" w:sz="4" w:space="0" w:color="auto"/>
            </w:tcBorders>
            <w:shd w:val="clear" w:color="auto" w:fill="E6E6E6"/>
          </w:tcPr>
          <w:p w14:paraId="2C034F32" w14:textId="77777777" w:rsidR="00F14CF6" w:rsidRPr="00F14CF6" w:rsidRDefault="00F14CF6" w:rsidP="00D84926">
            <w:pPr>
              <w:spacing w:before="120"/>
              <w:jc w:val="center"/>
              <w:rPr>
                <w:rFonts w:ascii="Arial" w:hAnsi="Arial" w:cs="Arial"/>
              </w:rPr>
            </w:pPr>
          </w:p>
        </w:tc>
      </w:tr>
      <w:tr w:rsidR="00F14CF6" w:rsidRPr="00F14CF6" w14:paraId="1204164D" w14:textId="77777777" w:rsidTr="00D84926">
        <w:tc>
          <w:tcPr>
            <w:tcW w:w="1980" w:type="dxa"/>
            <w:vMerge w:val="restart"/>
            <w:tcBorders>
              <w:top w:val="single" w:sz="4" w:space="0" w:color="auto"/>
            </w:tcBorders>
            <w:vAlign w:val="center"/>
          </w:tcPr>
          <w:p w14:paraId="632E67EB" w14:textId="77777777" w:rsidR="00F14CF6" w:rsidRPr="00F14CF6" w:rsidRDefault="00F14CF6" w:rsidP="00D84926">
            <w:pPr>
              <w:spacing w:before="120"/>
              <w:jc w:val="center"/>
              <w:rPr>
                <w:rFonts w:ascii="Arial" w:hAnsi="Arial" w:cs="Arial"/>
              </w:rPr>
            </w:pPr>
            <w:r w:rsidRPr="00F14CF6">
              <w:rPr>
                <w:rFonts w:ascii="Arial" w:hAnsi="Arial" w:cs="Arial"/>
              </w:rPr>
              <w:t>Coal</w:t>
            </w:r>
          </w:p>
        </w:tc>
        <w:tc>
          <w:tcPr>
            <w:tcW w:w="1980" w:type="dxa"/>
            <w:tcBorders>
              <w:top w:val="single" w:sz="4" w:space="0" w:color="auto"/>
            </w:tcBorders>
            <w:vAlign w:val="center"/>
          </w:tcPr>
          <w:p w14:paraId="065592FE" w14:textId="77777777" w:rsidR="00F14CF6" w:rsidRPr="00F14CF6" w:rsidRDefault="00F14CF6" w:rsidP="00D84926">
            <w:pPr>
              <w:spacing w:before="120"/>
              <w:jc w:val="center"/>
              <w:rPr>
                <w:rFonts w:ascii="Arial" w:hAnsi="Arial" w:cs="Arial"/>
              </w:rPr>
            </w:pPr>
            <w:r w:rsidRPr="00F14CF6">
              <w:rPr>
                <w:rFonts w:ascii="Arial" w:hAnsi="Arial" w:cs="Arial"/>
              </w:rPr>
              <w:t>10</w:t>
            </w:r>
          </w:p>
        </w:tc>
        <w:tc>
          <w:tcPr>
            <w:tcW w:w="1710" w:type="dxa"/>
            <w:tcBorders>
              <w:top w:val="single" w:sz="4" w:space="0" w:color="auto"/>
            </w:tcBorders>
            <w:vAlign w:val="center"/>
          </w:tcPr>
          <w:p w14:paraId="1BF4CDFA" w14:textId="77777777" w:rsidR="00F14CF6" w:rsidRPr="00F14CF6" w:rsidRDefault="00F14CF6" w:rsidP="00D84926">
            <w:pPr>
              <w:spacing w:before="120"/>
              <w:jc w:val="center"/>
              <w:rPr>
                <w:rFonts w:ascii="Arial" w:hAnsi="Arial" w:cs="Arial"/>
              </w:rPr>
            </w:pPr>
            <w:r w:rsidRPr="00F14CF6">
              <w:rPr>
                <w:rFonts w:ascii="Arial" w:hAnsi="Arial" w:cs="Arial"/>
              </w:rPr>
              <w:t>20</w:t>
            </w:r>
          </w:p>
        </w:tc>
        <w:tc>
          <w:tcPr>
            <w:tcW w:w="3330" w:type="dxa"/>
            <w:tcBorders>
              <w:top w:val="single" w:sz="4" w:space="0" w:color="auto"/>
            </w:tcBorders>
          </w:tcPr>
          <w:p w14:paraId="198EB009" w14:textId="77777777" w:rsidR="00F14CF6" w:rsidRPr="00F14CF6" w:rsidRDefault="00F14CF6" w:rsidP="00D84926">
            <w:pPr>
              <w:spacing w:before="120"/>
              <w:jc w:val="center"/>
              <w:rPr>
                <w:rFonts w:ascii="Arial" w:hAnsi="Arial" w:cs="Arial"/>
              </w:rPr>
            </w:pPr>
            <w:r w:rsidRPr="00F14CF6">
              <w:rPr>
                <w:rFonts w:ascii="Arial" w:hAnsi="Arial" w:cs="Arial"/>
              </w:rPr>
              <w:t>80,000 ton CO</w:t>
            </w:r>
            <w:r w:rsidRPr="00F14CF6">
              <w:rPr>
                <w:rFonts w:ascii="Arial" w:hAnsi="Arial" w:cs="Arial"/>
                <w:vertAlign w:val="subscript"/>
              </w:rPr>
              <w:t>2</w:t>
            </w:r>
            <w:r w:rsidRPr="00F14CF6">
              <w:rPr>
                <w:rFonts w:ascii="Arial" w:hAnsi="Arial" w:cs="Arial"/>
              </w:rPr>
              <w:t>, 200 ton SO</w:t>
            </w:r>
            <w:r w:rsidRPr="00F14CF6">
              <w:rPr>
                <w:rFonts w:ascii="Arial" w:hAnsi="Arial" w:cs="Arial"/>
                <w:vertAlign w:val="subscript"/>
              </w:rPr>
              <w:t>2</w:t>
            </w:r>
            <w:r w:rsidRPr="00F14CF6">
              <w:rPr>
                <w:rFonts w:ascii="Arial" w:hAnsi="Arial" w:cs="Arial"/>
              </w:rPr>
              <w:t xml:space="preserve">, 6 pounds mercury </w:t>
            </w:r>
          </w:p>
        </w:tc>
      </w:tr>
      <w:tr w:rsidR="00F14CF6" w:rsidRPr="00F14CF6" w14:paraId="31B254ED" w14:textId="77777777" w:rsidTr="00D84926">
        <w:tc>
          <w:tcPr>
            <w:tcW w:w="1980" w:type="dxa"/>
            <w:vMerge/>
            <w:tcBorders>
              <w:bottom w:val="single" w:sz="4" w:space="0" w:color="auto"/>
            </w:tcBorders>
          </w:tcPr>
          <w:p w14:paraId="41D830F5" w14:textId="77777777" w:rsidR="00F14CF6" w:rsidRPr="00F14CF6" w:rsidRDefault="00F14CF6" w:rsidP="00D84926">
            <w:pPr>
              <w:spacing w:before="120"/>
              <w:jc w:val="center"/>
              <w:rPr>
                <w:rFonts w:ascii="Arial" w:hAnsi="Arial" w:cs="Arial"/>
              </w:rPr>
            </w:pPr>
          </w:p>
        </w:tc>
        <w:tc>
          <w:tcPr>
            <w:tcW w:w="1980" w:type="dxa"/>
            <w:tcBorders>
              <w:bottom w:val="single" w:sz="4" w:space="0" w:color="auto"/>
            </w:tcBorders>
            <w:vAlign w:val="center"/>
          </w:tcPr>
          <w:p w14:paraId="1DDB0E8F"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tcBorders>
              <w:bottom w:val="single" w:sz="4" w:space="0" w:color="auto"/>
            </w:tcBorders>
            <w:vAlign w:val="center"/>
          </w:tcPr>
          <w:p w14:paraId="77CA3879" w14:textId="77777777" w:rsidR="00F14CF6" w:rsidRPr="00F14CF6" w:rsidRDefault="00F14CF6" w:rsidP="00D84926">
            <w:pPr>
              <w:spacing w:before="120"/>
              <w:jc w:val="center"/>
              <w:rPr>
                <w:rFonts w:ascii="Arial" w:hAnsi="Arial" w:cs="Arial"/>
              </w:rPr>
            </w:pPr>
            <w:r w:rsidRPr="00F14CF6">
              <w:rPr>
                <w:rFonts w:ascii="Arial" w:hAnsi="Arial" w:cs="Arial"/>
              </w:rPr>
              <w:t>50</w:t>
            </w:r>
          </w:p>
        </w:tc>
        <w:tc>
          <w:tcPr>
            <w:tcW w:w="3330" w:type="dxa"/>
            <w:tcBorders>
              <w:bottom w:val="single" w:sz="4" w:space="0" w:color="auto"/>
            </w:tcBorders>
          </w:tcPr>
          <w:p w14:paraId="23E56076" w14:textId="77777777" w:rsidR="00F14CF6" w:rsidRPr="00F14CF6" w:rsidRDefault="00F14CF6" w:rsidP="00D84926">
            <w:pPr>
              <w:spacing w:before="120"/>
              <w:jc w:val="center"/>
              <w:rPr>
                <w:rFonts w:ascii="Arial" w:hAnsi="Arial" w:cs="Arial"/>
              </w:rPr>
            </w:pPr>
            <w:r w:rsidRPr="00F14CF6">
              <w:rPr>
                <w:rFonts w:ascii="Arial" w:hAnsi="Arial" w:cs="Arial"/>
              </w:rPr>
              <w:t>200,000 ton CO</w:t>
            </w:r>
            <w:r w:rsidRPr="00F14CF6">
              <w:rPr>
                <w:rFonts w:ascii="Arial" w:hAnsi="Arial" w:cs="Arial"/>
                <w:vertAlign w:val="subscript"/>
              </w:rPr>
              <w:t>2</w:t>
            </w:r>
            <w:r w:rsidRPr="00F14CF6">
              <w:rPr>
                <w:rFonts w:ascii="Arial" w:hAnsi="Arial" w:cs="Arial"/>
              </w:rPr>
              <w:t>, 500 ton SO</w:t>
            </w:r>
            <w:r w:rsidRPr="00F14CF6">
              <w:rPr>
                <w:rFonts w:ascii="Arial" w:hAnsi="Arial" w:cs="Arial"/>
                <w:vertAlign w:val="subscript"/>
              </w:rPr>
              <w:t>2</w:t>
            </w:r>
            <w:r w:rsidRPr="00F14CF6">
              <w:rPr>
                <w:rFonts w:ascii="Arial" w:hAnsi="Arial" w:cs="Arial"/>
              </w:rPr>
              <w:t>, 15 pounds mercury</w:t>
            </w:r>
          </w:p>
        </w:tc>
      </w:tr>
      <w:tr w:rsidR="00F14CF6" w:rsidRPr="00F14CF6" w14:paraId="5AFCDCC5" w14:textId="77777777" w:rsidTr="00D84926">
        <w:trPr>
          <w:trHeight w:hRule="exact" w:val="144"/>
        </w:trPr>
        <w:tc>
          <w:tcPr>
            <w:tcW w:w="1980" w:type="dxa"/>
            <w:tcBorders>
              <w:top w:val="single" w:sz="4" w:space="0" w:color="auto"/>
              <w:left w:val="single" w:sz="4" w:space="0" w:color="auto"/>
              <w:bottom w:val="single" w:sz="4" w:space="0" w:color="auto"/>
              <w:right w:val="nil"/>
            </w:tcBorders>
            <w:shd w:val="clear" w:color="auto" w:fill="E6E6E6"/>
          </w:tcPr>
          <w:p w14:paraId="2170DB92" w14:textId="77777777" w:rsidR="00F14CF6" w:rsidRPr="00F14CF6" w:rsidRDefault="00F14CF6" w:rsidP="00D84926">
            <w:pPr>
              <w:spacing w:before="120"/>
              <w:rPr>
                <w:rFonts w:ascii="Arial" w:hAnsi="Arial" w:cs="Arial"/>
              </w:rPr>
            </w:pPr>
          </w:p>
        </w:tc>
        <w:tc>
          <w:tcPr>
            <w:tcW w:w="1980" w:type="dxa"/>
            <w:tcBorders>
              <w:top w:val="single" w:sz="4" w:space="0" w:color="auto"/>
              <w:left w:val="nil"/>
              <w:bottom w:val="single" w:sz="4" w:space="0" w:color="auto"/>
              <w:right w:val="nil"/>
            </w:tcBorders>
            <w:shd w:val="clear" w:color="auto" w:fill="E6E6E6"/>
          </w:tcPr>
          <w:p w14:paraId="01A430DB" w14:textId="77777777" w:rsidR="00F14CF6" w:rsidRPr="00F14CF6" w:rsidRDefault="00F14CF6" w:rsidP="00D84926">
            <w:pPr>
              <w:spacing w:before="120"/>
              <w:jc w:val="center"/>
              <w:rPr>
                <w:rFonts w:ascii="Arial" w:hAnsi="Arial" w:cs="Arial"/>
              </w:rPr>
            </w:pPr>
          </w:p>
        </w:tc>
        <w:tc>
          <w:tcPr>
            <w:tcW w:w="1710" w:type="dxa"/>
            <w:tcBorders>
              <w:top w:val="single" w:sz="4" w:space="0" w:color="auto"/>
              <w:left w:val="nil"/>
              <w:bottom w:val="single" w:sz="4" w:space="0" w:color="auto"/>
              <w:right w:val="nil"/>
            </w:tcBorders>
            <w:shd w:val="clear" w:color="auto" w:fill="E6E6E6"/>
          </w:tcPr>
          <w:p w14:paraId="12F2F99C" w14:textId="77777777" w:rsidR="00F14CF6" w:rsidRPr="00F14CF6" w:rsidRDefault="00F14CF6" w:rsidP="00D84926">
            <w:pPr>
              <w:spacing w:before="120"/>
              <w:jc w:val="center"/>
              <w:rPr>
                <w:rFonts w:ascii="Arial" w:hAnsi="Arial" w:cs="Arial"/>
              </w:rPr>
            </w:pPr>
          </w:p>
        </w:tc>
        <w:tc>
          <w:tcPr>
            <w:tcW w:w="3330" w:type="dxa"/>
            <w:tcBorders>
              <w:top w:val="single" w:sz="4" w:space="0" w:color="auto"/>
              <w:left w:val="nil"/>
              <w:bottom w:val="single" w:sz="4" w:space="0" w:color="auto"/>
              <w:right w:val="single" w:sz="4" w:space="0" w:color="auto"/>
            </w:tcBorders>
            <w:shd w:val="clear" w:color="auto" w:fill="E6E6E6"/>
          </w:tcPr>
          <w:p w14:paraId="0E5E840F" w14:textId="77777777" w:rsidR="00F14CF6" w:rsidRPr="00F14CF6" w:rsidRDefault="00F14CF6" w:rsidP="00D84926">
            <w:pPr>
              <w:spacing w:before="120"/>
              <w:jc w:val="center"/>
              <w:rPr>
                <w:rFonts w:ascii="Arial" w:hAnsi="Arial" w:cs="Arial"/>
              </w:rPr>
            </w:pPr>
          </w:p>
        </w:tc>
      </w:tr>
      <w:tr w:rsidR="00F14CF6" w:rsidRPr="00F14CF6" w14:paraId="64AF88B1" w14:textId="77777777" w:rsidTr="00D84926">
        <w:tc>
          <w:tcPr>
            <w:tcW w:w="1980" w:type="dxa"/>
            <w:vMerge w:val="restart"/>
            <w:tcBorders>
              <w:top w:val="single" w:sz="4" w:space="0" w:color="auto"/>
            </w:tcBorders>
            <w:vAlign w:val="center"/>
          </w:tcPr>
          <w:p w14:paraId="31AE654B" w14:textId="77777777" w:rsidR="00F14CF6" w:rsidRPr="00F14CF6" w:rsidRDefault="00F14CF6" w:rsidP="00D84926">
            <w:pPr>
              <w:spacing w:before="120"/>
              <w:rPr>
                <w:rFonts w:ascii="Arial" w:hAnsi="Arial" w:cs="Arial"/>
              </w:rPr>
            </w:pPr>
            <w:r w:rsidRPr="00F14CF6">
              <w:rPr>
                <w:rFonts w:ascii="Arial" w:hAnsi="Arial" w:cs="Arial"/>
              </w:rPr>
              <w:t>Advanced Coal</w:t>
            </w:r>
          </w:p>
        </w:tc>
        <w:tc>
          <w:tcPr>
            <w:tcW w:w="1980" w:type="dxa"/>
            <w:tcBorders>
              <w:top w:val="single" w:sz="4" w:space="0" w:color="auto"/>
            </w:tcBorders>
            <w:vAlign w:val="center"/>
          </w:tcPr>
          <w:p w14:paraId="0A70C9D0" w14:textId="77777777" w:rsidR="00F14CF6" w:rsidRPr="00F14CF6" w:rsidRDefault="00F14CF6" w:rsidP="00D84926">
            <w:pPr>
              <w:spacing w:before="120"/>
              <w:jc w:val="center"/>
              <w:rPr>
                <w:rFonts w:ascii="Arial" w:hAnsi="Arial" w:cs="Arial"/>
              </w:rPr>
            </w:pPr>
            <w:r w:rsidRPr="00F14CF6">
              <w:rPr>
                <w:rFonts w:ascii="Arial" w:hAnsi="Arial" w:cs="Arial"/>
              </w:rPr>
              <w:t>10</w:t>
            </w:r>
          </w:p>
        </w:tc>
        <w:tc>
          <w:tcPr>
            <w:tcW w:w="1710" w:type="dxa"/>
            <w:tcBorders>
              <w:top w:val="single" w:sz="4" w:space="0" w:color="auto"/>
            </w:tcBorders>
            <w:vAlign w:val="center"/>
          </w:tcPr>
          <w:p w14:paraId="23FAE2B1" w14:textId="77777777" w:rsidR="00F14CF6" w:rsidRPr="00F14CF6" w:rsidRDefault="00F14CF6" w:rsidP="00D84926">
            <w:pPr>
              <w:spacing w:before="120"/>
              <w:jc w:val="center"/>
              <w:rPr>
                <w:rFonts w:ascii="Arial" w:hAnsi="Arial" w:cs="Arial"/>
              </w:rPr>
            </w:pPr>
            <w:r w:rsidRPr="00F14CF6">
              <w:rPr>
                <w:rFonts w:ascii="Arial" w:hAnsi="Arial" w:cs="Arial"/>
              </w:rPr>
              <w:t>50</w:t>
            </w:r>
          </w:p>
        </w:tc>
        <w:tc>
          <w:tcPr>
            <w:tcW w:w="3330" w:type="dxa"/>
            <w:tcBorders>
              <w:top w:val="single" w:sz="4" w:space="0" w:color="auto"/>
            </w:tcBorders>
          </w:tcPr>
          <w:p w14:paraId="6AD767A1" w14:textId="77777777" w:rsidR="00F14CF6" w:rsidRPr="00F14CF6" w:rsidRDefault="00F14CF6" w:rsidP="00D84926">
            <w:pPr>
              <w:spacing w:before="120"/>
              <w:jc w:val="center"/>
              <w:rPr>
                <w:rFonts w:ascii="Arial" w:hAnsi="Arial" w:cs="Arial"/>
              </w:rPr>
            </w:pPr>
            <w:r w:rsidRPr="00F14CF6">
              <w:rPr>
                <w:rFonts w:ascii="Arial" w:hAnsi="Arial" w:cs="Arial"/>
              </w:rPr>
              <w:t>80,000 ton CO</w:t>
            </w:r>
            <w:r w:rsidRPr="00F14CF6">
              <w:rPr>
                <w:rFonts w:ascii="Arial" w:hAnsi="Arial" w:cs="Arial"/>
                <w:vertAlign w:val="subscript"/>
              </w:rPr>
              <w:t>2</w:t>
            </w:r>
            <w:r w:rsidRPr="00F14CF6">
              <w:rPr>
                <w:rFonts w:ascii="Arial" w:hAnsi="Arial" w:cs="Arial"/>
              </w:rPr>
              <w:t>, 20 ton SO</w:t>
            </w:r>
            <w:r w:rsidRPr="00F14CF6">
              <w:rPr>
                <w:rFonts w:ascii="Arial" w:hAnsi="Arial" w:cs="Arial"/>
                <w:vertAlign w:val="subscript"/>
              </w:rPr>
              <w:t>2</w:t>
            </w:r>
            <w:r w:rsidRPr="00F14CF6">
              <w:rPr>
                <w:rFonts w:ascii="Arial" w:hAnsi="Arial" w:cs="Arial"/>
              </w:rPr>
              <w:t>, 0.6 pounds mercury</w:t>
            </w:r>
          </w:p>
        </w:tc>
      </w:tr>
      <w:tr w:rsidR="00F14CF6" w:rsidRPr="00F14CF6" w14:paraId="186D86DA" w14:textId="77777777" w:rsidTr="00D84926">
        <w:tc>
          <w:tcPr>
            <w:tcW w:w="1980" w:type="dxa"/>
            <w:vMerge/>
          </w:tcPr>
          <w:p w14:paraId="3D1BDC39" w14:textId="77777777" w:rsidR="00F14CF6" w:rsidRPr="00F14CF6" w:rsidRDefault="00F14CF6" w:rsidP="00D84926">
            <w:pPr>
              <w:spacing w:before="120"/>
              <w:rPr>
                <w:rFonts w:ascii="Arial" w:hAnsi="Arial" w:cs="Arial"/>
              </w:rPr>
            </w:pPr>
          </w:p>
        </w:tc>
        <w:tc>
          <w:tcPr>
            <w:tcW w:w="1980" w:type="dxa"/>
            <w:vAlign w:val="center"/>
          </w:tcPr>
          <w:p w14:paraId="70DC3C17" w14:textId="77777777" w:rsidR="00F14CF6" w:rsidRPr="00F14CF6" w:rsidRDefault="00F14CF6" w:rsidP="00D84926">
            <w:pPr>
              <w:spacing w:before="120"/>
              <w:jc w:val="center"/>
              <w:rPr>
                <w:rFonts w:ascii="Arial" w:hAnsi="Arial" w:cs="Arial"/>
              </w:rPr>
            </w:pPr>
            <w:r w:rsidRPr="00F14CF6">
              <w:rPr>
                <w:rFonts w:ascii="Arial" w:hAnsi="Arial" w:cs="Arial"/>
              </w:rPr>
              <w:t>25</w:t>
            </w:r>
          </w:p>
        </w:tc>
        <w:tc>
          <w:tcPr>
            <w:tcW w:w="1710" w:type="dxa"/>
            <w:vAlign w:val="center"/>
          </w:tcPr>
          <w:p w14:paraId="4BFA1FD6" w14:textId="77777777" w:rsidR="00F14CF6" w:rsidRPr="00F14CF6" w:rsidRDefault="00F14CF6" w:rsidP="00D84926">
            <w:pPr>
              <w:spacing w:before="120"/>
              <w:jc w:val="center"/>
              <w:rPr>
                <w:rFonts w:ascii="Arial" w:hAnsi="Arial" w:cs="Arial"/>
              </w:rPr>
            </w:pPr>
            <w:r w:rsidRPr="00F14CF6">
              <w:rPr>
                <w:rFonts w:ascii="Arial" w:hAnsi="Arial" w:cs="Arial"/>
              </w:rPr>
              <w:t>125</w:t>
            </w:r>
          </w:p>
        </w:tc>
        <w:tc>
          <w:tcPr>
            <w:tcW w:w="3330" w:type="dxa"/>
          </w:tcPr>
          <w:p w14:paraId="55A43AB8" w14:textId="77777777" w:rsidR="00F14CF6" w:rsidRPr="00F14CF6" w:rsidRDefault="00F14CF6" w:rsidP="00D84926">
            <w:pPr>
              <w:spacing w:before="120"/>
              <w:jc w:val="center"/>
              <w:rPr>
                <w:rFonts w:ascii="Arial" w:hAnsi="Arial" w:cs="Arial"/>
              </w:rPr>
            </w:pPr>
            <w:r w:rsidRPr="00F14CF6">
              <w:rPr>
                <w:rFonts w:ascii="Arial" w:hAnsi="Arial" w:cs="Arial"/>
              </w:rPr>
              <w:t>200,000 ton CO</w:t>
            </w:r>
            <w:r w:rsidRPr="00F14CF6">
              <w:rPr>
                <w:rFonts w:ascii="Arial" w:hAnsi="Arial" w:cs="Arial"/>
                <w:vertAlign w:val="subscript"/>
              </w:rPr>
              <w:t>2</w:t>
            </w:r>
            <w:r w:rsidRPr="00F14CF6">
              <w:rPr>
                <w:rFonts w:ascii="Arial" w:hAnsi="Arial" w:cs="Arial"/>
              </w:rPr>
              <w:t>, 50 ton SO</w:t>
            </w:r>
            <w:r w:rsidRPr="00F14CF6">
              <w:rPr>
                <w:rFonts w:ascii="Arial" w:hAnsi="Arial" w:cs="Arial"/>
                <w:vertAlign w:val="subscript"/>
              </w:rPr>
              <w:t>2</w:t>
            </w:r>
            <w:r w:rsidRPr="00F14CF6">
              <w:rPr>
                <w:rFonts w:ascii="Arial" w:hAnsi="Arial" w:cs="Arial"/>
              </w:rPr>
              <w:t>, 1.5 pounds mercury</w:t>
            </w:r>
          </w:p>
        </w:tc>
      </w:tr>
    </w:tbl>
    <w:p w14:paraId="3CDB2326" w14:textId="77777777" w:rsidR="00F14CF6" w:rsidRPr="00F14CF6" w:rsidRDefault="00F14CF6" w:rsidP="00F14CF6">
      <w:pPr>
        <w:tabs>
          <w:tab w:val="left" w:pos="2373"/>
          <w:tab w:val="left" w:pos="2656"/>
          <w:tab w:val="left" w:pos="4747"/>
          <w:tab w:val="left" w:pos="5030"/>
          <w:tab w:val="left" w:pos="6700"/>
          <w:tab w:val="left" w:pos="7679"/>
          <w:tab w:val="left" w:pos="8818"/>
          <w:tab w:val="left" w:pos="9797"/>
          <w:tab w:val="left" w:pos="10656"/>
        </w:tabs>
        <w:ind w:left="108"/>
        <w:jc w:val="center"/>
        <w:rPr>
          <w:b/>
        </w:rPr>
      </w:pPr>
      <w:r w:rsidRPr="00F14CF6">
        <w:rPr>
          <w:b/>
        </w:rPr>
        <w:t>Table 2</w:t>
      </w:r>
    </w:p>
    <w:p w14:paraId="3DE04D5C" w14:textId="77777777" w:rsidR="00F14CF6" w:rsidRDefault="00F14CF6" w:rsidP="00F14CF6">
      <w:pPr>
        <w:tabs>
          <w:tab w:val="left" w:pos="2373"/>
          <w:tab w:val="left" w:pos="2656"/>
          <w:tab w:val="left" w:pos="4747"/>
          <w:tab w:val="left" w:pos="5030"/>
          <w:tab w:val="left" w:pos="6700"/>
          <w:tab w:val="left" w:pos="7679"/>
          <w:tab w:val="left" w:pos="8818"/>
          <w:tab w:val="left" w:pos="9797"/>
          <w:tab w:val="left" w:pos="10656"/>
        </w:tabs>
        <w:ind w:left="108"/>
        <w:jc w:val="center"/>
      </w:pPr>
    </w:p>
    <w:p w14:paraId="6104931E" w14:textId="77777777" w:rsidR="00F14CF6" w:rsidRPr="00F14CF6" w:rsidRDefault="00F14CF6" w:rsidP="00F14CF6">
      <w:pPr>
        <w:tabs>
          <w:tab w:val="left" w:pos="2373"/>
          <w:tab w:val="left" w:pos="2656"/>
          <w:tab w:val="left" w:pos="4747"/>
          <w:tab w:val="left" w:pos="5030"/>
          <w:tab w:val="left" w:pos="6700"/>
          <w:tab w:val="left" w:pos="7679"/>
          <w:tab w:val="left" w:pos="8818"/>
          <w:tab w:val="left" w:pos="9797"/>
          <w:tab w:val="left" w:pos="10656"/>
        </w:tabs>
        <w:ind w:left="108"/>
        <w:jc w:val="center"/>
      </w:pPr>
    </w:p>
    <w:p w14:paraId="078CD7CB" w14:textId="77777777" w:rsidR="00F14CF6" w:rsidRPr="00F14CF6" w:rsidRDefault="00F14CF6" w:rsidP="00F14CF6">
      <w:pPr>
        <w:numPr>
          <w:ilvl w:val="0"/>
          <w:numId w:val="1"/>
        </w:numPr>
        <w:spacing w:line="240" w:lineRule="auto"/>
      </w:pPr>
      <w:r w:rsidRPr="00F14CF6">
        <w:t>Fill in the table below with your power plant choices to power the necessary services listed in Table 1. (Note: You do not have to use all of the rows below.)</w:t>
      </w:r>
      <w:r w:rsidRPr="00F14CF6">
        <w:tab/>
      </w:r>
    </w:p>
    <w:tbl>
      <w:tblPr>
        <w:tblStyle w:val="TableGrid"/>
        <w:tblpPr w:leftFromText="180" w:rightFromText="180" w:vertAnchor="text" w:horzAnchor="margin" w:tblpXSpec="center" w:tblpY="112"/>
        <w:tblW w:w="0" w:type="auto"/>
        <w:tblLook w:val="01E0" w:firstRow="1" w:lastRow="1" w:firstColumn="1" w:lastColumn="1" w:noHBand="0" w:noVBand="0"/>
      </w:tblPr>
      <w:tblGrid>
        <w:gridCol w:w="1908"/>
        <w:gridCol w:w="1980"/>
        <w:gridCol w:w="1710"/>
        <w:gridCol w:w="3330"/>
      </w:tblGrid>
      <w:tr w:rsidR="00F14CF6" w:rsidRPr="00F14CF6" w14:paraId="4F2827F2" w14:textId="77777777" w:rsidTr="00F14CF6">
        <w:tc>
          <w:tcPr>
            <w:tcW w:w="1908" w:type="dxa"/>
            <w:shd w:val="clear" w:color="auto" w:fill="6091BA"/>
            <w:vAlign w:val="center"/>
          </w:tcPr>
          <w:p w14:paraId="413F3DD2"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Power Plant Type</w:t>
            </w:r>
          </w:p>
        </w:tc>
        <w:tc>
          <w:tcPr>
            <w:tcW w:w="1980" w:type="dxa"/>
            <w:shd w:val="clear" w:color="auto" w:fill="6091BA"/>
            <w:vAlign w:val="center"/>
          </w:tcPr>
          <w:p w14:paraId="3233682C"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Power Provided (MW)</w:t>
            </w:r>
          </w:p>
        </w:tc>
        <w:tc>
          <w:tcPr>
            <w:tcW w:w="1710" w:type="dxa"/>
            <w:shd w:val="clear" w:color="auto" w:fill="6091BA"/>
            <w:vAlign w:val="center"/>
          </w:tcPr>
          <w:p w14:paraId="79303360"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 xml:space="preserve">Cost </w:t>
            </w:r>
            <w:r w:rsidRPr="00F14CF6">
              <w:rPr>
                <w:rFonts w:ascii="Arial" w:hAnsi="Arial" w:cs="Arial"/>
                <w:b/>
                <w:color w:val="FFFFFF" w:themeColor="background1"/>
                <w:sz w:val="22"/>
                <w:szCs w:val="22"/>
              </w:rPr>
              <w:br/>
              <w:t>(million $)</w:t>
            </w:r>
          </w:p>
        </w:tc>
        <w:tc>
          <w:tcPr>
            <w:tcW w:w="3330" w:type="dxa"/>
            <w:shd w:val="clear" w:color="auto" w:fill="6091BA"/>
            <w:vAlign w:val="center"/>
          </w:tcPr>
          <w:p w14:paraId="492FF072" w14:textId="77777777" w:rsidR="00F14CF6" w:rsidRPr="00F14CF6" w:rsidRDefault="00F14CF6" w:rsidP="00D84926">
            <w:pPr>
              <w:spacing w:before="120"/>
              <w:jc w:val="center"/>
              <w:rPr>
                <w:rFonts w:ascii="Arial" w:hAnsi="Arial" w:cs="Arial"/>
                <w:b/>
                <w:color w:val="FFFFFF" w:themeColor="background1"/>
                <w:sz w:val="22"/>
                <w:szCs w:val="22"/>
              </w:rPr>
            </w:pPr>
            <w:r w:rsidRPr="00F14CF6">
              <w:rPr>
                <w:rFonts w:ascii="Arial" w:hAnsi="Arial" w:cs="Arial"/>
                <w:b/>
                <w:color w:val="FFFFFF" w:themeColor="background1"/>
                <w:sz w:val="22"/>
                <w:szCs w:val="22"/>
              </w:rPr>
              <w:t>Emissions Per/Year</w:t>
            </w:r>
          </w:p>
        </w:tc>
      </w:tr>
      <w:tr w:rsidR="00A96C09" w:rsidRPr="00F14CF6" w14:paraId="29F8F154" w14:textId="77777777" w:rsidTr="00A96C09">
        <w:trPr>
          <w:trHeight w:hRule="exact" w:val="635"/>
        </w:trPr>
        <w:tc>
          <w:tcPr>
            <w:tcW w:w="1908" w:type="dxa"/>
            <w:shd w:val="clear" w:color="auto" w:fill="auto"/>
            <w:vAlign w:val="center"/>
          </w:tcPr>
          <w:p w14:paraId="52914348" w14:textId="36CBC582"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Coal</w:t>
            </w:r>
          </w:p>
        </w:tc>
        <w:tc>
          <w:tcPr>
            <w:tcW w:w="1980" w:type="dxa"/>
            <w:shd w:val="clear" w:color="auto" w:fill="auto"/>
            <w:vAlign w:val="center"/>
          </w:tcPr>
          <w:p w14:paraId="29CF0F3A" w14:textId="4264E444"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25</w:t>
            </w:r>
          </w:p>
        </w:tc>
        <w:tc>
          <w:tcPr>
            <w:tcW w:w="1710" w:type="dxa"/>
            <w:shd w:val="clear" w:color="auto" w:fill="auto"/>
            <w:vAlign w:val="center"/>
          </w:tcPr>
          <w:p w14:paraId="0787F765" w14:textId="3395EEF4"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50</w:t>
            </w:r>
          </w:p>
        </w:tc>
        <w:tc>
          <w:tcPr>
            <w:tcW w:w="3330" w:type="dxa"/>
            <w:shd w:val="clear" w:color="auto" w:fill="auto"/>
            <w:vAlign w:val="center"/>
          </w:tcPr>
          <w:p w14:paraId="062A9092" w14:textId="19FCCFD9" w:rsidR="00A96C09" w:rsidRPr="00A96C09" w:rsidRDefault="00A96C09" w:rsidP="00A96C09">
            <w:pPr>
              <w:spacing w:before="120"/>
              <w:jc w:val="center"/>
              <w:rPr>
                <w:rFonts w:ascii="Arial" w:hAnsi="Arial" w:cs="Arial"/>
                <w:b/>
                <w:sz w:val="22"/>
                <w:szCs w:val="22"/>
              </w:rPr>
            </w:pPr>
            <w:r w:rsidRPr="00A96C09">
              <w:rPr>
                <w:rFonts w:ascii="Arial" w:hAnsi="Arial" w:cs="Arial"/>
                <w:b/>
                <w:bCs/>
                <w:color w:val="FF0000"/>
                <w:sz w:val="22"/>
                <w:szCs w:val="22"/>
              </w:rPr>
              <w:t>200,000 tons CO2, 500 tons SO2, and 15 pounds mercury</w:t>
            </w:r>
          </w:p>
        </w:tc>
      </w:tr>
      <w:tr w:rsidR="00A96C09" w:rsidRPr="00F14CF6" w14:paraId="329F2436" w14:textId="77777777" w:rsidTr="00107B37">
        <w:trPr>
          <w:trHeight w:hRule="exact" w:val="576"/>
        </w:trPr>
        <w:tc>
          <w:tcPr>
            <w:tcW w:w="1908" w:type="dxa"/>
            <w:shd w:val="clear" w:color="auto" w:fill="auto"/>
            <w:vAlign w:val="bottom"/>
          </w:tcPr>
          <w:p w14:paraId="4E4EF782" w14:textId="12BE7D12"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Nuclear</w:t>
            </w:r>
          </w:p>
        </w:tc>
        <w:tc>
          <w:tcPr>
            <w:tcW w:w="1980" w:type="dxa"/>
            <w:shd w:val="clear" w:color="auto" w:fill="auto"/>
            <w:vAlign w:val="bottom"/>
          </w:tcPr>
          <w:p w14:paraId="467A27D1" w14:textId="30D0C8B9"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25</w:t>
            </w:r>
          </w:p>
        </w:tc>
        <w:tc>
          <w:tcPr>
            <w:tcW w:w="1710" w:type="dxa"/>
            <w:shd w:val="clear" w:color="auto" w:fill="auto"/>
            <w:vAlign w:val="bottom"/>
          </w:tcPr>
          <w:p w14:paraId="575664DA" w14:textId="54B128FD" w:rsidR="00A96C09" w:rsidRPr="00A96C09" w:rsidRDefault="00A96C09" w:rsidP="00A96C09">
            <w:pPr>
              <w:spacing w:before="120"/>
              <w:jc w:val="center"/>
              <w:rPr>
                <w:rFonts w:ascii="Arial" w:hAnsi="Arial" w:cs="Arial"/>
                <w:b/>
                <w:sz w:val="22"/>
                <w:szCs w:val="22"/>
              </w:rPr>
            </w:pPr>
            <w:r w:rsidRPr="00A96C09">
              <w:rPr>
                <w:rFonts w:ascii="Arial" w:hAnsi="Arial" w:cs="Arial"/>
                <w:b/>
                <w:color w:val="FF0000"/>
                <w:sz w:val="22"/>
                <w:szCs w:val="22"/>
              </w:rPr>
              <w:t>100</w:t>
            </w:r>
          </w:p>
        </w:tc>
        <w:tc>
          <w:tcPr>
            <w:tcW w:w="3330" w:type="dxa"/>
            <w:shd w:val="clear" w:color="auto" w:fill="auto"/>
            <w:vAlign w:val="bottom"/>
          </w:tcPr>
          <w:p w14:paraId="2867D690" w14:textId="2B7E4C33" w:rsidR="00A96C09" w:rsidRPr="00A96C09" w:rsidRDefault="00A96C09" w:rsidP="00A96C09">
            <w:pPr>
              <w:spacing w:before="120"/>
              <w:jc w:val="center"/>
              <w:rPr>
                <w:rFonts w:ascii="Arial" w:hAnsi="Arial" w:cs="Arial"/>
                <w:b/>
                <w:sz w:val="22"/>
                <w:szCs w:val="22"/>
              </w:rPr>
            </w:pPr>
            <w:r w:rsidRPr="00A96C09">
              <w:rPr>
                <w:rFonts w:ascii="Arial" w:hAnsi="Arial" w:cs="Arial"/>
                <w:b/>
                <w:bCs/>
                <w:color w:val="FF0000"/>
                <w:sz w:val="22"/>
                <w:szCs w:val="22"/>
              </w:rPr>
              <w:t>2.5 tons of radioactive waste</w:t>
            </w:r>
          </w:p>
        </w:tc>
      </w:tr>
      <w:tr w:rsidR="00F14CF6" w:rsidRPr="00F14CF6" w14:paraId="0E4EC508" w14:textId="77777777" w:rsidTr="00D84926">
        <w:trPr>
          <w:trHeight w:hRule="exact" w:val="576"/>
        </w:trPr>
        <w:tc>
          <w:tcPr>
            <w:tcW w:w="1908" w:type="dxa"/>
            <w:shd w:val="clear" w:color="auto" w:fill="auto"/>
            <w:vAlign w:val="center"/>
          </w:tcPr>
          <w:p w14:paraId="1E3CF38D" w14:textId="77777777" w:rsidR="00F14CF6" w:rsidRPr="00F14CF6" w:rsidRDefault="00F14CF6" w:rsidP="00D84926">
            <w:pPr>
              <w:spacing w:before="120"/>
              <w:jc w:val="center"/>
              <w:rPr>
                <w:rFonts w:ascii="Arial" w:hAnsi="Arial" w:cs="Arial"/>
                <w:b/>
                <w:sz w:val="22"/>
                <w:szCs w:val="22"/>
              </w:rPr>
            </w:pPr>
          </w:p>
        </w:tc>
        <w:tc>
          <w:tcPr>
            <w:tcW w:w="1980" w:type="dxa"/>
            <w:shd w:val="clear" w:color="auto" w:fill="auto"/>
            <w:vAlign w:val="center"/>
          </w:tcPr>
          <w:p w14:paraId="23582A16" w14:textId="77777777" w:rsidR="00F14CF6" w:rsidRPr="00F14CF6" w:rsidRDefault="00F14CF6" w:rsidP="00D84926">
            <w:pPr>
              <w:spacing w:before="120"/>
              <w:jc w:val="center"/>
              <w:rPr>
                <w:rFonts w:ascii="Arial" w:hAnsi="Arial" w:cs="Arial"/>
                <w:b/>
                <w:sz w:val="22"/>
                <w:szCs w:val="22"/>
              </w:rPr>
            </w:pPr>
          </w:p>
        </w:tc>
        <w:tc>
          <w:tcPr>
            <w:tcW w:w="1710" w:type="dxa"/>
            <w:shd w:val="clear" w:color="auto" w:fill="auto"/>
            <w:vAlign w:val="center"/>
          </w:tcPr>
          <w:p w14:paraId="08535ADF" w14:textId="77777777" w:rsidR="00F14CF6" w:rsidRPr="00F14CF6" w:rsidRDefault="00F14CF6" w:rsidP="00D84926">
            <w:pPr>
              <w:spacing w:before="120"/>
              <w:jc w:val="center"/>
              <w:rPr>
                <w:rFonts w:ascii="Arial" w:hAnsi="Arial" w:cs="Arial"/>
                <w:b/>
                <w:sz w:val="22"/>
                <w:szCs w:val="22"/>
              </w:rPr>
            </w:pPr>
          </w:p>
        </w:tc>
        <w:tc>
          <w:tcPr>
            <w:tcW w:w="3330" w:type="dxa"/>
            <w:shd w:val="clear" w:color="auto" w:fill="auto"/>
            <w:vAlign w:val="center"/>
          </w:tcPr>
          <w:p w14:paraId="00D1DE6E" w14:textId="77777777" w:rsidR="00F14CF6" w:rsidRPr="00F14CF6" w:rsidRDefault="00F14CF6" w:rsidP="00D84926">
            <w:pPr>
              <w:spacing w:before="120"/>
              <w:jc w:val="center"/>
              <w:rPr>
                <w:rFonts w:ascii="Arial" w:hAnsi="Arial" w:cs="Arial"/>
                <w:b/>
                <w:sz w:val="22"/>
                <w:szCs w:val="22"/>
              </w:rPr>
            </w:pPr>
          </w:p>
        </w:tc>
      </w:tr>
      <w:tr w:rsidR="00F14CF6" w:rsidRPr="00F14CF6" w14:paraId="051FDD41" w14:textId="77777777" w:rsidTr="00D84926">
        <w:trPr>
          <w:trHeight w:hRule="exact" w:val="576"/>
        </w:trPr>
        <w:tc>
          <w:tcPr>
            <w:tcW w:w="1908" w:type="dxa"/>
            <w:shd w:val="clear" w:color="auto" w:fill="auto"/>
            <w:vAlign w:val="center"/>
          </w:tcPr>
          <w:p w14:paraId="7EE977AE" w14:textId="77777777" w:rsidR="00F14CF6" w:rsidRPr="00F14CF6" w:rsidRDefault="00F14CF6" w:rsidP="00D84926">
            <w:pPr>
              <w:spacing w:before="120"/>
              <w:jc w:val="center"/>
              <w:rPr>
                <w:rFonts w:ascii="Arial" w:hAnsi="Arial" w:cs="Arial"/>
                <w:b/>
                <w:sz w:val="22"/>
                <w:szCs w:val="22"/>
              </w:rPr>
            </w:pPr>
          </w:p>
        </w:tc>
        <w:tc>
          <w:tcPr>
            <w:tcW w:w="1980" w:type="dxa"/>
            <w:shd w:val="clear" w:color="auto" w:fill="auto"/>
            <w:vAlign w:val="center"/>
          </w:tcPr>
          <w:p w14:paraId="5DA14742" w14:textId="77777777" w:rsidR="00F14CF6" w:rsidRPr="00F14CF6" w:rsidRDefault="00F14CF6" w:rsidP="00D84926">
            <w:pPr>
              <w:spacing w:before="120"/>
              <w:jc w:val="center"/>
              <w:rPr>
                <w:rFonts w:ascii="Arial" w:hAnsi="Arial" w:cs="Arial"/>
                <w:b/>
                <w:sz w:val="22"/>
                <w:szCs w:val="22"/>
              </w:rPr>
            </w:pPr>
          </w:p>
        </w:tc>
        <w:tc>
          <w:tcPr>
            <w:tcW w:w="1710" w:type="dxa"/>
            <w:shd w:val="clear" w:color="auto" w:fill="auto"/>
            <w:vAlign w:val="center"/>
          </w:tcPr>
          <w:p w14:paraId="0F378692" w14:textId="77777777" w:rsidR="00F14CF6" w:rsidRPr="00F14CF6" w:rsidRDefault="00F14CF6" w:rsidP="00D84926">
            <w:pPr>
              <w:spacing w:before="120"/>
              <w:jc w:val="center"/>
              <w:rPr>
                <w:rFonts w:ascii="Arial" w:hAnsi="Arial" w:cs="Arial"/>
                <w:b/>
                <w:sz w:val="22"/>
                <w:szCs w:val="22"/>
              </w:rPr>
            </w:pPr>
          </w:p>
        </w:tc>
        <w:tc>
          <w:tcPr>
            <w:tcW w:w="3330" w:type="dxa"/>
            <w:shd w:val="clear" w:color="auto" w:fill="auto"/>
            <w:vAlign w:val="center"/>
          </w:tcPr>
          <w:p w14:paraId="60324F7A" w14:textId="77777777" w:rsidR="00F14CF6" w:rsidRPr="00F14CF6" w:rsidRDefault="00F14CF6" w:rsidP="00D84926">
            <w:pPr>
              <w:spacing w:before="120"/>
              <w:jc w:val="center"/>
              <w:rPr>
                <w:rFonts w:ascii="Arial" w:hAnsi="Arial" w:cs="Arial"/>
                <w:b/>
                <w:sz w:val="22"/>
                <w:szCs w:val="22"/>
              </w:rPr>
            </w:pPr>
          </w:p>
        </w:tc>
      </w:tr>
      <w:tr w:rsidR="00F14CF6" w:rsidRPr="00F14CF6" w14:paraId="5260A1DB" w14:textId="77777777" w:rsidTr="00D84926">
        <w:trPr>
          <w:trHeight w:hRule="exact" w:val="576"/>
        </w:trPr>
        <w:tc>
          <w:tcPr>
            <w:tcW w:w="1908" w:type="dxa"/>
            <w:shd w:val="clear" w:color="auto" w:fill="auto"/>
            <w:vAlign w:val="center"/>
          </w:tcPr>
          <w:p w14:paraId="3277C99A" w14:textId="77777777" w:rsidR="00F14CF6" w:rsidRPr="00F14CF6" w:rsidRDefault="00F14CF6" w:rsidP="00D84926">
            <w:pPr>
              <w:spacing w:before="120"/>
              <w:jc w:val="center"/>
              <w:rPr>
                <w:rFonts w:ascii="Arial" w:hAnsi="Arial" w:cs="Arial"/>
                <w:b/>
                <w:sz w:val="22"/>
                <w:szCs w:val="22"/>
              </w:rPr>
            </w:pPr>
          </w:p>
        </w:tc>
        <w:tc>
          <w:tcPr>
            <w:tcW w:w="1980" w:type="dxa"/>
            <w:shd w:val="clear" w:color="auto" w:fill="auto"/>
            <w:vAlign w:val="center"/>
          </w:tcPr>
          <w:p w14:paraId="387DDB42" w14:textId="77777777" w:rsidR="00F14CF6" w:rsidRPr="00F14CF6" w:rsidRDefault="00F14CF6" w:rsidP="00D84926">
            <w:pPr>
              <w:spacing w:before="120"/>
              <w:jc w:val="center"/>
              <w:rPr>
                <w:rFonts w:ascii="Arial" w:hAnsi="Arial" w:cs="Arial"/>
                <w:b/>
                <w:sz w:val="22"/>
                <w:szCs w:val="22"/>
              </w:rPr>
            </w:pPr>
          </w:p>
        </w:tc>
        <w:tc>
          <w:tcPr>
            <w:tcW w:w="1710" w:type="dxa"/>
            <w:shd w:val="clear" w:color="auto" w:fill="auto"/>
            <w:vAlign w:val="center"/>
          </w:tcPr>
          <w:p w14:paraId="4F51434D" w14:textId="77777777" w:rsidR="00F14CF6" w:rsidRPr="00F14CF6" w:rsidRDefault="00F14CF6" w:rsidP="00D84926">
            <w:pPr>
              <w:spacing w:before="120"/>
              <w:jc w:val="center"/>
              <w:rPr>
                <w:rFonts w:ascii="Arial" w:hAnsi="Arial" w:cs="Arial"/>
                <w:b/>
                <w:sz w:val="22"/>
                <w:szCs w:val="22"/>
              </w:rPr>
            </w:pPr>
          </w:p>
        </w:tc>
        <w:tc>
          <w:tcPr>
            <w:tcW w:w="3330" w:type="dxa"/>
            <w:shd w:val="clear" w:color="auto" w:fill="auto"/>
            <w:vAlign w:val="center"/>
          </w:tcPr>
          <w:p w14:paraId="7B8FB005" w14:textId="77777777" w:rsidR="00F14CF6" w:rsidRPr="00F14CF6" w:rsidRDefault="00F14CF6" w:rsidP="00D84926">
            <w:pPr>
              <w:spacing w:before="120"/>
              <w:jc w:val="center"/>
              <w:rPr>
                <w:rFonts w:ascii="Arial" w:hAnsi="Arial" w:cs="Arial"/>
                <w:b/>
                <w:sz w:val="22"/>
                <w:szCs w:val="22"/>
              </w:rPr>
            </w:pPr>
          </w:p>
        </w:tc>
      </w:tr>
      <w:tr w:rsidR="00F14CF6" w:rsidRPr="00F14CF6" w14:paraId="244ADF0E" w14:textId="77777777" w:rsidTr="00D84926">
        <w:trPr>
          <w:trHeight w:hRule="exact" w:val="576"/>
        </w:trPr>
        <w:tc>
          <w:tcPr>
            <w:tcW w:w="1908" w:type="dxa"/>
            <w:shd w:val="clear" w:color="auto" w:fill="auto"/>
            <w:vAlign w:val="center"/>
          </w:tcPr>
          <w:p w14:paraId="602E3A14" w14:textId="77777777" w:rsidR="00F14CF6" w:rsidRPr="00F14CF6" w:rsidRDefault="00F14CF6" w:rsidP="00D84926">
            <w:pPr>
              <w:spacing w:before="120"/>
              <w:jc w:val="center"/>
              <w:rPr>
                <w:rFonts w:ascii="Arial" w:hAnsi="Arial" w:cs="Arial"/>
                <w:b/>
                <w:sz w:val="22"/>
                <w:szCs w:val="22"/>
              </w:rPr>
            </w:pPr>
          </w:p>
        </w:tc>
        <w:tc>
          <w:tcPr>
            <w:tcW w:w="1980" w:type="dxa"/>
            <w:shd w:val="clear" w:color="auto" w:fill="auto"/>
            <w:vAlign w:val="center"/>
          </w:tcPr>
          <w:p w14:paraId="68770434" w14:textId="77777777" w:rsidR="00F14CF6" w:rsidRPr="00F14CF6" w:rsidRDefault="00F14CF6" w:rsidP="00D84926">
            <w:pPr>
              <w:spacing w:before="120"/>
              <w:jc w:val="center"/>
              <w:rPr>
                <w:rFonts w:ascii="Arial" w:hAnsi="Arial" w:cs="Arial"/>
                <w:b/>
                <w:sz w:val="22"/>
                <w:szCs w:val="22"/>
              </w:rPr>
            </w:pPr>
          </w:p>
        </w:tc>
        <w:tc>
          <w:tcPr>
            <w:tcW w:w="1710" w:type="dxa"/>
            <w:shd w:val="clear" w:color="auto" w:fill="auto"/>
            <w:vAlign w:val="center"/>
          </w:tcPr>
          <w:p w14:paraId="38E93128" w14:textId="77777777" w:rsidR="00F14CF6" w:rsidRPr="00F14CF6" w:rsidRDefault="00F14CF6" w:rsidP="00D84926">
            <w:pPr>
              <w:spacing w:before="120"/>
              <w:jc w:val="center"/>
              <w:rPr>
                <w:rFonts w:ascii="Arial" w:hAnsi="Arial" w:cs="Arial"/>
                <w:b/>
                <w:sz w:val="22"/>
                <w:szCs w:val="22"/>
              </w:rPr>
            </w:pPr>
          </w:p>
        </w:tc>
        <w:tc>
          <w:tcPr>
            <w:tcW w:w="3330" w:type="dxa"/>
            <w:shd w:val="clear" w:color="auto" w:fill="auto"/>
            <w:vAlign w:val="center"/>
          </w:tcPr>
          <w:p w14:paraId="650FA571" w14:textId="77777777" w:rsidR="00F14CF6" w:rsidRPr="00F14CF6" w:rsidRDefault="00F14CF6" w:rsidP="00D84926">
            <w:pPr>
              <w:spacing w:before="120"/>
              <w:jc w:val="center"/>
              <w:rPr>
                <w:rFonts w:ascii="Arial" w:hAnsi="Arial" w:cs="Arial"/>
                <w:b/>
                <w:sz w:val="22"/>
                <w:szCs w:val="22"/>
              </w:rPr>
            </w:pPr>
          </w:p>
        </w:tc>
      </w:tr>
      <w:tr w:rsidR="00F14CF6" w:rsidRPr="00F14CF6" w14:paraId="5A271EAD" w14:textId="77777777" w:rsidTr="00D84926">
        <w:trPr>
          <w:trHeight w:hRule="exact" w:val="576"/>
        </w:trPr>
        <w:tc>
          <w:tcPr>
            <w:tcW w:w="1908" w:type="dxa"/>
            <w:tcBorders>
              <w:bottom w:val="single" w:sz="4" w:space="0" w:color="auto"/>
            </w:tcBorders>
            <w:shd w:val="clear" w:color="auto" w:fill="auto"/>
            <w:vAlign w:val="center"/>
          </w:tcPr>
          <w:p w14:paraId="675BF15A" w14:textId="77777777" w:rsidR="00F14CF6" w:rsidRPr="00F14CF6" w:rsidRDefault="00F14CF6" w:rsidP="00D84926">
            <w:pPr>
              <w:spacing w:before="120"/>
              <w:jc w:val="center"/>
              <w:rPr>
                <w:rFonts w:ascii="Arial" w:hAnsi="Arial" w:cs="Arial"/>
                <w:b/>
                <w:sz w:val="22"/>
                <w:szCs w:val="22"/>
              </w:rPr>
            </w:pPr>
          </w:p>
        </w:tc>
        <w:tc>
          <w:tcPr>
            <w:tcW w:w="1980" w:type="dxa"/>
            <w:tcBorders>
              <w:bottom w:val="single" w:sz="4" w:space="0" w:color="auto"/>
            </w:tcBorders>
            <w:shd w:val="clear" w:color="auto" w:fill="auto"/>
            <w:vAlign w:val="center"/>
          </w:tcPr>
          <w:p w14:paraId="4D46FEA8" w14:textId="77777777" w:rsidR="00F14CF6" w:rsidRPr="00F14CF6" w:rsidRDefault="00F14CF6" w:rsidP="00D84926">
            <w:pPr>
              <w:spacing w:before="120"/>
              <w:jc w:val="center"/>
              <w:rPr>
                <w:rFonts w:ascii="Arial" w:hAnsi="Arial" w:cs="Arial"/>
                <w:b/>
                <w:sz w:val="22"/>
                <w:szCs w:val="22"/>
              </w:rPr>
            </w:pPr>
          </w:p>
        </w:tc>
        <w:tc>
          <w:tcPr>
            <w:tcW w:w="1710" w:type="dxa"/>
            <w:tcBorders>
              <w:bottom w:val="single" w:sz="4" w:space="0" w:color="auto"/>
            </w:tcBorders>
            <w:shd w:val="clear" w:color="auto" w:fill="auto"/>
            <w:vAlign w:val="center"/>
          </w:tcPr>
          <w:p w14:paraId="37A461A0" w14:textId="77777777" w:rsidR="00F14CF6" w:rsidRPr="00F14CF6" w:rsidRDefault="00F14CF6" w:rsidP="00D84926">
            <w:pPr>
              <w:spacing w:before="120"/>
              <w:jc w:val="center"/>
              <w:rPr>
                <w:rFonts w:ascii="Arial" w:hAnsi="Arial" w:cs="Arial"/>
                <w:b/>
                <w:sz w:val="22"/>
                <w:szCs w:val="22"/>
              </w:rPr>
            </w:pPr>
          </w:p>
        </w:tc>
        <w:tc>
          <w:tcPr>
            <w:tcW w:w="3330" w:type="dxa"/>
            <w:tcBorders>
              <w:bottom w:val="single" w:sz="4" w:space="0" w:color="auto"/>
            </w:tcBorders>
            <w:shd w:val="clear" w:color="auto" w:fill="auto"/>
            <w:vAlign w:val="center"/>
          </w:tcPr>
          <w:p w14:paraId="384214DC" w14:textId="77777777" w:rsidR="00F14CF6" w:rsidRPr="00F14CF6" w:rsidRDefault="00F14CF6" w:rsidP="00D84926">
            <w:pPr>
              <w:spacing w:before="120"/>
              <w:jc w:val="center"/>
              <w:rPr>
                <w:rFonts w:ascii="Arial" w:hAnsi="Arial" w:cs="Arial"/>
                <w:b/>
                <w:sz w:val="22"/>
                <w:szCs w:val="22"/>
              </w:rPr>
            </w:pPr>
          </w:p>
        </w:tc>
      </w:tr>
    </w:tbl>
    <w:p w14:paraId="29D0BC20" w14:textId="77777777" w:rsidR="00F14CF6" w:rsidRPr="00F14CF6" w:rsidRDefault="00F14CF6" w:rsidP="00F14CF6">
      <w:pPr>
        <w:tabs>
          <w:tab w:val="left" w:pos="7679"/>
          <w:tab w:val="left" w:pos="8818"/>
        </w:tabs>
        <w:ind w:left="108"/>
        <w:rPr>
          <w:sz w:val="28"/>
          <w:szCs w:val="28"/>
        </w:rPr>
      </w:pPr>
    </w:p>
    <w:p w14:paraId="47CDD2F8" w14:textId="470AB1B2" w:rsidR="00F14CF6" w:rsidRPr="00F14CF6" w:rsidRDefault="00F14CF6" w:rsidP="00F14CF6">
      <w:pPr>
        <w:numPr>
          <w:ilvl w:val="0"/>
          <w:numId w:val="1"/>
        </w:numPr>
        <w:spacing w:line="240" w:lineRule="auto"/>
      </w:pPr>
      <w:r w:rsidRPr="00F14CF6">
        <w:t xml:space="preserve">What is the total energy (power) production of your power plants? </w:t>
      </w:r>
      <w:r w:rsidR="00A96C09" w:rsidRPr="00A96C09">
        <w:rPr>
          <w:b/>
          <w:color w:val="FF0000"/>
          <w:u w:val="single"/>
        </w:rPr>
        <w:t>50 MW</w:t>
      </w:r>
      <w:r w:rsidR="00A96C09">
        <w:rPr>
          <w:sz w:val="28"/>
          <w:szCs w:val="28"/>
        </w:rPr>
        <w:t xml:space="preserve"> </w:t>
      </w:r>
      <w:r w:rsidRPr="00F14CF6">
        <w:t xml:space="preserve">(Note: add up column 2) </w:t>
      </w:r>
    </w:p>
    <w:p w14:paraId="3E23488A" w14:textId="77777777" w:rsidR="00F14CF6" w:rsidRPr="00F14CF6" w:rsidRDefault="00F14CF6" w:rsidP="00F14CF6"/>
    <w:p w14:paraId="6AA2A4CE" w14:textId="24F83C9A" w:rsidR="00F14CF6" w:rsidRPr="00F14CF6" w:rsidRDefault="00F14CF6" w:rsidP="00F14CF6">
      <w:pPr>
        <w:numPr>
          <w:ilvl w:val="0"/>
          <w:numId w:val="1"/>
        </w:numPr>
        <w:spacing w:line="240" w:lineRule="auto"/>
      </w:pPr>
      <w:r w:rsidRPr="00F14CF6">
        <w:t>What is the to</w:t>
      </w:r>
      <w:r w:rsidR="00A96C09">
        <w:t xml:space="preserve">tal cost of your power plants? </w:t>
      </w:r>
      <w:r w:rsidR="00A96C09" w:rsidRPr="00A96C09">
        <w:rPr>
          <w:b/>
          <w:color w:val="FF0000"/>
          <w:u w:val="single"/>
        </w:rPr>
        <w:t>$150</w:t>
      </w:r>
      <w:r w:rsidR="00A96C09" w:rsidRPr="00A96C09">
        <w:t xml:space="preserve"> </w:t>
      </w:r>
      <w:r w:rsidRPr="00F14CF6">
        <w:t>million dollars</w:t>
      </w:r>
      <w:r w:rsidRPr="00F14CF6">
        <w:tab/>
      </w:r>
      <w:r w:rsidRPr="00F14CF6">
        <w:br/>
        <w:t>(Note: add up column 3)</w:t>
      </w:r>
    </w:p>
    <w:p w14:paraId="7C996865" w14:textId="77777777" w:rsidR="00F14CF6" w:rsidRDefault="00F14CF6" w:rsidP="00F14CF6">
      <w:pPr>
        <w:rPr>
          <w:sz w:val="28"/>
          <w:szCs w:val="28"/>
        </w:rPr>
      </w:pPr>
    </w:p>
    <w:p w14:paraId="2446EAAC" w14:textId="77777777" w:rsidR="00F14CF6" w:rsidRDefault="00F14CF6" w:rsidP="00F14CF6">
      <w:pPr>
        <w:rPr>
          <w:sz w:val="28"/>
          <w:szCs w:val="28"/>
        </w:rPr>
      </w:pPr>
    </w:p>
    <w:p w14:paraId="4FA58540" w14:textId="77777777" w:rsidR="00F14CF6" w:rsidRPr="00F14CF6" w:rsidRDefault="00F14CF6" w:rsidP="00F14CF6">
      <w:pPr>
        <w:rPr>
          <w:sz w:val="28"/>
          <w:szCs w:val="28"/>
        </w:rPr>
      </w:pPr>
    </w:p>
    <w:p w14:paraId="1BF5CE01" w14:textId="77777777" w:rsidR="00F14CF6" w:rsidRPr="00F14CF6" w:rsidRDefault="00F14CF6" w:rsidP="00F14CF6">
      <w:pPr>
        <w:numPr>
          <w:ilvl w:val="0"/>
          <w:numId w:val="1"/>
        </w:numPr>
        <w:spacing w:line="240" w:lineRule="auto"/>
      </w:pPr>
      <w:r w:rsidRPr="00F14CF6">
        <w:t>Do your power plants give off emissions (pollution)?  ____________</w:t>
      </w:r>
    </w:p>
    <w:p w14:paraId="3FECC977" w14:textId="77777777" w:rsidR="00F14CF6" w:rsidRPr="00F14CF6" w:rsidRDefault="00F14CF6" w:rsidP="00F14CF6"/>
    <w:p w14:paraId="79F9B08B" w14:textId="77777777" w:rsidR="00F14CF6" w:rsidRPr="00F14CF6" w:rsidRDefault="00F14CF6" w:rsidP="00F14CF6">
      <w:pPr>
        <w:ind w:left="360"/>
      </w:pPr>
      <w:r w:rsidRPr="00F14CF6">
        <w:t>What might that pollution do to the community?</w:t>
      </w:r>
    </w:p>
    <w:p w14:paraId="7AF6CE49" w14:textId="77777777" w:rsidR="00F14CF6" w:rsidRPr="00F14CF6" w:rsidRDefault="00F14CF6" w:rsidP="00F14CF6">
      <w:pPr>
        <w:tabs>
          <w:tab w:val="left" w:pos="2373"/>
          <w:tab w:val="left" w:pos="2656"/>
          <w:tab w:val="left" w:pos="4747"/>
          <w:tab w:val="left" w:pos="5030"/>
          <w:tab w:val="left" w:pos="5313"/>
          <w:tab w:val="left" w:pos="6700"/>
          <w:tab w:val="left" w:pos="7679"/>
          <w:tab w:val="left" w:pos="8818"/>
          <w:tab w:val="left" w:pos="9797"/>
          <w:tab w:val="left" w:pos="10656"/>
        </w:tabs>
        <w:ind w:left="108"/>
      </w:pPr>
    </w:p>
    <w:p w14:paraId="046F1EC2" w14:textId="77777777" w:rsidR="00A96C09" w:rsidRPr="00A96C09" w:rsidRDefault="00A96C09" w:rsidP="00A96C09">
      <w:pPr>
        <w:tabs>
          <w:tab w:val="left" w:pos="9797"/>
          <w:tab w:val="left" w:pos="10656"/>
        </w:tabs>
        <w:ind w:left="360"/>
        <w:rPr>
          <w:b/>
          <w:color w:val="FF0000"/>
          <w:u w:val="single"/>
        </w:rPr>
      </w:pPr>
      <w:r w:rsidRPr="00A96C09">
        <w:rPr>
          <w:b/>
          <w:color w:val="FF0000"/>
          <w:u w:val="single"/>
        </w:rPr>
        <w:t>The CO2 (carbon dioxide) contributes to global warming.  We are not sure about all the negative impacts of global warming, but increased number and severity of hurricanes is one example of a negative impact.  Sulfur dioxide contributes to acid rain, and mercury causes birth defects.  The radioactive waste needs to be stored somewhere safe for a long time. Otherwise, it causes cancers and other illnesses in people.</w:t>
      </w:r>
    </w:p>
    <w:p w14:paraId="38B0AF8E" w14:textId="77777777" w:rsidR="00F14CF6" w:rsidRPr="00F14CF6" w:rsidRDefault="00F14CF6" w:rsidP="00F14CF6">
      <w:pPr>
        <w:tabs>
          <w:tab w:val="left" w:pos="9797"/>
          <w:tab w:val="left" w:pos="10656"/>
        </w:tabs>
        <w:ind w:left="108"/>
      </w:pPr>
    </w:p>
    <w:p w14:paraId="6D4BA6B6" w14:textId="07DF3CCB" w:rsidR="00F14CF6" w:rsidRPr="00F14CF6" w:rsidRDefault="00F14CF6" w:rsidP="00F14CF6">
      <w:pPr>
        <w:numPr>
          <w:ilvl w:val="0"/>
          <w:numId w:val="1"/>
        </w:numPr>
        <w:spacing w:line="240" w:lineRule="auto"/>
      </w:pPr>
      <w:r w:rsidRPr="00F14CF6">
        <w:t xml:space="preserve">How much money do you have left, after buying the power plants? </w:t>
      </w:r>
      <w:r w:rsidR="00A96C09" w:rsidRPr="00A96C09">
        <w:rPr>
          <w:b/>
          <w:color w:val="FF0000"/>
          <w:u w:val="single"/>
        </w:rPr>
        <w:t>$100</w:t>
      </w:r>
      <w:r w:rsidR="00A96C09">
        <w:rPr>
          <w:sz w:val="28"/>
          <w:szCs w:val="28"/>
        </w:rPr>
        <w:t xml:space="preserve"> </w:t>
      </w:r>
      <w:r w:rsidRPr="00F14CF6">
        <w:t>million dollars</w:t>
      </w:r>
      <w:r w:rsidRPr="00F14CF6">
        <w:tab/>
      </w:r>
    </w:p>
    <w:p w14:paraId="0A4782F1" w14:textId="77777777" w:rsidR="00F14CF6" w:rsidRPr="00F14CF6" w:rsidRDefault="00F14CF6" w:rsidP="00F14CF6">
      <w:pPr>
        <w:tabs>
          <w:tab w:val="left" w:pos="10656"/>
        </w:tabs>
        <w:ind w:left="108"/>
      </w:pPr>
    </w:p>
    <w:p w14:paraId="7CBD734E" w14:textId="5736CBC9" w:rsidR="00A96C09" w:rsidRDefault="00F14CF6" w:rsidP="00A96C09">
      <w:pPr>
        <w:numPr>
          <w:ilvl w:val="0"/>
          <w:numId w:val="1"/>
        </w:numPr>
        <w:spacing w:line="240" w:lineRule="auto"/>
      </w:pPr>
      <w:r w:rsidRPr="00F14CF6">
        <w:t>If you did not spend all the $250 million on power plants, what will you buy with the money left over (see Table 3)?</w:t>
      </w:r>
      <w:r w:rsidR="00A96C09">
        <w:t xml:space="preserve">  </w:t>
      </w:r>
      <w:r w:rsidR="00A96C09">
        <w:tab/>
      </w:r>
      <w:r w:rsidR="00A96C09">
        <w:tab/>
      </w:r>
      <w:r w:rsidR="00A96C09">
        <w:tab/>
      </w:r>
      <w:r w:rsidR="00A96C09">
        <w:tab/>
      </w:r>
      <w:r w:rsidR="00A96C09">
        <w:tab/>
      </w:r>
      <w:r w:rsidR="00A96C09">
        <w:tab/>
      </w:r>
      <w:r w:rsidR="00A96C09">
        <w:tab/>
      </w:r>
      <w:r w:rsidR="00A96C09">
        <w:tab/>
      </w:r>
      <w:r w:rsidR="00A96C09">
        <w:tab/>
        <w:t xml:space="preserve">        </w:t>
      </w:r>
      <w:r w:rsidR="00A96C09">
        <w:tab/>
      </w:r>
      <w:r w:rsidR="00A96C09">
        <w:tab/>
      </w:r>
      <w:r w:rsidR="00A96C09">
        <w:tab/>
      </w:r>
      <w:r w:rsidR="00A96C09">
        <w:tab/>
      </w:r>
      <w:r w:rsidR="00A96C09">
        <w:tab/>
      </w:r>
      <w:r w:rsidR="00A96C09">
        <w:tab/>
      </w:r>
      <w:r w:rsidR="00A96C09">
        <w:tab/>
      </w:r>
      <w:r w:rsidR="00A96C09">
        <w:tab/>
      </w:r>
      <w:r w:rsidR="00A96C09">
        <w:tab/>
      </w:r>
      <w:r w:rsidR="00A96C09">
        <w:tab/>
      </w:r>
      <w:r w:rsidR="00A96C09">
        <w:tab/>
      </w:r>
      <w:r w:rsidR="00A96C09">
        <w:tab/>
      </w:r>
      <w:r w:rsidR="00A96C09">
        <w:tab/>
        <w:t xml:space="preserve">      </w:t>
      </w:r>
      <w:r w:rsidR="00A96C09" w:rsidRPr="00A96C09">
        <w:rPr>
          <w:b/>
          <w:color w:val="FF0000"/>
          <w:u w:val="single"/>
        </w:rPr>
        <w:t>$50 million is going to universities to research how to prevent emissions from coal power plants and the other $50 million is going to construct a safe place for the nuclear waste</w:t>
      </w:r>
      <w:r w:rsidR="00A96C09" w:rsidRPr="00A96C09">
        <w:rPr>
          <w:color w:val="FF0000"/>
        </w:rPr>
        <w:t>.</w:t>
      </w:r>
    </w:p>
    <w:p w14:paraId="724332A5" w14:textId="77777777" w:rsidR="00F14CF6" w:rsidRPr="00F14CF6" w:rsidRDefault="00F14CF6" w:rsidP="00F14CF6">
      <w:pPr>
        <w:tabs>
          <w:tab w:val="right" w:leader="underscore" w:pos="9360"/>
        </w:tabs>
        <w:ind w:left="360"/>
      </w:pPr>
    </w:p>
    <w:tbl>
      <w:tblPr>
        <w:tblStyle w:val="TableGrid"/>
        <w:tblW w:w="0" w:type="auto"/>
        <w:jc w:val="center"/>
        <w:tblLook w:val="01E0" w:firstRow="1" w:lastRow="1" w:firstColumn="1" w:lastColumn="1" w:noHBand="0" w:noVBand="0"/>
      </w:tblPr>
      <w:tblGrid>
        <w:gridCol w:w="5805"/>
        <w:gridCol w:w="2205"/>
      </w:tblGrid>
      <w:tr w:rsidR="00F14CF6" w:rsidRPr="00F14CF6" w14:paraId="7ADFE058" w14:textId="77777777" w:rsidTr="00F14CF6">
        <w:trPr>
          <w:trHeight w:val="395"/>
          <w:jc w:val="center"/>
        </w:trPr>
        <w:tc>
          <w:tcPr>
            <w:tcW w:w="5805" w:type="dxa"/>
            <w:shd w:val="clear" w:color="auto" w:fill="6091BA"/>
          </w:tcPr>
          <w:p w14:paraId="16FACE0B" w14:textId="77777777" w:rsidR="00F14CF6" w:rsidRPr="00F14CF6" w:rsidRDefault="00F14CF6" w:rsidP="00D84926">
            <w:pPr>
              <w:spacing w:before="120"/>
              <w:jc w:val="center"/>
              <w:rPr>
                <w:rFonts w:ascii="Arial" w:hAnsi="Arial" w:cs="Arial"/>
                <w:b/>
                <w:color w:val="FFFFFF" w:themeColor="background1"/>
              </w:rPr>
            </w:pPr>
            <w:r w:rsidRPr="00F14CF6">
              <w:rPr>
                <w:rFonts w:ascii="Arial" w:hAnsi="Arial" w:cs="Arial"/>
                <w:b/>
                <w:color w:val="FFFFFF" w:themeColor="background1"/>
              </w:rPr>
              <w:t>Improvement</w:t>
            </w:r>
          </w:p>
        </w:tc>
        <w:tc>
          <w:tcPr>
            <w:tcW w:w="2205" w:type="dxa"/>
            <w:shd w:val="clear" w:color="auto" w:fill="6091BA"/>
          </w:tcPr>
          <w:p w14:paraId="2EBF45A7" w14:textId="77777777" w:rsidR="00F14CF6" w:rsidRPr="00F14CF6" w:rsidRDefault="00F14CF6" w:rsidP="00D84926">
            <w:pPr>
              <w:spacing w:before="120"/>
              <w:jc w:val="center"/>
              <w:rPr>
                <w:rFonts w:ascii="Arial" w:hAnsi="Arial" w:cs="Arial"/>
                <w:b/>
                <w:color w:val="FFFFFF" w:themeColor="background1"/>
              </w:rPr>
            </w:pPr>
            <w:r w:rsidRPr="00F14CF6">
              <w:rPr>
                <w:rFonts w:ascii="Arial" w:hAnsi="Arial" w:cs="Arial"/>
                <w:b/>
                <w:color w:val="FFFFFF" w:themeColor="background1"/>
              </w:rPr>
              <w:t>Cost (million $)</w:t>
            </w:r>
          </w:p>
        </w:tc>
      </w:tr>
      <w:tr w:rsidR="00F14CF6" w:rsidRPr="00F14CF6" w14:paraId="641FA4A6" w14:textId="77777777" w:rsidTr="00D84926">
        <w:trPr>
          <w:jc w:val="center"/>
        </w:trPr>
        <w:tc>
          <w:tcPr>
            <w:tcW w:w="5805" w:type="dxa"/>
          </w:tcPr>
          <w:p w14:paraId="79AE9783" w14:textId="77777777" w:rsidR="00F14CF6" w:rsidRPr="00F14CF6" w:rsidRDefault="00F14CF6" w:rsidP="00D84926">
            <w:pPr>
              <w:spacing w:before="40" w:after="40"/>
              <w:rPr>
                <w:rFonts w:ascii="Arial" w:hAnsi="Arial" w:cs="Arial"/>
              </w:rPr>
            </w:pPr>
            <w:r w:rsidRPr="00F14CF6">
              <w:rPr>
                <w:rFonts w:ascii="Arial" w:hAnsi="Arial" w:cs="Arial"/>
              </w:rPr>
              <w:t>Repair streets and sidewalks</w:t>
            </w:r>
          </w:p>
        </w:tc>
        <w:tc>
          <w:tcPr>
            <w:tcW w:w="2205" w:type="dxa"/>
          </w:tcPr>
          <w:p w14:paraId="39F76D0F" w14:textId="77777777" w:rsidR="00F14CF6" w:rsidRPr="00F14CF6" w:rsidRDefault="00F14CF6" w:rsidP="00D84926">
            <w:pPr>
              <w:spacing w:before="40" w:after="40"/>
              <w:jc w:val="center"/>
              <w:rPr>
                <w:rFonts w:ascii="Arial" w:hAnsi="Arial" w:cs="Arial"/>
              </w:rPr>
            </w:pPr>
            <w:r w:rsidRPr="00F14CF6">
              <w:rPr>
                <w:rFonts w:ascii="Arial" w:hAnsi="Arial" w:cs="Arial"/>
              </w:rPr>
              <w:t>20</w:t>
            </w:r>
          </w:p>
        </w:tc>
      </w:tr>
      <w:tr w:rsidR="00F14CF6" w:rsidRPr="00F14CF6" w14:paraId="20D28225" w14:textId="77777777" w:rsidTr="00D84926">
        <w:trPr>
          <w:jc w:val="center"/>
        </w:trPr>
        <w:tc>
          <w:tcPr>
            <w:tcW w:w="5805" w:type="dxa"/>
          </w:tcPr>
          <w:p w14:paraId="2CFC6A18" w14:textId="77777777" w:rsidR="00F14CF6" w:rsidRPr="00F14CF6" w:rsidRDefault="00F14CF6" w:rsidP="00D84926">
            <w:pPr>
              <w:spacing w:before="40" w:after="40"/>
              <w:rPr>
                <w:rFonts w:ascii="Arial" w:hAnsi="Arial" w:cs="Arial"/>
              </w:rPr>
            </w:pPr>
            <w:r w:rsidRPr="00F14CF6">
              <w:rPr>
                <w:rFonts w:ascii="Arial" w:hAnsi="Arial" w:cs="Arial"/>
              </w:rPr>
              <w:t>Fund universities to research cleaner energy technologies</w:t>
            </w:r>
          </w:p>
        </w:tc>
        <w:tc>
          <w:tcPr>
            <w:tcW w:w="2205" w:type="dxa"/>
          </w:tcPr>
          <w:p w14:paraId="6A7EE2DF" w14:textId="77777777" w:rsidR="00F14CF6" w:rsidRPr="00F14CF6" w:rsidRDefault="00F14CF6" w:rsidP="00D84926">
            <w:pPr>
              <w:spacing w:before="40" w:after="40"/>
              <w:jc w:val="center"/>
              <w:rPr>
                <w:rFonts w:ascii="Arial" w:hAnsi="Arial" w:cs="Arial"/>
              </w:rPr>
            </w:pPr>
            <w:r w:rsidRPr="00F14CF6">
              <w:rPr>
                <w:rFonts w:ascii="Arial" w:hAnsi="Arial" w:cs="Arial"/>
              </w:rPr>
              <w:t>30</w:t>
            </w:r>
          </w:p>
        </w:tc>
      </w:tr>
      <w:tr w:rsidR="00F14CF6" w:rsidRPr="00F14CF6" w14:paraId="4B78F55C" w14:textId="77777777" w:rsidTr="00D84926">
        <w:trPr>
          <w:jc w:val="center"/>
        </w:trPr>
        <w:tc>
          <w:tcPr>
            <w:tcW w:w="5805" w:type="dxa"/>
          </w:tcPr>
          <w:p w14:paraId="46D785F4" w14:textId="77777777" w:rsidR="00F14CF6" w:rsidRPr="00F14CF6" w:rsidRDefault="00F14CF6" w:rsidP="00D84926">
            <w:pPr>
              <w:spacing w:before="40" w:after="40"/>
              <w:rPr>
                <w:rFonts w:ascii="Arial" w:hAnsi="Arial" w:cs="Arial"/>
              </w:rPr>
            </w:pPr>
            <w:r w:rsidRPr="00F14CF6">
              <w:rPr>
                <w:rFonts w:ascii="Arial" w:hAnsi="Arial" w:cs="Arial"/>
              </w:rPr>
              <w:t>Double the number of teachers in all the schools</w:t>
            </w:r>
          </w:p>
        </w:tc>
        <w:tc>
          <w:tcPr>
            <w:tcW w:w="2205" w:type="dxa"/>
          </w:tcPr>
          <w:p w14:paraId="553ACA8A" w14:textId="77777777" w:rsidR="00F14CF6" w:rsidRPr="00F14CF6" w:rsidRDefault="00F14CF6" w:rsidP="00D84926">
            <w:pPr>
              <w:spacing w:before="40" w:after="40"/>
              <w:jc w:val="center"/>
              <w:rPr>
                <w:rFonts w:ascii="Arial" w:hAnsi="Arial" w:cs="Arial"/>
              </w:rPr>
            </w:pPr>
            <w:r w:rsidRPr="00F14CF6">
              <w:rPr>
                <w:rFonts w:ascii="Arial" w:hAnsi="Arial" w:cs="Arial"/>
              </w:rPr>
              <w:t>20</w:t>
            </w:r>
          </w:p>
        </w:tc>
      </w:tr>
      <w:tr w:rsidR="00F14CF6" w:rsidRPr="00F14CF6" w14:paraId="3FDEF45C" w14:textId="77777777" w:rsidTr="00D84926">
        <w:trPr>
          <w:jc w:val="center"/>
        </w:trPr>
        <w:tc>
          <w:tcPr>
            <w:tcW w:w="5805" w:type="dxa"/>
          </w:tcPr>
          <w:p w14:paraId="7A69B378" w14:textId="77777777" w:rsidR="00F14CF6" w:rsidRPr="00F14CF6" w:rsidRDefault="00F14CF6" w:rsidP="00D84926">
            <w:pPr>
              <w:spacing w:before="40" w:after="40"/>
              <w:rPr>
                <w:rFonts w:ascii="Arial" w:hAnsi="Arial" w:cs="Arial"/>
              </w:rPr>
            </w:pPr>
            <w:r w:rsidRPr="00F14CF6">
              <w:rPr>
                <w:rFonts w:ascii="Arial" w:hAnsi="Arial" w:cs="Arial"/>
              </w:rPr>
              <w:t>Make food free for the community</w:t>
            </w:r>
          </w:p>
        </w:tc>
        <w:tc>
          <w:tcPr>
            <w:tcW w:w="2205" w:type="dxa"/>
          </w:tcPr>
          <w:p w14:paraId="4416F5C2" w14:textId="77777777" w:rsidR="00F14CF6" w:rsidRPr="00F14CF6" w:rsidRDefault="00F14CF6" w:rsidP="00D84926">
            <w:pPr>
              <w:spacing w:before="40" w:after="40"/>
              <w:jc w:val="center"/>
              <w:rPr>
                <w:rFonts w:ascii="Arial" w:hAnsi="Arial" w:cs="Arial"/>
              </w:rPr>
            </w:pPr>
            <w:r w:rsidRPr="00F14CF6">
              <w:rPr>
                <w:rFonts w:ascii="Arial" w:hAnsi="Arial" w:cs="Arial"/>
              </w:rPr>
              <w:t>100</w:t>
            </w:r>
          </w:p>
        </w:tc>
      </w:tr>
      <w:tr w:rsidR="00F14CF6" w:rsidRPr="00F14CF6" w14:paraId="5AB7993E" w14:textId="77777777" w:rsidTr="00D84926">
        <w:trPr>
          <w:jc w:val="center"/>
        </w:trPr>
        <w:tc>
          <w:tcPr>
            <w:tcW w:w="5805" w:type="dxa"/>
          </w:tcPr>
          <w:p w14:paraId="675141F0" w14:textId="77777777" w:rsidR="00F14CF6" w:rsidRPr="00F14CF6" w:rsidRDefault="00F14CF6" w:rsidP="00D84926">
            <w:pPr>
              <w:spacing w:before="40" w:after="40"/>
              <w:rPr>
                <w:rFonts w:ascii="Arial" w:hAnsi="Arial" w:cs="Arial"/>
              </w:rPr>
            </w:pPr>
            <w:r w:rsidRPr="00F14CF6">
              <w:rPr>
                <w:rFonts w:ascii="Arial" w:hAnsi="Arial" w:cs="Arial"/>
              </w:rPr>
              <w:t>Nobody works on Fridays</w:t>
            </w:r>
          </w:p>
        </w:tc>
        <w:tc>
          <w:tcPr>
            <w:tcW w:w="2205" w:type="dxa"/>
          </w:tcPr>
          <w:p w14:paraId="335B9032" w14:textId="77777777" w:rsidR="00F14CF6" w:rsidRPr="00F14CF6" w:rsidRDefault="00F14CF6" w:rsidP="00D84926">
            <w:pPr>
              <w:spacing w:before="40" w:after="40"/>
              <w:jc w:val="center"/>
              <w:rPr>
                <w:rFonts w:ascii="Arial" w:hAnsi="Arial" w:cs="Arial"/>
              </w:rPr>
            </w:pPr>
            <w:r w:rsidRPr="00F14CF6">
              <w:rPr>
                <w:rFonts w:ascii="Arial" w:hAnsi="Arial" w:cs="Arial"/>
              </w:rPr>
              <w:t>40</w:t>
            </w:r>
          </w:p>
        </w:tc>
      </w:tr>
      <w:tr w:rsidR="00F14CF6" w:rsidRPr="00F14CF6" w14:paraId="121D93AE" w14:textId="77777777" w:rsidTr="00D84926">
        <w:trPr>
          <w:jc w:val="center"/>
        </w:trPr>
        <w:tc>
          <w:tcPr>
            <w:tcW w:w="5805" w:type="dxa"/>
          </w:tcPr>
          <w:p w14:paraId="507EB983" w14:textId="77777777" w:rsidR="00F14CF6" w:rsidRPr="00F14CF6" w:rsidRDefault="00F14CF6" w:rsidP="00D84926">
            <w:pPr>
              <w:spacing w:before="40" w:after="40"/>
              <w:rPr>
                <w:rFonts w:ascii="Arial" w:hAnsi="Arial" w:cs="Arial"/>
              </w:rPr>
            </w:pPr>
            <w:r w:rsidRPr="00F14CF6">
              <w:rPr>
                <w:rFonts w:ascii="Arial" w:hAnsi="Arial" w:cs="Arial"/>
              </w:rPr>
              <w:t>Build large central park</w:t>
            </w:r>
          </w:p>
        </w:tc>
        <w:tc>
          <w:tcPr>
            <w:tcW w:w="2205" w:type="dxa"/>
          </w:tcPr>
          <w:p w14:paraId="289FB633" w14:textId="77777777" w:rsidR="00F14CF6" w:rsidRPr="00F14CF6" w:rsidRDefault="00F14CF6" w:rsidP="00D84926">
            <w:pPr>
              <w:spacing w:before="40" w:after="40"/>
              <w:jc w:val="center"/>
              <w:rPr>
                <w:rFonts w:ascii="Arial" w:hAnsi="Arial" w:cs="Arial"/>
              </w:rPr>
            </w:pPr>
            <w:r w:rsidRPr="00F14CF6">
              <w:rPr>
                <w:rFonts w:ascii="Arial" w:hAnsi="Arial" w:cs="Arial"/>
              </w:rPr>
              <w:t>20</w:t>
            </w:r>
          </w:p>
        </w:tc>
      </w:tr>
      <w:tr w:rsidR="00F14CF6" w:rsidRPr="00F14CF6" w14:paraId="1DD061EB" w14:textId="77777777" w:rsidTr="00D84926">
        <w:trPr>
          <w:jc w:val="center"/>
        </w:trPr>
        <w:tc>
          <w:tcPr>
            <w:tcW w:w="5805" w:type="dxa"/>
          </w:tcPr>
          <w:p w14:paraId="13B722D3" w14:textId="77777777" w:rsidR="00F14CF6" w:rsidRPr="00F14CF6" w:rsidRDefault="00F14CF6" w:rsidP="00D84926">
            <w:pPr>
              <w:spacing w:before="40" w:after="40"/>
              <w:rPr>
                <w:rFonts w:ascii="Arial" w:hAnsi="Arial" w:cs="Arial"/>
              </w:rPr>
            </w:pPr>
            <w:r w:rsidRPr="00F14CF6">
              <w:rPr>
                <w:rFonts w:ascii="Arial" w:hAnsi="Arial" w:cs="Arial"/>
              </w:rPr>
              <w:t>Help fund a free medical clinic</w:t>
            </w:r>
          </w:p>
        </w:tc>
        <w:tc>
          <w:tcPr>
            <w:tcW w:w="2205" w:type="dxa"/>
          </w:tcPr>
          <w:p w14:paraId="73BFBD5C" w14:textId="77777777" w:rsidR="00F14CF6" w:rsidRPr="00F14CF6" w:rsidRDefault="00F14CF6" w:rsidP="00D84926">
            <w:pPr>
              <w:spacing w:before="40" w:after="40"/>
              <w:jc w:val="center"/>
              <w:rPr>
                <w:rFonts w:ascii="Arial" w:hAnsi="Arial" w:cs="Arial"/>
              </w:rPr>
            </w:pPr>
            <w:r w:rsidRPr="00F14CF6">
              <w:rPr>
                <w:rFonts w:ascii="Arial" w:hAnsi="Arial" w:cs="Arial"/>
              </w:rPr>
              <w:t>10</w:t>
            </w:r>
          </w:p>
        </w:tc>
      </w:tr>
      <w:tr w:rsidR="00F14CF6" w:rsidRPr="00F14CF6" w14:paraId="5F329B82" w14:textId="77777777" w:rsidTr="00D84926">
        <w:trPr>
          <w:jc w:val="center"/>
        </w:trPr>
        <w:tc>
          <w:tcPr>
            <w:tcW w:w="5805" w:type="dxa"/>
          </w:tcPr>
          <w:p w14:paraId="5E4932A3" w14:textId="77777777" w:rsidR="00F14CF6" w:rsidRPr="00F14CF6" w:rsidRDefault="00F14CF6" w:rsidP="00D84926">
            <w:pPr>
              <w:spacing w:before="40" w:after="40"/>
              <w:rPr>
                <w:rFonts w:ascii="Arial" w:hAnsi="Arial" w:cs="Arial"/>
              </w:rPr>
            </w:pPr>
            <w:r w:rsidRPr="00F14CF6">
              <w:rPr>
                <w:rFonts w:ascii="Arial" w:hAnsi="Arial" w:cs="Arial"/>
              </w:rPr>
              <w:t>Give money back to taxpayers</w:t>
            </w:r>
          </w:p>
        </w:tc>
        <w:tc>
          <w:tcPr>
            <w:tcW w:w="2205" w:type="dxa"/>
          </w:tcPr>
          <w:p w14:paraId="39286EE2" w14:textId="77777777" w:rsidR="00F14CF6" w:rsidRPr="00F14CF6" w:rsidRDefault="00F14CF6" w:rsidP="00D84926">
            <w:pPr>
              <w:spacing w:before="40" w:after="40"/>
              <w:jc w:val="center"/>
              <w:rPr>
                <w:rFonts w:ascii="Arial" w:hAnsi="Arial" w:cs="Arial"/>
              </w:rPr>
            </w:pPr>
            <w:r w:rsidRPr="00F14CF6">
              <w:rPr>
                <w:rFonts w:ascii="Arial" w:hAnsi="Arial" w:cs="Arial"/>
              </w:rPr>
              <w:t>Remainder</w:t>
            </w:r>
          </w:p>
        </w:tc>
      </w:tr>
    </w:tbl>
    <w:p w14:paraId="3384A80A" w14:textId="77777777" w:rsidR="00F14CF6" w:rsidRPr="00FC4365" w:rsidRDefault="00F14CF6" w:rsidP="00F14CF6">
      <w:pPr>
        <w:tabs>
          <w:tab w:val="left" w:pos="2373"/>
          <w:tab w:val="left" w:pos="2656"/>
          <w:tab w:val="left" w:pos="4747"/>
          <w:tab w:val="left" w:pos="5030"/>
          <w:tab w:val="left" w:pos="6700"/>
          <w:tab w:val="left" w:pos="7679"/>
          <w:tab w:val="left" w:pos="8818"/>
          <w:tab w:val="left" w:pos="9797"/>
          <w:tab w:val="left" w:pos="10656"/>
        </w:tabs>
        <w:ind w:left="108"/>
        <w:jc w:val="center"/>
        <w:rPr>
          <w:b/>
        </w:rPr>
      </w:pPr>
      <w:r>
        <w:rPr>
          <w:b/>
        </w:rPr>
        <w:t>Table 3</w:t>
      </w:r>
    </w:p>
    <w:p w14:paraId="032F4AFF" w14:textId="77777777" w:rsidR="00F14CF6" w:rsidRDefault="00F14CF6" w:rsidP="00F14CF6"/>
    <w:p w14:paraId="485CD76D" w14:textId="77777777" w:rsidR="005C4DD6" w:rsidRPr="00677F12" w:rsidRDefault="005C4DD6" w:rsidP="004D7C84">
      <w:pPr>
        <w:ind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CFD0" w14:textId="77777777" w:rsidR="00F05C9D" w:rsidRDefault="00F05C9D">
      <w:pPr>
        <w:spacing w:line="240" w:lineRule="auto"/>
      </w:pPr>
      <w:r>
        <w:separator/>
      </w:r>
    </w:p>
  </w:endnote>
  <w:endnote w:type="continuationSeparator" w:id="0">
    <w:p w14:paraId="6A06DF71" w14:textId="77777777" w:rsidR="00F05C9D" w:rsidRDefault="00F05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73A2" w14:textId="77777777" w:rsidR="005C4DD6" w:rsidRDefault="006C41D3">
    <w:pPr>
      <w:ind w:left="-720" w:right="-720"/>
      <w:jc w:val="center"/>
    </w:pPr>
    <w:r>
      <w:rPr>
        <w:noProof/>
        <w:lang w:val="en-US"/>
      </w:rPr>
      <w:drawing>
        <wp:inline distT="114300" distB="114300" distL="114300" distR="114300" wp14:anchorId="34E9786B" wp14:editId="7BBD6FEB">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EB4D9FB" w14:textId="77777777" w:rsidR="005C4DD6" w:rsidRDefault="005C4DD6">
    <w:pPr>
      <w:ind w:left="-720" w:right="-720"/>
      <w:jc w:val="center"/>
      <w:rPr>
        <w:sz w:val="8"/>
        <w:szCs w:val="8"/>
      </w:rPr>
    </w:pPr>
  </w:p>
  <w:p w14:paraId="6B1B3AA3" w14:textId="13F1944D" w:rsidR="005C4DD6" w:rsidRDefault="00F14CF6">
    <w:pPr>
      <w:ind w:left="-720" w:right="-720"/>
    </w:pPr>
    <w:r>
      <w:rPr>
        <w:rFonts w:ascii="Open Sans" w:eastAsia="Open Sans" w:hAnsi="Open Sans" w:cs="Open Sans"/>
        <w:color w:val="6091BA"/>
        <w:sz w:val="16"/>
        <w:szCs w:val="16"/>
        <w:u w:val="single"/>
      </w:rPr>
      <w:t>Powering Smallsburg</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Powering Smallsburg Worksheet</w:t>
    </w:r>
    <w:r w:rsidR="00A96C09">
      <w:rPr>
        <w:rFonts w:ascii="Open Sans" w:eastAsia="Open Sans" w:hAnsi="Open Sans" w:cs="Open Sans"/>
        <w:color w:val="6091BA"/>
        <w:sz w:val="16"/>
        <w:szCs w:val="16"/>
        <w:u w:val="single"/>
      </w:rPr>
      <w:t xml:space="preserve"> Example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101F" w14:textId="77777777" w:rsidR="00F05C9D" w:rsidRDefault="00F05C9D">
      <w:pPr>
        <w:spacing w:line="240" w:lineRule="auto"/>
      </w:pPr>
      <w:r>
        <w:separator/>
      </w:r>
    </w:p>
  </w:footnote>
  <w:footnote w:type="continuationSeparator" w:id="0">
    <w:p w14:paraId="597FEEC6" w14:textId="77777777" w:rsidR="00F05C9D" w:rsidRDefault="00F05C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BB93" w14:textId="77777777" w:rsidR="005C4DD6" w:rsidRDefault="005C4DD6">
    <w:pPr>
      <w:ind w:left="-720" w:right="-720"/>
      <w:rPr>
        <w:rFonts w:ascii="Open Sans" w:eastAsia="Open Sans" w:hAnsi="Open Sans" w:cs="Open Sans"/>
        <w:b/>
        <w:color w:val="6091BA"/>
        <w:sz w:val="16"/>
        <w:szCs w:val="16"/>
      </w:rPr>
    </w:pPr>
  </w:p>
  <w:p w14:paraId="706AC320" w14:textId="77777777" w:rsidR="005C4DD6" w:rsidRPr="0088534A" w:rsidRDefault="005C4DD6">
    <w:pPr>
      <w:ind w:left="-720" w:right="-720"/>
      <w:rPr>
        <w:rFonts w:eastAsia="Open Sans"/>
        <w:b/>
        <w:color w:val="6091BA"/>
        <w:sz w:val="16"/>
        <w:szCs w:val="16"/>
      </w:rPr>
    </w:pPr>
  </w:p>
  <w:p w14:paraId="4ACCA2D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78F70C4"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80302"/>
    <w:multiLevelType w:val="hybridMultilevel"/>
    <w:tmpl w:val="3C98D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15D18"/>
    <w:rsid w:val="005C4DD6"/>
    <w:rsid w:val="00601501"/>
    <w:rsid w:val="00677F12"/>
    <w:rsid w:val="00687FF7"/>
    <w:rsid w:val="006C41D3"/>
    <w:rsid w:val="00871A0A"/>
    <w:rsid w:val="0088534A"/>
    <w:rsid w:val="00A96C09"/>
    <w:rsid w:val="00B34935"/>
    <w:rsid w:val="00BC163D"/>
    <w:rsid w:val="00BC6178"/>
    <w:rsid w:val="00D836A8"/>
    <w:rsid w:val="00E410A5"/>
    <w:rsid w:val="00EC2231"/>
    <w:rsid w:val="00F05C9D"/>
    <w:rsid w:val="00F14CF6"/>
    <w:rsid w:val="00FE16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3A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rsid w:val="00F14CF6"/>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Villalobos</cp:lastModifiedBy>
  <cp:revision>2</cp:revision>
  <cp:lastPrinted>2020-02-05T17:53:00Z</cp:lastPrinted>
  <dcterms:created xsi:type="dcterms:W3CDTF">2020-10-26T17:10:00Z</dcterms:created>
  <dcterms:modified xsi:type="dcterms:W3CDTF">2020-10-26T17:10:00Z</dcterms:modified>
</cp:coreProperties>
</file>