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68" w:rsidRPr="00564B7A" w:rsidRDefault="00F10268" w:rsidP="00564B7A">
      <w:pPr>
        <w:spacing w:before="120" w:after="360" w:line="240" w:lineRule="auto"/>
        <w:jc w:val="center"/>
        <w:rPr>
          <w:color w:val="FF0000"/>
          <w:sz w:val="36"/>
        </w:rPr>
      </w:pPr>
      <w:bookmarkStart w:id="0" w:name="_GoBack"/>
      <w:bookmarkEnd w:id="0"/>
      <w:r w:rsidRPr="00564B7A">
        <w:rPr>
          <w:b/>
          <w:bCs/>
          <w:sz w:val="36"/>
        </w:rPr>
        <w:t>Follow the Light</w:t>
      </w:r>
      <w:r w:rsidR="003640FD">
        <w:rPr>
          <w:b/>
          <w:bCs/>
          <w:sz w:val="36"/>
        </w:rPr>
        <w:t xml:space="preserve"> Pre-Quiz</w:t>
      </w:r>
      <w:r w:rsidRPr="00564B7A">
        <w:rPr>
          <w:b/>
          <w:bCs/>
          <w:color w:val="FF0000"/>
          <w:sz w:val="36"/>
        </w:rPr>
        <w:t xml:space="preserve"> Answer Key</w:t>
      </w:r>
    </w:p>
    <w:p w:rsidR="00F10268" w:rsidRPr="00564B7A" w:rsidRDefault="00F10268" w:rsidP="00564B7A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564B7A">
        <w:rPr>
          <w:rFonts w:cs="Times New Roman"/>
          <w:b/>
          <w:szCs w:val="24"/>
        </w:rPr>
        <w:t xml:space="preserve">Provide a “stimulus-sensor-coordinator-effector-response” framework using human eyes as the </w:t>
      </w:r>
      <w:r w:rsidR="006017C2" w:rsidRPr="006017C2">
        <w:rPr>
          <w:rFonts w:cs="Times New Roman"/>
          <w:b/>
          <w:color w:val="FF0000"/>
          <w:szCs w:val="24"/>
        </w:rPr>
        <w:t>color sensor</w:t>
      </w:r>
      <w:r w:rsidRPr="00564B7A">
        <w:rPr>
          <w:rFonts w:cs="Times New Roman"/>
          <w:b/>
          <w:szCs w:val="24"/>
        </w:rPr>
        <w:t>.</w:t>
      </w:r>
    </w:p>
    <w:p w:rsidR="00F10268" w:rsidRPr="00564B7A" w:rsidRDefault="00401599" w:rsidP="00564B7A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Humans</w:t>
      </w:r>
      <w:r w:rsidR="00F10268" w:rsidRPr="00564B7A">
        <w:rPr>
          <w:rFonts w:cs="Times New Roman"/>
          <w:b/>
          <w:color w:val="FF0000"/>
          <w:szCs w:val="24"/>
        </w:rPr>
        <w:t xml:space="preserve"> have two eyes that collect light that fall on objects in front of them, and help </w:t>
      </w:r>
      <w:r>
        <w:rPr>
          <w:rFonts w:cs="Times New Roman"/>
          <w:b/>
          <w:color w:val="FF0000"/>
          <w:szCs w:val="24"/>
        </w:rPr>
        <w:t>them</w:t>
      </w:r>
      <w:r w:rsidR="00F10268" w:rsidRPr="00564B7A">
        <w:rPr>
          <w:rFonts w:cs="Times New Roman"/>
          <w:b/>
          <w:color w:val="FF0000"/>
          <w:szCs w:val="24"/>
        </w:rPr>
        <w:t xml:space="preserve"> </w:t>
      </w:r>
      <w:r w:rsidR="00564B7A">
        <w:rPr>
          <w:rFonts w:cs="Times New Roman"/>
          <w:b/>
          <w:color w:val="FF0000"/>
          <w:szCs w:val="24"/>
        </w:rPr>
        <w:t>to “</w:t>
      </w:r>
      <w:r w:rsidR="00F10268" w:rsidRPr="00564B7A">
        <w:rPr>
          <w:rFonts w:cs="Times New Roman"/>
          <w:b/>
          <w:color w:val="FF0000"/>
          <w:szCs w:val="24"/>
        </w:rPr>
        <w:t>see</w:t>
      </w:r>
      <w:r w:rsidR="00564B7A">
        <w:rPr>
          <w:rFonts w:cs="Times New Roman"/>
          <w:b/>
          <w:color w:val="FF0000"/>
          <w:szCs w:val="24"/>
        </w:rPr>
        <w:t>”</w:t>
      </w:r>
      <w:r w:rsidR="00F10268" w:rsidRPr="00564B7A">
        <w:rPr>
          <w:rFonts w:cs="Times New Roman"/>
          <w:b/>
          <w:color w:val="FF0000"/>
          <w:szCs w:val="24"/>
        </w:rPr>
        <w:t xml:space="preserve"> the objects.</w:t>
      </w:r>
    </w:p>
    <w:p w:rsidR="00564B7A" w:rsidRDefault="00564B7A" w:rsidP="00564B7A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Stimulus</w:t>
      </w:r>
      <w:r w:rsidR="00401599">
        <w:rPr>
          <w:rFonts w:cs="Times New Roman"/>
          <w:b/>
          <w:color w:val="FF0000"/>
          <w:szCs w:val="24"/>
        </w:rPr>
        <w:t>-to-response framework</w:t>
      </w:r>
      <w:r>
        <w:rPr>
          <w:rFonts w:cs="Times New Roman"/>
          <w:b/>
          <w:color w:val="FF0000"/>
          <w:szCs w:val="24"/>
        </w:rPr>
        <w:t xml:space="preserve">: sight of a scary </w:t>
      </w:r>
      <w:r w:rsidR="00401599">
        <w:rPr>
          <w:rFonts w:cs="Times New Roman"/>
          <w:b/>
          <w:color w:val="FF0000"/>
          <w:szCs w:val="24"/>
        </w:rPr>
        <w:t xml:space="preserve">object such as a wasp &gt; </w:t>
      </w:r>
      <w:r>
        <w:rPr>
          <w:rFonts w:cs="Times New Roman"/>
          <w:b/>
          <w:color w:val="FF0000"/>
          <w:szCs w:val="24"/>
        </w:rPr>
        <w:t>two eyes &gt; human brain &gt; signal to leg muscles &gt; response: run to safety</w:t>
      </w:r>
    </w:p>
    <w:p w:rsidR="00F10268" w:rsidRPr="00564B7A" w:rsidRDefault="00F10268" w:rsidP="00564B7A">
      <w:pPr>
        <w:spacing w:after="120" w:line="240" w:lineRule="auto"/>
        <w:rPr>
          <w:rFonts w:cs="Times New Roman"/>
          <w:b/>
          <w:szCs w:val="24"/>
        </w:rPr>
      </w:pPr>
    </w:p>
    <w:p w:rsidR="00564B7A" w:rsidRPr="00564B7A" w:rsidRDefault="00564B7A" w:rsidP="00564B7A">
      <w:pPr>
        <w:spacing w:after="120" w:line="240" w:lineRule="auto"/>
        <w:rPr>
          <w:rFonts w:cs="Times New Roman"/>
          <w:b/>
          <w:szCs w:val="24"/>
        </w:rPr>
      </w:pPr>
    </w:p>
    <w:p w:rsidR="00564B7A" w:rsidRPr="00564B7A" w:rsidRDefault="00564B7A" w:rsidP="00564B7A">
      <w:pPr>
        <w:spacing w:after="120" w:line="240" w:lineRule="auto"/>
        <w:rPr>
          <w:rFonts w:cs="Times New Roman"/>
          <w:b/>
          <w:szCs w:val="24"/>
        </w:rPr>
      </w:pPr>
    </w:p>
    <w:p w:rsidR="00564B7A" w:rsidRPr="00564B7A" w:rsidRDefault="00564B7A" w:rsidP="00564B7A">
      <w:pPr>
        <w:spacing w:after="120" w:line="240" w:lineRule="auto"/>
        <w:rPr>
          <w:rFonts w:cs="Times New Roman"/>
          <w:b/>
          <w:szCs w:val="24"/>
        </w:rPr>
      </w:pPr>
    </w:p>
    <w:p w:rsidR="00F10268" w:rsidRPr="00564B7A" w:rsidRDefault="00564B7A" w:rsidP="00564B7A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564B7A">
        <w:rPr>
          <w:rFonts w:cs="Times New Roman"/>
          <w:b/>
          <w:szCs w:val="24"/>
        </w:rPr>
        <w:t>P</w:t>
      </w:r>
      <w:r w:rsidR="00F10268" w:rsidRPr="00564B7A">
        <w:rPr>
          <w:rFonts w:cs="Times New Roman"/>
          <w:b/>
          <w:szCs w:val="24"/>
        </w:rPr>
        <w:t xml:space="preserve">rovide the logic for a program for a LEGO robot that </w:t>
      </w:r>
      <w:r>
        <w:rPr>
          <w:rFonts w:cs="Times New Roman"/>
          <w:b/>
          <w:szCs w:val="24"/>
        </w:rPr>
        <w:t xml:space="preserve">enables </w:t>
      </w:r>
      <w:r w:rsidR="00F10268" w:rsidRPr="00564B7A">
        <w:rPr>
          <w:rFonts w:cs="Times New Roman"/>
          <w:b/>
          <w:szCs w:val="24"/>
        </w:rPr>
        <w:t>it to follow a flash</w:t>
      </w:r>
      <w:r>
        <w:rPr>
          <w:rFonts w:cs="Times New Roman"/>
          <w:b/>
          <w:szCs w:val="24"/>
        </w:rPr>
        <w:t>light.</w:t>
      </w:r>
    </w:p>
    <w:p w:rsidR="00F10268" w:rsidRPr="00564B7A" w:rsidRDefault="00F10268" w:rsidP="00564B7A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 w:rsidRPr="00564B7A">
        <w:rPr>
          <w:rFonts w:cs="Times New Roman"/>
          <w:b/>
          <w:color w:val="FF0000"/>
          <w:szCs w:val="24"/>
        </w:rPr>
        <w:t xml:space="preserve">Use two </w:t>
      </w:r>
      <w:r w:rsidR="006017C2" w:rsidRPr="006017C2">
        <w:rPr>
          <w:rFonts w:cs="Times New Roman"/>
          <w:b/>
          <w:color w:val="FF0000"/>
          <w:szCs w:val="24"/>
        </w:rPr>
        <w:t>color sensor</w:t>
      </w:r>
      <w:r w:rsidRPr="00564B7A">
        <w:rPr>
          <w:rFonts w:cs="Times New Roman"/>
          <w:b/>
          <w:color w:val="FF0000"/>
          <w:szCs w:val="24"/>
        </w:rPr>
        <w:t>s attache</w:t>
      </w:r>
      <w:r w:rsidR="00564B7A">
        <w:rPr>
          <w:rFonts w:cs="Times New Roman"/>
          <w:b/>
          <w:color w:val="FF0000"/>
          <w:szCs w:val="24"/>
        </w:rPr>
        <w:t xml:space="preserve">d to the front of the </w:t>
      </w:r>
      <w:proofErr w:type="spellStart"/>
      <w:r w:rsidR="00564B7A">
        <w:rPr>
          <w:rFonts w:cs="Times New Roman"/>
          <w:b/>
          <w:color w:val="FF0000"/>
          <w:szCs w:val="24"/>
        </w:rPr>
        <w:t>taskbot</w:t>
      </w:r>
      <w:proofErr w:type="spellEnd"/>
      <w:r w:rsidR="00564B7A">
        <w:rPr>
          <w:rFonts w:cs="Times New Roman"/>
          <w:b/>
          <w:color w:val="FF0000"/>
          <w:szCs w:val="24"/>
        </w:rPr>
        <w:t>.</w:t>
      </w:r>
    </w:p>
    <w:p w:rsidR="00F10268" w:rsidRDefault="00F10268" w:rsidP="00564B7A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 w:rsidRPr="00564B7A">
        <w:rPr>
          <w:rFonts w:cs="Times New Roman"/>
          <w:b/>
          <w:color w:val="FF0000"/>
          <w:szCs w:val="24"/>
        </w:rPr>
        <w:t xml:space="preserve">Turn the </w:t>
      </w:r>
      <w:proofErr w:type="spellStart"/>
      <w:r w:rsidRPr="00564B7A">
        <w:rPr>
          <w:rFonts w:cs="Times New Roman"/>
          <w:b/>
          <w:color w:val="FF0000"/>
          <w:szCs w:val="24"/>
        </w:rPr>
        <w:t>taskbot</w:t>
      </w:r>
      <w:proofErr w:type="spellEnd"/>
      <w:r w:rsidRPr="00564B7A">
        <w:rPr>
          <w:rFonts w:cs="Times New Roman"/>
          <w:b/>
          <w:color w:val="FF0000"/>
          <w:szCs w:val="24"/>
        </w:rPr>
        <w:t xml:space="preserve"> towards the sensor (</w:t>
      </w:r>
      <w:r w:rsidR="00401599">
        <w:rPr>
          <w:rFonts w:cs="Times New Roman"/>
          <w:b/>
          <w:color w:val="FF0000"/>
          <w:szCs w:val="24"/>
        </w:rPr>
        <w:t>of</w:t>
      </w:r>
      <w:r w:rsidRPr="00564B7A">
        <w:rPr>
          <w:rFonts w:cs="Times New Roman"/>
          <w:b/>
          <w:color w:val="FF0000"/>
          <w:szCs w:val="24"/>
        </w:rPr>
        <w:t xml:space="preserve"> the two) that reads the higher intensity of light.</w:t>
      </w:r>
    </w:p>
    <w:p w:rsidR="00564B7A" w:rsidRPr="00564B7A" w:rsidRDefault="00564B7A" w:rsidP="00564B7A">
      <w:pPr>
        <w:spacing w:after="120" w:line="240" w:lineRule="auto"/>
        <w:rPr>
          <w:rFonts w:cs="Times New Roman"/>
          <w:b/>
          <w:szCs w:val="24"/>
        </w:rPr>
      </w:pPr>
    </w:p>
    <w:sectPr w:rsidR="00564B7A" w:rsidRPr="00564B7A" w:rsidSect="00564B7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AC" w:rsidRDefault="00C453AC" w:rsidP="00F10268">
      <w:pPr>
        <w:spacing w:after="0" w:line="240" w:lineRule="auto"/>
      </w:pPr>
      <w:r>
        <w:separator/>
      </w:r>
    </w:p>
  </w:endnote>
  <w:endnote w:type="continuationSeparator" w:id="0">
    <w:p w:rsidR="00C453AC" w:rsidRDefault="00C453AC" w:rsidP="00F1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7A" w:rsidRPr="00F10268" w:rsidRDefault="00564B7A" w:rsidP="00F1026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Follow the Light</w:t>
    </w:r>
    <w:r w:rsidRPr="008B6133">
      <w:rPr>
        <w:rFonts w:eastAsiaTheme="minorEastAsia"/>
        <w:b/>
        <w:sz w:val="18"/>
        <w:szCs w:val="18"/>
      </w:rPr>
      <w:t xml:space="preserve"> Act</w:t>
    </w:r>
    <w:r>
      <w:rPr>
        <w:rFonts w:eastAsiaTheme="minorEastAsia"/>
        <w:b/>
        <w:sz w:val="18"/>
        <w:szCs w:val="18"/>
      </w:rPr>
      <w:t xml:space="preserve">ivity—Pre-Quiz </w:t>
    </w:r>
    <w:r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AC" w:rsidRDefault="00C453AC" w:rsidP="00F10268">
      <w:pPr>
        <w:spacing w:after="0" w:line="240" w:lineRule="auto"/>
      </w:pPr>
      <w:r>
        <w:separator/>
      </w:r>
    </w:p>
  </w:footnote>
  <w:footnote w:type="continuationSeparator" w:id="0">
    <w:p w:rsidR="00C453AC" w:rsidRDefault="00C453AC" w:rsidP="00F1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7A" w:rsidRPr="0068223E" w:rsidRDefault="00564B7A" w:rsidP="00564B7A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79A"/>
    <w:multiLevelType w:val="hybridMultilevel"/>
    <w:tmpl w:val="5B484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8"/>
    <w:rsid w:val="003640FD"/>
    <w:rsid w:val="00401599"/>
    <w:rsid w:val="00427355"/>
    <w:rsid w:val="00434488"/>
    <w:rsid w:val="004C30E5"/>
    <w:rsid w:val="00564B7A"/>
    <w:rsid w:val="006017C2"/>
    <w:rsid w:val="00674853"/>
    <w:rsid w:val="00A9132A"/>
    <w:rsid w:val="00B67742"/>
    <w:rsid w:val="00B909D0"/>
    <w:rsid w:val="00C16CAE"/>
    <w:rsid w:val="00C2651F"/>
    <w:rsid w:val="00C453AC"/>
    <w:rsid w:val="00E153B1"/>
    <w:rsid w:val="00F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72310-2C53-491E-8BB5-4D7D8A4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68"/>
  </w:style>
  <w:style w:type="paragraph" w:styleId="Footer">
    <w:name w:val="footer"/>
    <w:basedOn w:val="Normal"/>
    <w:link w:val="FooterChar"/>
    <w:uiPriority w:val="99"/>
    <w:unhideWhenUsed/>
    <w:rsid w:val="00F1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68"/>
  </w:style>
  <w:style w:type="paragraph" w:styleId="ListParagraph">
    <w:name w:val="List Paragraph"/>
    <w:basedOn w:val="Normal"/>
    <w:uiPriority w:val="34"/>
    <w:qFormat/>
    <w:rsid w:val="0056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2017-09-13T23:07:00Z</dcterms:created>
  <dcterms:modified xsi:type="dcterms:W3CDTF">2017-09-13T23:07:00Z</dcterms:modified>
</cp:coreProperties>
</file>