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7" w:rsidRPr="00B744AC" w:rsidRDefault="00B744AC" w:rsidP="00B744AC">
      <w:pPr>
        <w:spacing w:before="120" w:after="360"/>
        <w:jc w:val="center"/>
        <w:rPr>
          <w:b/>
          <w:bCs/>
          <w:sz w:val="24"/>
        </w:rPr>
      </w:pPr>
      <w:r>
        <w:rPr>
          <w:b/>
          <w:bCs/>
          <w:sz w:val="36"/>
        </w:rPr>
        <w:t>Touch Sensor Quiz</w:t>
      </w:r>
    </w:p>
    <w:p w:rsidR="007950D1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Where on our bodies</w:t>
      </w:r>
      <w:r w:rsidR="005016F7" w:rsidRPr="00B744AC">
        <w:rPr>
          <w:b/>
        </w:rPr>
        <w:t xml:space="preserve"> do we have touch sensors? </w:t>
      </w:r>
    </w:p>
    <w:p w:rsidR="007950D1" w:rsidRDefault="007950D1" w:rsidP="007950D1"/>
    <w:p w:rsidR="00026AFD" w:rsidRDefault="00026AFD" w:rsidP="007950D1"/>
    <w:p w:rsidR="00026AFD" w:rsidRPr="007950D1" w:rsidRDefault="00026AFD" w:rsidP="007950D1"/>
    <w:p w:rsidR="007950D1" w:rsidRPr="007950D1" w:rsidRDefault="007950D1" w:rsidP="007950D1"/>
    <w:p w:rsidR="007950D1" w:rsidRPr="007950D1" w:rsidRDefault="007950D1" w:rsidP="007950D1"/>
    <w:p w:rsidR="005016F7" w:rsidRPr="00B744AC" w:rsidRDefault="004F5793" w:rsidP="00B744AC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P</w:t>
      </w:r>
      <w:r w:rsidR="005016F7" w:rsidRPr="00B744AC">
        <w:rPr>
          <w:b/>
        </w:rPr>
        <w:t xml:space="preserve">rovide an example “stimulus-sensor-coordinator-effector-response” framework using </w:t>
      </w:r>
      <w:r w:rsidR="0026012E">
        <w:rPr>
          <w:b/>
        </w:rPr>
        <w:t>the</w:t>
      </w:r>
      <w:r w:rsidR="005016F7" w:rsidRPr="00B744AC">
        <w:rPr>
          <w:b/>
        </w:rPr>
        <w:t xml:space="preserve"> </w:t>
      </w:r>
      <w:r>
        <w:rPr>
          <w:b/>
        </w:rPr>
        <w:t xml:space="preserve">human </w:t>
      </w:r>
      <w:r w:rsidR="007950D1">
        <w:rPr>
          <w:b/>
        </w:rPr>
        <w:t>touch sensor.</w:t>
      </w:r>
    </w:p>
    <w:p w:rsidR="005016F7" w:rsidRDefault="005016F7" w:rsidP="00B744AC"/>
    <w:p w:rsidR="00026AFD" w:rsidRDefault="00026AFD" w:rsidP="00B744AC"/>
    <w:p w:rsidR="005016F7" w:rsidRDefault="005016F7" w:rsidP="00B744AC"/>
    <w:p w:rsidR="00B744AC" w:rsidRDefault="00B744AC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>When you press the LEGO touch sensor, what exactly happens and how does it convey the signal to the LEGO brick?</w:t>
      </w:r>
    </w:p>
    <w:p w:rsidR="005016F7" w:rsidRDefault="005016F7" w:rsidP="00B744AC"/>
    <w:p w:rsidR="00026AFD" w:rsidRDefault="00026AFD" w:rsidP="00B744AC"/>
    <w:p w:rsidR="00026AFD" w:rsidRDefault="00026AFD" w:rsidP="00B744AC"/>
    <w:p w:rsidR="005016F7" w:rsidRDefault="005016F7" w:rsidP="00B744AC"/>
    <w:p w:rsidR="005016F7" w:rsidRDefault="005016F7" w:rsidP="00B744AC"/>
    <w:p w:rsidR="005016F7" w:rsidRDefault="005016F7" w:rsidP="00B744AC"/>
    <w:p w:rsidR="005016F7" w:rsidRPr="00B744AC" w:rsidRDefault="005016F7" w:rsidP="00B744AC">
      <w:pPr>
        <w:numPr>
          <w:ilvl w:val="0"/>
          <w:numId w:val="1"/>
        </w:numPr>
        <w:spacing w:after="120"/>
        <w:rPr>
          <w:b/>
        </w:rPr>
      </w:pPr>
      <w:r w:rsidRPr="00B744AC">
        <w:rPr>
          <w:b/>
        </w:rPr>
        <w:t xml:space="preserve">Give two examples of sensors in engineering systems that are similar to </w:t>
      </w:r>
      <w:r w:rsidR="0026012E">
        <w:rPr>
          <w:b/>
        </w:rPr>
        <w:t xml:space="preserve">the </w:t>
      </w:r>
      <w:r w:rsidRPr="00B744AC">
        <w:rPr>
          <w:b/>
        </w:rPr>
        <w:t>human touch sensor.</w:t>
      </w:r>
    </w:p>
    <w:p w:rsidR="00695F0D" w:rsidRDefault="00C23781" w:rsidP="00B744AC">
      <w:bookmarkStart w:id="0" w:name="_GoBack"/>
      <w:bookmarkEnd w:id="0"/>
    </w:p>
    <w:sectPr w:rsidR="00695F0D" w:rsidSect="00B744AC">
      <w:headerReference w:type="default" r:id="rId7"/>
      <w:footerReference w:type="default" r:id="rId8"/>
      <w:pgSz w:w="12240" w:h="15840"/>
      <w:pgMar w:top="1440" w:right="1440" w:bottom="1440" w:left="1440" w:header="100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81" w:rsidRDefault="00C23781" w:rsidP="005016F7">
      <w:pPr>
        <w:spacing w:after="0" w:line="240" w:lineRule="auto"/>
      </w:pPr>
      <w:r>
        <w:separator/>
      </w:r>
    </w:p>
  </w:endnote>
  <w:endnote w:type="continuationSeparator" w:id="0">
    <w:p w:rsidR="00C23781" w:rsidRDefault="00C23781" w:rsidP="0050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5016F7" w:rsidRDefault="005016F7" w:rsidP="005016F7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 xml:space="preserve">How </w:t>
    </w:r>
    <w:r w:rsidR="00B744AC">
      <w:rPr>
        <w:rFonts w:eastAsiaTheme="minorEastAsia"/>
        <w:b/>
        <w:sz w:val="18"/>
        <w:szCs w:val="18"/>
      </w:rPr>
      <w:t>Does a</w:t>
    </w:r>
    <w:r>
      <w:rPr>
        <w:rFonts w:eastAsiaTheme="minorEastAsia"/>
        <w:b/>
        <w:sz w:val="18"/>
        <w:szCs w:val="18"/>
      </w:rPr>
      <w:t xml:space="preserve"> </w:t>
    </w:r>
    <w:r w:rsidR="00B744AC">
      <w:rPr>
        <w:rFonts w:eastAsiaTheme="minorEastAsia"/>
        <w:b/>
        <w:sz w:val="18"/>
        <w:szCs w:val="18"/>
      </w:rPr>
      <w:t>Touch Sensor Work</w:t>
    </w:r>
    <w:r>
      <w:rPr>
        <w:rFonts w:eastAsiaTheme="minorEastAsia"/>
        <w:b/>
        <w:sz w:val="18"/>
        <w:szCs w:val="18"/>
      </w:rPr>
      <w:t>? Lesson</w:t>
    </w:r>
    <w:r w:rsidR="00026AFD">
      <w:rPr>
        <w:rFonts w:eastAsiaTheme="minorEastAsia"/>
        <w:b/>
        <w:sz w:val="18"/>
        <w:szCs w:val="18"/>
      </w:rPr>
      <w:t xml:space="preserve">—Touch </w:t>
    </w:r>
    <w:proofErr w:type="gramStart"/>
    <w:r w:rsidR="00026AFD">
      <w:rPr>
        <w:rFonts w:eastAsiaTheme="minorEastAsia"/>
        <w:b/>
        <w:sz w:val="18"/>
        <w:szCs w:val="18"/>
      </w:rPr>
      <w:t xml:space="preserve">Sensor </w:t>
    </w:r>
    <w:r w:rsidR="00B744AC">
      <w:rPr>
        <w:rFonts w:eastAsiaTheme="minorEastAsia"/>
        <w:b/>
        <w:sz w:val="18"/>
        <w:szCs w:val="18"/>
      </w:rPr>
      <w:t xml:space="preserve"> </w:t>
    </w:r>
    <w:r w:rsidR="00026AFD">
      <w:rPr>
        <w:rFonts w:eastAsiaTheme="minorEastAsia"/>
        <w:b/>
        <w:sz w:val="18"/>
        <w:szCs w:val="18"/>
      </w:rPr>
      <w:t>Quiz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81" w:rsidRDefault="00C23781" w:rsidP="005016F7">
      <w:pPr>
        <w:spacing w:after="0" w:line="240" w:lineRule="auto"/>
      </w:pPr>
      <w:r>
        <w:separator/>
      </w:r>
    </w:p>
  </w:footnote>
  <w:footnote w:type="continuationSeparator" w:id="0">
    <w:p w:rsidR="00C23781" w:rsidRDefault="00C23781" w:rsidP="0050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F7" w:rsidRPr="00B744AC" w:rsidRDefault="00B744AC" w:rsidP="00B744AC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7"/>
    <w:rsid w:val="00026AFD"/>
    <w:rsid w:val="0026012E"/>
    <w:rsid w:val="00313886"/>
    <w:rsid w:val="00386D65"/>
    <w:rsid w:val="00434488"/>
    <w:rsid w:val="004F5793"/>
    <w:rsid w:val="005016F7"/>
    <w:rsid w:val="007950D1"/>
    <w:rsid w:val="00A9132A"/>
    <w:rsid w:val="00B744AC"/>
    <w:rsid w:val="00B84BD2"/>
    <w:rsid w:val="00BB75F2"/>
    <w:rsid w:val="00C23781"/>
    <w:rsid w:val="00D574AE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D0D67-3C14-450B-9090-DB6571E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F7"/>
  </w:style>
  <w:style w:type="paragraph" w:styleId="Footer">
    <w:name w:val="footer"/>
    <w:basedOn w:val="Normal"/>
    <w:link w:val="FooterChar"/>
    <w:uiPriority w:val="99"/>
    <w:unhideWhenUsed/>
    <w:rsid w:val="0050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F7"/>
  </w:style>
  <w:style w:type="paragraph" w:styleId="ListParagraph">
    <w:name w:val="List Paragraph"/>
    <w:basedOn w:val="Normal"/>
    <w:uiPriority w:val="34"/>
    <w:qFormat/>
    <w:rsid w:val="007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2013-11-19T00:51:00Z</dcterms:created>
  <dcterms:modified xsi:type="dcterms:W3CDTF">2014-01-30T07:42:00Z</dcterms:modified>
</cp:coreProperties>
</file>