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A97" w:rsidRPr="00320A97" w:rsidRDefault="00320A97" w:rsidP="009C1EAF">
      <w:pPr>
        <w:spacing w:before="360" w:after="360"/>
        <w:jc w:val="center"/>
        <w:rPr>
          <w:b/>
          <w:sz w:val="36"/>
          <w:szCs w:val="36"/>
        </w:rPr>
      </w:pPr>
      <w:r w:rsidRPr="00320A97">
        <w:rPr>
          <w:b/>
          <w:sz w:val="36"/>
          <w:szCs w:val="36"/>
        </w:rPr>
        <w:t>Rock Candy Procedure</w:t>
      </w:r>
      <w:r w:rsidR="00970D26">
        <w:rPr>
          <w:b/>
          <w:sz w:val="36"/>
          <w:szCs w:val="36"/>
        </w:rPr>
        <w:t xml:space="preserve"> Handout</w:t>
      </w:r>
    </w:p>
    <w:p w:rsidR="00320A97" w:rsidRPr="00BC1585" w:rsidRDefault="00D96864" w:rsidP="009C1EAF">
      <w:pPr>
        <w:spacing w:after="0" w:line="240" w:lineRule="auto"/>
        <w:rPr>
          <w:b/>
        </w:rPr>
      </w:pPr>
      <w:r>
        <w:rPr>
          <w:b/>
        </w:rPr>
        <w:t>Materials</w:t>
      </w:r>
    </w:p>
    <w:p w:rsidR="009C1EAF" w:rsidRDefault="005D1115" w:rsidP="004F0241">
      <w:pPr>
        <w:spacing w:after="0" w:line="240" w:lineRule="auto"/>
        <w:ind w:left="180"/>
      </w:pPr>
      <w:proofErr w:type="gramStart"/>
      <w:r>
        <w:t>half-</w:t>
      </w:r>
      <w:r w:rsidR="00320A97">
        <w:t>pint</w:t>
      </w:r>
      <w:proofErr w:type="gramEnd"/>
      <w:r w:rsidR="00320A97">
        <w:t xml:space="preserve"> </w:t>
      </w:r>
      <w:r w:rsidR="009C1EAF">
        <w:t>Mason</w:t>
      </w:r>
      <w:r w:rsidR="00320A97">
        <w:t xml:space="preserve"> jar</w:t>
      </w:r>
    </w:p>
    <w:p w:rsidR="009C1EAF" w:rsidRDefault="00320A97" w:rsidP="004F0241">
      <w:pPr>
        <w:spacing w:after="0" w:line="240" w:lineRule="auto"/>
        <w:ind w:left="180"/>
      </w:pPr>
      <w:r>
        <w:t>150 m</w:t>
      </w:r>
      <w:r w:rsidR="005D1115">
        <w:t>l</w:t>
      </w:r>
      <w:r>
        <w:t xml:space="preserve"> water</w:t>
      </w:r>
    </w:p>
    <w:p w:rsidR="009C1EAF" w:rsidRDefault="005D1115" w:rsidP="004F0241">
      <w:pPr>
        <w:spacing w:after="0" w:line="240" w:lineRule="auto"/>
        <w:ind w:left="180"/>
      </w:pPr>
      <w:proofErr w:type="gramStart"/>
      <w:r>
        <w:t>s</w:t>
      </w:r>
      <w:r w:rsidR="00320A97">
        <w:t>ugar</w:t>
      </w:r>
      <w:proofErr w:type="gramEnd"/>
    </w:p>
    <w:p w:rsidR="009C1EAF" w:rsidRDefault="005D1115" w:rsidP="004F0241">
      <w:pPr>
        <w:spacing w:after="0" w:line="240" w:lineRule="auto"/>
        <w:ind w:left="180"/>
      </w:pPr>
      <w:r>
        <w:t>1</w:t>
      </w:r>
      <w:r w:rsidR="00320A97">
        <w:t xml:space="preserve"> additive</w:t>
      </w:r>
    </w:p>
    <w:p w:rsidR="009C1EAF" w:rsidRDefault="00320A97" w:rsidP="004F0241">
      <w:pPr>
        <w:spacing w:after="0" w:line="240" w:lineRule="auto"/>
        <w:ind w:left="180"/>
      </w:pPr>
      <w:r>
        <w:t>6</w:t>
      </w:r>
      <w:r w:rsidR="005D1115">
        <w:t>-</w:t>
      </w:r>
      <w:r>
        <w:t>in</w:t>
      </w:r>
      <w:r w:rsidR="005D1115">
        <w:t>ch</w:t>
      </w:r>
      <w:r>
        <w:t xml:space="preserve"> dowel rod</w:t>
      </w:r>
    </w:p>
    <w:p w:rsidR="009C1EAF" w:rsidRDefault="00320A97" w:rsidP="004F0241">
      <w:pPr>
        <w:spacing w:after="0" w:line="240" w:lineRule="auto"/>
        <w:ind w:left="180"/>
      </w:pPr>
      <w:proofErr w:type="gramStart"/>
      <w:r>
        <w:t>clothespin</w:t>
      </w:r>
      <w:proofErr w:type="gramEnd"/>
    </w:p>
    <w:p w:rsidR="009C1EAF" w:rsidRDefault="00320A97" w:rsidP="004F0241">
      <w:pPr>
        <w:spacing w:after="0" w:line="240" w:lineRule="auto"/>
        <w:ind w:left="180"/>
      </w:pPr>
      <w:proofErr w:type="gramStart"/>
      <w:r>
        <w:t>hot</w:t>
      </w:r>
      <w:proofErr w:type="gramEnd"/>
      <w:r>
        <w:t xml:space="preserve"> plate</w:t>
      </w:r>
    </w:p>
    <w:p w:rsidR="009C1EAF" w:rsidRDefault="00320A97" w:rsidP="004F0241">
      <w:pPr>
        <w:spacing w:after="0" w:line="240" w:lineRule="auto"/>
        <w:ind w:left="180"/>
      </w:pPr>
      <w:proofErr w:type="gramStart"/>
      <w:r>
        <w:t>glass</w:t>
      </w:r>
      <w:proofErr w:type="gramEnd"/>
      <w:r>
        <w:t xml:space="preserve"> stir rod</w:t>
      </w:r>
    </w:p>
    <w:p w:rsidR="00320A97" w:rsidRDefault="005D1115" w:rsidP="004F0241">
      <w:pPr>
        <w:spacing w:after="0" w:line="240" w:lineRule="auto"/>
        <w:ind w:left="180"/>
      </w:pPr>
      <w:r>
        <w:t>500-</w:t>
      </w:r>
      <w:r w:rsidR="00320A97">
        <w:t>m</w:t>
      </w:r>
      <w:r>
        <w:t>l</w:t>
      </w:r>
      <w:r w:rsidR="00320A97">
        <w:t xml:space="preserve"> glass beaker</w:t>
      </w:r>
    </w:p>
    <w:p w:rsidR="00320A97" w:rsidRPr="00BC1585" w:rsidRDefault="00D96864" w:rsidP="00D96864">
      <w:pPr>
        <w:spacing w:before="240" w:after="0" w:line="240" w:lineRule="auto"/>
        <w:rPr>
          <w:b/>
        </w:rPr>
      </w:pPr>
      <w:r>
        <w:rPr>
          <w:b/>
        </w:rPr>
        <w:t>Procedure</w:t>
      </w:r>
    </w:p>
    <w:p w:rsidR="009C1EAF" w:rsidRDefault="00D96864" w:rsidP="00D96864">
      <w:pPr>
        <w:pStyle w:val="ListParagraph"/>
        <w:numPr>
          <w:ilvl w:val="0"/>
          <w:numId w:val="1"/>
        </w:numPr>
        <w:spacing w:after="120" w:line="240" w:lineRule="auto"/>
        <w:contextualSpacing w:val="0"/>
      </w:pPr>
      <w:r>
        <w:t>Bring 150 ml</w:t>
      </w:r>
      <w:r w:rsidR="00320A97">
        <w:t xml:space="preserve"> of water to boil on the hot pl</w:t>
      </w:r>
      <w:r w:rsidR="009C1EAF">
        <w:t>ate in the 500</w:t>
      </w:r>
      <w:r>
        <w:t>-</w:t>
      </w:r>
      <w:r w:rsidR="009C1EAF">
        <w:t>m</w:t>
      </w:r>
      <w:r>
        <w:t>l</w:t>
      </w:r>
      <w:r w:rsidR="009C1EAF">
        <w:t xml:space="preserve"> beaker.</w:t>
      </w:r>
    </w:p>
    <w:p w:rsidR="005D1115" w:rsidRDefault="00320A97" w:rsidP="00D96864">
      <w:pPr>
        <w:pStyle w:val="ListParagraph"/>
        <w:numPr>
          <w:ilvl w:val="0"/>
          <w:numId w:val="1"/>
        </w:numPr>
        <w:spacing w:after="120" w:line="240" w:lineRule="auto"/>
        <w:contextualSpacing w:val="0"/>
      </w:pPr>
      <w:r>
        <w:t xml:space="preserve">Stir in </w:t>
      </w:r>
      <w:r w:rsidR="00AA1FC0">
        <w:t xml:space="preserve">the </w:t>
      </w:r>
      <w:r>
        <w:t xml:space="preserve">sugar </w:t>
      </w:r>
      <w:r w:rsidR="00AA1FC0">
        <w:t xml:space="preserve">incrementally </w:t>
      </w:r>
      <w:r>
        <w:t xml:space="preserve">until </w:t>
      </w:r>
      <w:r w:rsidR="00AA1FC0">
        <w:t>no more</w:t>
      </w:r>
      <w:r>
        <w:t xml:space="preserve"> sugar </w:t>
      </w:r>
      <w:r w:rsidR="00AA1FC0">
        <w:t xml:space="preserve">is able to be </w:t>
      </w:r>
      <w:r>
        <w:t>dissolve</w:t>
      </w:r>
      <w:r w:rsidR="00AA1FC0">
        <w:t>d</w:t>
      </w:r>
      <w:r>
        <w:t>. (</w:t>
      </w:r>
      <w:r w:rsidR="00AA1FC0">
        <w:t>Expect this to be</w:t>
      </w:r>
      <w:r>
        <w:t xml:space="preserve"> a large amount of sugar</w:t>
      </w:r>
      <w:r w:rsidR="00AA1FC0">
        <w:t xml:space="preserve">, about 1 </w:t>
      </w:r>
      <w:r>
        <w:t>portion of water to 3 portions of sugar.)</w:t>
      </w:r>
    </w:p>
    <w:p w:rsidR="005D1115" w:rsidRDefault="00813C7D" w:rsidP="00D96864">
      <w:pPr>
        <w:pStyle w:val="ListParagraph"/>
        <w:numPr>
          <w:ilvl w:val="0"/>
          <w:numId w:val="1"/>
        </w:numPr>
        <w:spacing w:after="120" w:line="240" w:lineRule="auto"/>
        <w:contextualSpacing w:val="0"/>
      </w:pPr>
      <w:r>
        <w:t>Stir in the additive, mixing thoroughly</w:t>
      </w:r>
      <w:r w:rsidR="00320A97">
        <w:t>.</w:t>
      </w:r>
    </w:p>
    <w:p w:rsidR="00813C7D" w:rsidRDefault="00813C7D" w:rsidP="00D96864">
      <w:pPr>
        <w:pStyle w:val="ListParagraph"/>
        <w:numPr>
          <w:ilvl w:val="0"/>
          <w:numId w:val="1"/>
        </w:numPr>
        <w:spacing w:after="120" w:line="240" w:lineRule="auto"/>
        <w:contextualSpacing w:val="0"/>
      </w:pPr>
      <w:r>
        <w:t>Wet the dowel rod and coat it in regular sugar. Set it aside to dry.</w:t>
      </w:r>
    </w:p>
    <w:p w:rsidR="00813C7D" w:rsidRDefault="00813C7D" w:rsidP="00D96864">
      <w:pPr>
        <w:pStyle w:val="ListParagraph"/>
        <w:numPr>
          <w:ilvl w:val="0"/>
          <w:numId w:val="1"/>
        </w:numPr>
        <w:spacing w:after="120" w:line="240" w:lineRule="auto"/>
        <w:contextualSpacing w:val="0"/>
      </w:pPr>
      <w:r>
        <w:t>Use masking tape and a marker to label the Mason jar with the team name and additive.</w:t>
      </w:r>
    </w:p>
    <w:p w:rsidR="005D1115" w:rsidRDefault="00813C7D" w:rsidP="00D96864">
      <w:pPr>
        <w:pStyle w:val="ListParagraph"/>
        <w:numPr>
          <w:ilvl w:val="0"/>
          <w:numId w:val="1"/>
        </w:numPr>
        <w:spacing w:after="120" w:line="240" w:lineRule="auto"/>
        <w:contextualSpacing w:val="0"/>
      </w:pPr>
      <w:r>
        <w:t>Using heat-resistant gloves, p</w:t>
      </w:r>
      <w:r w:rsidR="00320A97">
        <w:t xml:space="preserve">our the mixture into the </w:t>
      </w:r>
      <w:r w:rsidR="005D1115">
        <w:t>Mason</w:t>
      </w:r>
      <w:r w:rsidR="00320A97">
        <w:t xml:space="preserve"> jar</w:t>
      </w:r>
      <w:r>
        <w:t xml:space="preserve"> </w:t>
      </w:r>
      <w:r w:rsidR="00320A97">
        <w:t>without</w:t>
      </w:r>
      <w:r>
        <w:t xml:space="preserve"> the clothespin and dowel rod.</w:t>
      </w:r>
    </w:p>
    <w:p w:rsidR="00813C7D" w:rsidRDefault="00813C7D" w:rsidP="00813C7D">
      <w:pPr>
        <w:pStyle w:val="ListParagraph"/>
        <w:numPr>
          <w:ilvl w:val="0"/>
          <w:numId w:val="1"/>
        </w:numPr>
        <w:spacing w:after="120" w:line="240" w:lineRule="auto"/>
        <w:contextualSpacing w:val="0"/>
      </w:pPr>
      <w:r>
        <w:t>Use the clothespin to hold the dowel rod in the syrupy liquid in the Mason jar. Place the clothespin over the top of the open Mason jar with the dowel rod going into the jar. Make sure the rod does not touch the jar bottom or sides.</w:t>
      </w:r>
    </w:p>
    <w:p w:rsidR="005D1115" w:rsidRDefault="00320A97" w:rsidP="00D96864">
      <w:pPr>
        <w:pStyle w:val="ListParagraph"/>
        <w:numPr>
          <w:ilvl w:val="0"/>
          <w:numId w:val="1"/>
        </w:numPr>
        <w:spacing w:after="120" w:line="240" w:lineRule="auto"/>
        <w:contextualSpacing w:val="0"/>
      </w:pPr>
      <w:r>
        <w:t xml:space="preserve">Leave the jar uncovered </w:t>
      </w:r>
      <w:r w:rsidR="00813C7D">
        <w:t xml:space="preserve">and undisturbed </w:t>
      </w:r>
      <w:r>
        <w:t>for 3 days at room temperature.</w:t>
      </w:r>
    </w:p>
    <w:p w:rsidR="00813C7D" w:rsidRDefault="00813C7D" w:rsidP="00D96864">
      <w:pPr>
        <w:pStyle w:val="ListParagraph"/>
        <w:numPr>
          <w:ilvl w:val="0"/>
          <w:numId w:val="1"/>
        </w:numPr>
        <w:spacing w:after="120" w:line="240" w:lineRule="auto"/>
        <w:contextualSpacing w:val="0"/>
      </w:pPr>
      <w:r>
        <w:t>Clean up the soiled glassware with soap and water.</w:t>
      </w:r>
    </w:p>
    <w:p w:rsidR="00320A97" w:rsidRDefault="00813C7D" w:rsidP="00D96864">
      <w:pPr>
        <w:pStyle w:val="ListParagraph"/>
        <w:numPr>
          <w:ilvl w:val="0"/>
          <w:numId w:val="1"/>
        </w:numPr>
        <w:spacing w:after="120" w:line="240" w:lineRule="auto"/>
        <w:contextualSpacing w:val="0"/>
      </w:pPr>
      <w:r>
        <w:t>Three days later, carefully r</w:t>
      </w:r>
      <w:r w:rsidR="00320A97">
        <w:t xml:space="preserve">emove the crystal from the jar and </w:t>
      </w:r>
      <w:r>
        <w:t>let</w:t>
      </w:r>
      <w:r w:rsidR="00320A97">
        <w:t xml:space="preserve"> it dry.</w:t>
      </w:r>
      <w:r w:rsidR="00F373A5">
        <w:t xml:space="preserve"> To remove, you might need to crack the </w:t>
      </w:r>
      <w:r>
        <w:t xml:space="preserve">solid layer on </w:t>
      </w:r>
      <w:r w:rsidR="00F373A5">
        <w:t xml:space="preserve">top of the solution before pulling the dowel rod </w:t>
      </w:r>
      <w:r>
        <w:t xml:space="preserve">up and </w:t>
      </w:r>
      <w:r w:rsidR="00F373A5">
        <w:t>out of the jar.</w:t>
      </w:r>
    </w:p>
    <w:p w:rsidR="00AA1FC0" w:rsidRDefault="00AA1FC0" w:rsidP="00AA1FC0">
      <w:pPr>
        <w:spacing w:after="120" w:line="240" w:lineRule="auto"/>
      </w:pPr>
    </w:p>
    <w:p w:rsidR="00AA1FC0" w:rsidRDefault="00AA1FC0" w:rsidP="00AA1FC0">
      <w:pPr>
        <w:spacing w:after="120" w:line="240" w:lineRule="auto"/>
      </w:pPr>
    </w:p>
    <w:p w:rsidR="00E12AE5" w:rsidRDefault="00E12AE5" w:rsidP="009C1EAF">
      <w:pPr>
        <w:spacing w:line="240" w:lineRule="auto"/>
      </w:pPr>
      <w:bookmarkStart w:id="0" w:name="_GoBack"/>
      <w:bookmarkEnd w:id="0"/>
    </w:p>
    <w:sectPr w:rsidR="00E12AE5" w:rsidSect="009C1EAF">
      <w:headerReference w:type="default" r:id="rId7"/>
      <w:footerReference w:type="default" r:id="rId8"/>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636" w:rsidRDefault="00913636" w:rsidP="00970D26">
      <w:pPr>
        <w:spacing w:after="0" w:line="240" w:lineRule="auto"/>
      </w:pPr>
      <w:r>
        <w:separator/>
      </w:r>
    </w:p>
  </w:endnote>
  <w:endnote w:type="continuationSeparator" w:id="0">
    <w:p w:rsidR="00913636" w:rsidRDefault="00913636" w:rsidP="0097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7B8" w:rsidRPr="002427B8" w:rsidRDefault="002427B8" w:rsidP="002427B8">
    <w:pPr>
      <w:tabs>
        <w:tab w:val="right" w:pos="9360"/>
      </w:tabs>
      <w:rPr>
        <w:b/>
        <w:bCs/>
        <w:sz w:val="20"/>
        <w:szCs w:val="20"/>
      </w:rPr>
    </w:pPr>
    <w:r>
      <w:rPr>
        <w:b/>
        <w:bCs/>
        <w:sz w:val="20"/>
        <w:szCs w:val="20"/>
      </w:rPr>
      <w:t>Rock Candy Your Body: Exploring Crystallization A</w:t>
    </w:r>
    <w:r w:rsidRPr="002B3D0B">
      <w:rPr>
        <w:b/>
        <w:bCs/>
        <w:sz w:val="20"/>
        <w:szCs w:val="20"/>
      </w:rPr>
      <w:t>ctivity</w:t>
    </w:r>
    <w:r w:rsidR="009C1EAF" w:rsidRPr="002427B8">
      <w:rPr>
        <w:b/>
        <w:bCs/>
        <w:sz w:val="20"/>
        <w:szCs w:val="20"/>
      </w:rPr>
      <w:t>—</w:t>
    </w:r>
    <w:r>
      <w:rPr>
        <w:b/>
        <w:bCs/>
        <w:sz w:val="20"/>
        <w:szCs w:val="20"/>
      </w:rPr>
      <w:t xml:space="preserve"> </w:t>
    </w:r>
    <w:r w:rsidR="009C1EAF" w:rsidRPr="002427B8">
      <w:rPr>
        <w:b/>
        <w:bCs/>
        <w:sz w:val="20"/>
        <w:szCs w:val="20"/>
      </w:rPr>
      <w:t>Rock Candy Procedure Handout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636" w:rsidRDefault="00913636" w:rsidP="00970D26">
      <w:pPr>
        <w:spacing w:after="0" w:line="240" w:lineRule="auto"/>
      </w:pPr>
      <w:r>
        <w:separator/>
      </w:r>
    </w:p>
  </w:footnote>
  <w:footnote w:type="continuationSeparator" w:id="0">
    <w:p w:rsidR="00913636" w:rsidRDefault="00913636" w:rsidP="00970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3D" w:rsidRPr="00701CEB" w:rsidRDefault="00A1603D" w:rsidP="00A1603D">
    <w:pPr>
      <w:tabs>
        <w:tab w:val="center" w:pos="4680"/>
        <w:tab w:val="right" w:pos="9360"/>
      </w:tabs>
      <w:spacing w:after="0"/>
      <w:rPr>
        <w:rFonts w:ascii="Calibri" w:hAnsi="Calibri"/>
        <w:b/>
        <w:bCs/>
        <w:sz w:val="20"/>
        <w:szCs w:val="20"/>
      </w:rPr>
    </w:pPr>
    <w:r w:rsidRPr="00701CEB">
      <w:rPr>
        <w:rFonts w:ascii="Calibri" w:hAnsi="Calibri"/>
        <w:b/>
        <w:bCs/>
        <w:sz w:val="20"/>
        <w:szCs w:val="20"/>
      </w:rPr>
      <w:t>Name</w:t>
    </w:r>
    <w:r>
      <w:rPr>
        <w:rFonts w:ascii="Calibri" w:hAnsi="Calibri"/>
        <w:b/>
        <w:bCs/>
        <w:sz w:val="20"/>
        <w:szCs w:val="20"/>
      </w:rPr>
      <w:t>s</w:t>
    </w:r>
    <w:r w:rsidRPr="00701CEB">
      <w:rPr>
        <w:rFonts w:ascii="Calibri" w:hAnsi="Calibri"/>
        <w:b/>
        <w:bCs/>
        <w:sz w:val="20"/>
        <w:szCs w:val="20"/>
      </w:rPr>
      <w:t>: _____________________________</w:t>
    </w:r>
    <w:r>
      <w:rPr>
        <w:rFonts w:ascii="Calibri" w:hAnsi="Calibri"/>
        <w:b/>
        <w:bCs/>
        <w:sz w:val="20"/>
        <w:szCs w:val="20"/>
      </w:rPr>
      <w:t>_____________________</w:t>
    </w:r>
    <w:r w:rsidRPr="00701CEB">
      <w:rPr>
        <w:rFonts w:ascii="Calibri" w:hAnsi="Calibri"/>
        <w:b/>
        <w:bCs/>
        <w:sz w:val="20"/>
        <w:szCs w:val="20"/>
      </w:rPr>
      <w:t xml:space="preserve">___________Date: _____________________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491A"/>
    <w:multiLevelType w:val="hybridMultilevel"/>
    <w:tmpl w:val="5A585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355D5A"/>
    <w:multiLevelType w:val="hybridMultilevel"/>
    <w:tmpl w:val="96D2873C"/>
    <w:lvl w:ilvl="0" w:tplc="82765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97"/>
    <w:rsid w:val="000559FF"/>
    <w:rsid w:val="00174232"/>
    <w:rsid w:val="002427B8"/>
    <w:rsid w:val="002601D3"/>
    <w:rsid w:val="002970A6"/>
    <w:rsid w:val="00320A97"/>
    <w:rsid w:val="004F0241"/>
    <w:rsid w:val="00561D20"/>
    <w:rsid w:val="005D1115"/>
    <w:rsid w:val="00813C7D"/>
    <w:rsid w:val="00913636"/>
    <w:rsid w:val="00970D26"/>
    <w:rsid w:val="009C1EAF"/>
    <w:rsid w:val="00A1603D"/>
    <w:rsid w:val="00AA1FC0"/>
    <w:rsid w:val="00CC6B46"/>
    <w:rsid w:val="00D96864"/>
    <w:rsid w:val="00E12AE5"/>
    <w:rsid w:val="00F373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10A4C-0A49-4BC7-B80A-3D92C7F8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D26"/>
  </w:style>
  <w:style w:type="paragraph" w:styleId="Footer">
    <w:name w:val="footer"/>
    <w:basedOn w:val="Normal"/>
    <w:link w:val="FooterChar"/>
    <w:uiPriority w:val="99"/>
    <w:unhideWhenUsed/>
    <w:rsid w:val="00970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D26"/>
  </w:style>
  <w:style w:type="paragraph" w:styleId="ListParagraph">
    <w:name w:val="List Paragraph"/>
    <w:basedOn w:val="Normal"/>
    <w:uiPriority w:val="34"/>
    <w:qFormat/>
    <w:rsid w:val="009C1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Dua C</cp:lastModifiedBy>
  <cp:revision>2</cp:revision>
  <dcterms:created xsi:type="dcterms:W3CDTF">2018-01-31T00:56:00Z</dcterms:created>
  <dcterms:modified xsi:type="dcterms:W3CDTF">2018-01-31T00:56:00Z</dcterms:modified>
</cp:coreProperties>
</file>