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5D409A" w:rsidR="00792FFF" w:rsidRDefault="004D2909" w:rsidP="004D2909">
      <w:pPr>
        <w:widowControl w:val="0"/>
        <w:pBdr>
          <w:top w:val="nil"/>
          <w:left w:val="nil"/>
          <w:bottom w:val="nil"/>
          <w:right w:val="nil"/>
          <w:between w:val="nil"/>
        </w:pBdr>
        <w:spacing w:after="0" w:line="276" w:lineRule="auto"/>
        <w:jc w:val="center"/>
      </w:pPr>
      <w:r>
        <w:rPr>
          <w:noProof/>
        </w:rPr>
        <w:drawing>
          <wp:inline distT="0" distB="0" distL="0" distR="0" wp14:anchorId="589DF372" wp14:editId="497353A8">
            <wp:extent cx="2780030" cy="3416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0030" cy="341630"/>
                    </a:xfrm>
                    <a:prstGeom prst="rect">
                      <a:avLst/>
                    </a:prstGeom>
                    <a:noFill/>
                  </pic:spPr>
                </pic:pic>
              </a:graphicData>
            </a:graphic>
          </wp:inline>
        </w:drawing>
      </w:r>
    </w:p>
    <w:p w14:paraId="00000002" w14:textId="60A26373" w:rsidR="00792FFF" w:rsidRDefault="00000000">
      <w:pPr>
        <w:pStyle w:val="Heading3"/>
        <w:pBdr>
          <w:top w:val="none" w:sz="0" w:space="9" w:color="auto"/>
        </w:pBdr>
        <w:shd w:val="clear" w:color="auto" w:fill="FFFFFF"/>
        <w:spacing w:after="60"/>
        <w:ind w:right="260"/>
        <w:rPr>
          <w:rFonts w:ascii="Georgia" w:eastAsia="Georgia" w:hAnsi="Georgia" w:cs="Georgia"/>
          <w:b w:val="0"/>
          <w:sz w:val="41"/>
          <w:szCs w:val="41"/>
        </w:rPr>
      </w:pPr>
      <w:bookmarkStart w:id="0" w:name="_heading=h.uvijtw4o3ugl" w:colFirst="0" w:colLast="0"/>
      <w:bookmarkEnd w:id="0"/>
      <w:r>
        <w:rPr>
          <w:rFonts w:ascii="Georgia" w:eastAsia="Georgia" w:hAnsi="Georgia" w:cs="Georgia"/>
          <w:b w:val="0"/>
          <w:sz w:val="41"/>
          <w:szCs w:val="41"/>
        </w:rPr>
        <w:t xml:space="preserve">K-12 Content Review Rubric </w:t>
      </w:r>
    </w:p>
    <w:p w14:paraId="00000003" w14:textId="77777777" w:rsidR="00792FFF" w:rsidRDefault="00000000">
      <w:pPr>
        <w:shd w:val="clear" w:color="auto" w:fill="FFFFFF"/>
        <w:spacing w:before="160" w:line="240" w:lineRule="auto"/>
        <w:rPr>
          <w:rFonts w:ascii="Verdana" w:eastAsia="Verdana" w:hAnsi="Verdana" w:cs="Verdana"/>
          <w:sz w:val="17"/>
          <w:szCs w:val="17"/>
        </w:rPr>
      </w:pPr>
      <w:r>
        <w:rPr>
          <w:rFonts w:ascii="Verdana" w:eastAsia="Verdana" w:hAnsi="Verdana" w:cs="Verdana"/>
          <w:sz w:val="17"/>
          <w:szCs w:val="17"/>
        </w:rPr>
        <w:t xml:space="preserve">Please answer the following questions in this online form. These questions can also be found in the </w:t>
      </w:r>
      <w:proofErr w:type="spellStart"/>
      <w:r>
        <w:rPr>
          <w:rFonts w:ascii="Verdana" w:eastAsia="Verdana" w:hAnsi="Verdana" w:cs="Verdana"/>
          <w:sz w:val="17"/>
          <w:szCs w:val="17"/>
        </w:rPr>
        <w:t>TeachEngineering</w:t>
      </w:r>
      <w:proofErr w:type="spellEnd"/>
      <w:r>
        <w:rPr>
          <w:rFonts w:ascii="Verdana" w:eastAsia="Verdana" w:hAnsi="Verdana" w:cs="Verdana"/>
          <w:sz w:val="17"/>
          <w:szCs w:val="17"/>
        </w:rPr>
        <w:t xml:space="preserve"> Quality Review Rubric for K-12 Content, which you may download from the </w:t>
      </w:r>
      <w:sdt>
        <w:sdtPr>
          <w:tag w:val="goog_rdk_0"/>
          <w:id w:val="261346306"/>
        </w:sdtPr>
        <w:sdtContent>
          <w:commentRangeStart w:id="1"/>
        </w:sdtContent>
      </w:sdt>
      <w:hyperlink r:id="rId9">
        <w:proofErr w:type="spellStart"/>
        <w:r>
          <w:rPr>
            <w:rFonts w:ascii="Verdana" w:eastAsia="Verdana" w:hAnsi="Verdana" w:cs="Verdana"/>
            <w:color w:val="0033FF"/>
            <w:sz w:val="17"/>
            <w:szCs w:val="17"/>
            <w:u w:val="single"/>
          </w:rPr>
          <w:t>TeachEngineering</w:t>
        </w:r>
        <w:proofErr w:type="spellEnd"/>
        <w:r>
          <w:rPr>
            <w:rFonts w:ascii="Verdana" w:eastAsia="Verdana" w:hAnsi="Verdana" w:cs="Verdana"/>
            <w:color w:val="0033FF"/>
            <w:sz w:val="17"/>
            <w:szCs w:val="17"/>
            <w:u w:val="single"/>
          </w:rPr>
          <w:t xml:space="preserve"> Submit A Hands-on Activity page</w:t>
        </w:r>
      </w:hyperlink>
      <w:commentRangeEnd w:id="1"/>
      <w:r>
        <w:commentReference w:id="1"/>
      </w:r>
      <w:r>
        <w:rPr>
          <w:rFonts w:ascii="Verdana" w:eastAsia="Verdana" w:hAnsi="Verdana" w:cs="Verdana"/>
          <w:sz w:val="17"/>
          <w:szCs w:val="17"/>
        </w:rPr>
        <w:t>.</w:t>
      </w:r>
    </w:p>
    <w:p w14:paraId="00000004" w14:textId="77777777" w:rsidR="00792FFF" w:rsidRDefault="00000000">
      <w:pPr>
        <w:shd w:val="clear" w:color="auto" w:fill="FFFFFF"/>
        <w:spacing w:before="160" w:line="240" w:lineRule="auto"/>
        <w:rPr>
          <w:rFonts w:ascii="Verdana" w:eastAsia="Verdana" w:hAnsi="Verdana" w:cs="Verdana"/>
          <w:sz w:val="17"/>
          <w:szCs w:val="17"/>
        </w:rPr>
      </w:pPr>
      <w:r>
        <w:rPr>
          <w:rFonts w:ascii="Verdana" w:eastAsia="Verdana" w:hAnsi="Verdana" w:cs="Verdana"/>
          <w:sz w:val="17"/>
          <w:szCs w:val="17"/>
        </w:rPr>
        <w:t>Below is a list of key items to focus on while you review this submission. Note: Please do not focus on grammar and/or language usage, instead provide feedback on whether this is a viable hands-on activity. Thank you for your help!</w:t>
      </w:r>
    </w:p>
    <w:p w14:paraId="00000005" w14:textId="4C7B1DA8" w:rsidR="00792FFF" w:rsidRDefault="00000000">
      <w:pPr>
        <w:shd w:val="clear" w:color="auto" w:fill="FFFFFF"/>
        <w:spacing w:before="160" w:line="240" w:lineRule="auto"/>
        <w:rPr>
          <w:rFonts w:ascii="Verdana" w:eastAsia="Verdana" w:hAnsi="Verdana" w:cs="Verdana"/>
          <w:sz w:val="17"/>
          <w:szCs w:val="17"/>
          <w:highlight w:val="white"/>
        </w:rPr>
      </w:pPr>
      <w:r>
        <w:rPr>
          <w:rFonts w:ascii="Verdana" w:eastAsia="Verdana" w:hAnsi="Verdana" w:cs="Verdana"/>
          <w:b/>
          <w:sz w:val="17"/>
          <w:szCs w:val="17"/>
          <w:u w:val="single"/>
        </w:rPr>
        <w:t>Overall submission.</w:t>
      </w:r>
      <w:r>
        <w:rPr>
          <w:rFonts w:ascii="Verdana" w:eastAsia="Verdana" w:hAnsi="Verdana" w:cs="Verdana"/>
          <w:b/>
          <w:sz w:val="17"/>
          <w:szCs w:val="17"/>
        </w:rPr>
        <w:t xml:space="preserve"> Is it clear and understandable? Please comment on any sections that do not make sense or are not clear. </w:t>
      </w:r>
    </w:p>
    <w:p w14:paraId="6599A814" w14:textId="77777777" w:rsidR="004D2909" w:rsidRDefault="004D2909">
      <w:pPr>
        <w:shd w:val="clear" w:color="auto" w:fill="FFFFFF"/>
        <w:spacing w:before="160" w:line="240" w:lineRule="auto"/>
        <w:rPr>
          <w:rFonts w:ascii="Verdana" w:eastAsia="Verdana" w:hAnsi="Verdana" w:cs="Verdana"/>
          <w:b/>
          <w:sz w:val="17"/>
          <w:szCs w:val="17"/>
          <w:u w:val="single"/>
        </w:rPr>
      </w:pPr>
    </w:p>
    <w:p w14:paraId="5CA0CD58" w14:textId="77777777" w:rsidR="004D2909" w:rsidRDefault="004D2909">
      <w:pPr>
        <w:shd w:val="clear" w:color="auto" w:fill="FFFFFF"/>
        <w:spacing w:before="160" w:line="240" w:lineRule="auto"/>
        <w:rPr>
          <w:rFonts w:ascii="Verdana" w:eastAsia="Verdana" w:hAnsi="Verdana" w:cs="Verdana"/>
          <w:b/>
          <w:sz w:val="17"/>
          <w:szCs w:val="17"/>
          <w:u w:val="single"/>
        </w:rPr>
      </w:pPr>
    </w:p>
    <w:p w14:paraId="386E0FE5" w14:textId="77777777" w:rsidR="004D2909" w:rsidRDefault="004D2909">
      <w:pPr>
        <w:shd w:val="clear" w:color="auto" w:fill="FFFFFF"/>
        <w:spacing w:before="160" w:line="240" w:lineRule="auto"/>
        <w:rPr>
          <w:rFonts w:ascii="Verdana" w:eastAsia="Verdana" w:hAnsi="Verdana" w:cs="Verdana"/>
          <w:b/>
          <w:sz w:val="17"/>
          <w:szCs w:val="17"/>
          <w:u w:val="single"/>
        </w:rPr>
      </w:pPr>
    </w:p>
    <w:p w14:paraId="39BC6559" w14:textId="77777777" w:rsidR="004D2909" w:rsidRDefault="004D2909">
      <w:pPr>
        <w:shd w:val="clear" w:color="auto" w:fill="FFFFFF"/>
        <w:spacing w:before="160" w:line="240" w:lineRule="auto"/>
        <w:rPr>
          <w:rFonts w:ascii="Verdana" w:eastAsia="Verdana" w:hAnsi="Verdana" w:cs="Verdana"/>
          <w:b/>
          <w:sz w:val="17"/>
          <w:szCs w:val="17"/>
          <w:u w:val="single"/>
        </w:rPr>
      </w:pPr>
    </w:p>
    <w:p w14:paraId="00000007" w14:textId="5DC0E76D" w:rsidR="00792FFF" w:rsidRDefault="00000000">
      <w:pPr>
        <w:shd w:val="clear" w:color="auto" w:fill="FFFFFF"/>
        <w:spacing w:before="160" w:line="240" w:lineRule="auto"/>
        <w:rPr>
          <w:rFonts w:ascii="Verdana" w:eastAsia="Verdana" w:hAnsi="Verdana" w:cs="Verdana"/>
          <w:sz w:val="17"/>
          <w:szCs w:val="17"/>
        </w:rPr>
      </w:pPr>
      <w:r>
        <w:rPr>
          <w:rFonts w:ascii="Verdana" w:eastAsia="Verdana" w:hAnsi="Verdana" w:cs="Verdana"/>
          <w:b/>
          <w:sz w:val="17"/>
          <w:szCs w:val="17"/>
          <w:u w:val="single"/>
        </w:rPr>
        <w:t xml:space="preserve">Grade Level. </w:t>
      </w:r>
      <w:r>
        <w:rPr>
          <w:rFonts w:ascii="Verdana" w:eastAsia="Verdana" w:hAnsi="Verdana" w:cs="Verdana"/>
          <w:b/>
          <w:sz w:val="17"/>
          <w:szCs w:val="17"/>
        </w:rPr>
        <w:t xml:space="preserve">Is the activity age appropriate for the listed grade? If not, why? </w:t>
      </w:r>
    </w:p>
    <w:p w14:paraId="00000008" w14:textId="1E8097A8" w:rsidR="00792FFF" w:rsidRDefault="00792FFF">
      <w:pPr>
        <w:shd w:val="clear" w:color="auto" w:fill="FFFFFF"/>
        <w:spacing w:before="240" w:after="240" w:line="240" w:lineRule="auto"/>
        <w:rPr>
          <w:rFonts w:ascii="Verdana" w:eastAsia="Verdana" w:hAnsi="Verdana" w:cs="Verdana"/>
          <w:noProof/>
          <w:sz w:val="17"/>
          <w:szCs w:val="17"/>
        </w:rPr>
      </w:pPr>
    </w:p>
    <w:p w14:paraId="4646CFBD" w14:textId="16AF0BE4" w:rsidR="004D2909" w:rsidRDefault="004D2909">
      <w:pPr>
        <w:shd w:val="clear" w:color="auto" w:fill="FFFFFF"/>
        <w:spacing w:before="240" w:after="240" w:line="240" w:lineRule="auto"/>
        <w:rPr>
          <w:rFonts w:ascii="Verdana" w:eastAsia="Verdana" w:hAnsi="Verdana" w:cs="Verdana"/>
          <w:noProof/>
          <w:sz w:val="17"/>
          <w:szCs w:val="17"/>
        </w:rPr>
      </w:pPr>
    </w:p>
    <w:p w14:paraId="5467D79C" w14:textId="2EC754D7" w:rsidR="004D2909" w:rsidRDefault="004D2909">
      <w:pPr>
        <w:shd w:val="clear" w:color="auto" w:fill="FFFFFF"/>
        <w:spacing w:before="240" w:after="240" w:line="240" w:lineRule="auto"/>
        <w:rPr>
          <w:rFonts w:ascii="Verdana" w:eastAsia="Verdana" w:hAnsi="Verdana" w:cs="Verdana"/>
          <w:noProof/>
          <w:sz w:val="17"/>
          <w:szCs w:val="17"/>
        </w:rPr>
      </w:pPr>
    </w:p>
    <w:p w14:paraId="300E756D" w14:textId="77777777" w:rsidR="004D2909" w:rsidRDefault="004D2909">
      <w:pPr>
        <w:shd w:val="clear" w:color="auto" w:fill="FFFFFF"/>
        <w:spacing w:before="240" w:after="240" w:line="240" w:lineRule="auto"/>
        <w:rPr>
          <w:rFonts w:ascii="Verdana" w:eastAsia="Verdana" w:hAnsi="Verdana" w:cs="Verdana"/>
          <w:sz w:val="17"/>
          <w:szCs w:val="17"/>
        </w:rPr>
      </w:pPr>
    </w:p>
    <w:p w14:paraId="00000009" w14:textId="39C88C73" w:rsidR="00792FFF" w:rsidRDefault="00000000">
      <w:pPr>
        <w:shd w:val="clear" w:color="auto" w:fill="FFFFFF"/>
        <w:spacing w:before="160" w:line="240" w:lineRule="auto"/>
        <w:rPr>
          <w:rFonts w:ascii="Verdana" w:eastAsia="Verdana" w:hAnsi="Verdana" w:cs="Verdana"/>
          <w:sz w:val="17"/>
          <w:szCs w:val="17"/>
        </w:rPr>
      </w:pPr>
      <w:r>
        <w:rPr>
          <w:rFonts w:ascii="Verdana" w:eastAsia="Verdana" w:hAnsi="Verdana" w:cs="Verdana"/>
          <w:b/>
          <w:sz w:val="17"/>
          <w:szCs w:val="17"/>
          <w:u w:val="single"/>
        </w:rPr>
        <w:t>Time Required.</w:t>
      </w:r>
      <w:r>
        <w:rPr>
          <w:rFonts w:ascii="Verdana" w:eastAsia="Verdana" w:hAnsi="Verdana" w:cs="Verdana"/>
          <w:b/>
          <w:sz w:val="17"/>
          <w:szCs w:val="17"/>
        </w:rPr>
        <w:t xml:space="preserve"> Do you think the activity can be conducted in the time noted? If not, why?  </w:t>
      </w:r>
    </w:p>
    <w:p w14:paraId="0000000A" w14:textId="7C2A6D55" w:rsidR="00792FFF" w:rsidRDefault="00792FFF">
      <w:pPr>
        <w:shd w:val="clear" w:color="auto" w:fill="FFFFFF"/>
        <w:spacing w:before="240" w:after="240" w:line="240" w:lineRule="auto"/>
        <w:rPr>
          <w:rFonts w:ascii="Verdana" w:eastAsia="Verdana" w:hAnsi="Verdana" w:cs="Verdana"/>
          <w:noProof/>
          <w:sz w:val="17"/>
          <w:szCs w:val="17"/>
        </w:rPr>
      </w:pPr>
    </w:p>
    <w:p w14:paraId="02B14155" w14:textId="292D74A1" w:rsidR="004D2909" w:rsidRDefault="004D2909">
      <w:pPr>
        <w:shd w:val="clear" w:color="auto" w:fill="FFFFFF"/>
        <w:spacing w:before="240" w:after="240" w:line="240" w:lineRule="auto"/>
        <w:rPr>
          <w:rFonts w:ascii="Verdana" w:eastAsia="Verdana" w:hAnsi="Verdana" w:cs="Verdana"/>
          <w:noProof/>
          <w:sz w:val="17"/>
          <w:szCs w:val="17"/>
        </w:rPr>
      </w:pPr>
    </w:p>
    <w:p w14:paraId="4FE01855" w14:textId="77777777" w:rsidR="004D2909" w:rsidRDefault="004D2909">
      <w:pPr>
        <w:shd w:val="clear" w:color="auto" w:fill="FFFFFF"/>
        <w:spacing w:before="240" w:after="240" w:line="240" w:lineRule="auto"/>
        <w:rPr>
          <w:rFonts w:ascii="Verdana" w:eastAsia="Verdana" w:hAnsi="Verdana" w:cs="Verdana"/>
          <w:sz w:val="17"/>
          <w:szCs w:val="17"/>
        </w:rPr>
      </w:pP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10080"/>
      </w:tblGrid>
      <w:tr w:rsidR="00792FFF" w14:paraId="787376D5" w14:textId="77777777">
        <w:trPr>
          <w:trHeight w:val="1460"/>
        </w:trPr>
        <w:tc>
          <w:tcPr>
            <w:tcW w:w="10080" w:type="dxa"/>
            <w:tcMar>
              <w:top w:w="100" w:type="dxa"/>
              <w:left w:w="100" w:type="dxa"/>
              <w:bottom w:w="100" w:type="dxa"/>
              <w:right w:w="100" w:type="dxa"/>
            </w:tcMar>
          </w:tcPr>
          <w:p w14:paraId="0000000B" w14:textId="77777777" w:rsidR="00792FFF" w:rsidRDefault="00000000">
            <w:pPr>
              <w:shd w:val="clear" w:color="auto" w:fill="FFFFFF"/>
              <w:spacing w:before="160" w:line="240" w:lineRule="auto"/>
              <w:rPr>
                <w:rFonts w:ascii="Verdana" w:eastAsia="Verdana" w:hAnsi="Verdana" w:cs="Verdana"/>
                <w:b/>
                <w:sz w:val="17"/>
                <w:szCs w:val="17"/>
              </w:rPr>
            </w:pPr>
            <w:r>
              <w:rPr>
                <w:rFonts w:ascii="Verdana" w:eastAsia="Verdana" w:hAnsi="Verdana" w:cs="Verdana"/>
                <w:b/>
                <w:sz w:val="17"/>
                <w:szCs w:val="17"/>
                <w:u w:val="single"/>
              </w:rPr>
              <w:t>Materials List.</w:t>
            </w:r>
            <w:r>
              <w:rPr>
                <w:rFonts w:ascii="Verdana" w:eastAsia="Verdana" w:hAnsi="Verdana" w:cs="Verdana"/>
                <w:b/>
                <w:sz w:val="17"/>
                <w:szCs w:val="17"/>
              </w:rPr>
              <w:t xml:space="preserve"> This section should be a list of materials needed for the activity. </w:t>
            </w:r>
          </w:p>
          <w:p w14:paraId="0000000C" w14:textId="77777777" w:rsidR="00792FFF" w:rsidRDefault="00000000">
            <w:pPr>
              <w:numPr>
                <w:ilvl w:val="0"/>
                <w:numId w:val="3"/>
              </w:numPr>
              <w:shd w:val="clear" w:color="auto" w:fill="FFFFFF"/>
              <w:spacing w:before="40" w:after="0" w:line="240" w:lineRule="auto"/>
            </w:pPr>
            <w:r>
              <w:rPr>
                <w:rFonts w:ascii="Verdana" w:eastAsia="Verdana" w:hAnsi="Verdana" w:cs="Verdana"/>
                <w:sz w:val="17"/>
                <w:szCs w:val="17"/>
              </w:rPr>
              <w:t>Are all the materials necessary to complete this activity listed? (Check the Procedure section.)</w:t>
            </w:r>
          </w:p>
          <w:p w14:paraId="0000000D" w14:textId="77777777" w:rsidR="00792FFF" w:rsidRDefault="00000000">
            <w:pPr>
              <w:numPr>
                <w:ilvl w:val="0"/>
                <w:numId w:val="3"/>
              </w:numPr>
              <w:shd w:val="clear" w:color="auto" w:fill="FFFFFF"/>
              <w:spacing w:after="0" w:line="240" w:lineRule="auto"/>
            </w:pPr>
            <w:r>
              <w:rPr>
                <w:rFonts w:ascii="Verdana" w:eastAsia="Verdana" w:hAnsi="Verdana" w:cs="Verdana"/>
                <w:sz w:val="17"/>
                <w:szCs w:val="17"/>
              </w:rPr>
              <w:t xml:space="preserve">Are the materials appropriate for the grade level? </w:t>
            </w:r>
          </w:p>
          <w:p w14:paraId="0000000E" w14:textId="4C823217" w:rsidR="00792FFF" w:rsidRDefault="00000000">
            <w:pPr>
              <w:numPr>
                <w:ilvl w:val="0"/>
                <w:numId w:val="3"/>
              </w:numPr>
              <w:shd w:val="clear" w:color="auto" w:fill="FFFFFF"/>
              <w:spacing w:after="120" w:line="240" w:lineRule="auto"/>
            </w:pPr>
            <w:r>
              <w:rPr>
                <w:rFonts w:ascii="Verdana" w:eastAsia="Verdana" w:hAnsi="Verdana" w:cs="Verdana"/>
                <w:sz w:val="17"/>
                <w:szCs w:val="17"/>
              </w:rPr>
              <w:t xml:space="preserve">Are the materials easy to find and reasonably priced? </w:t>
            </w:r>
          </w:p>
        </w:tc>
      </w:tr>
    </w:tbl>
    <w:p w14:paraId="0000000F" w14:textId="51DB4993" w:rsidR="00792FFF" w:rsidRDefault="00792FFF">
      <w:pPr>
        <w:shd w:val="clear" w:color="auto" w:fill="FFFFFF"/>
        <w:spacing w:before="240" w:after="240" w:line="240" w:lineRule="auto"/>
        <w:rPr>
          <w:rFonts w:ascii="Verdana" w:eastAsia="Verdana" w:hAnsi="Verdana" w:cs="Verdana"/>
          <w:noProof/>
          <w:sz w:val="17"/>
          <w:szCs w:val="17"/>
        </w:rPr>
      </w:pPr>
    </w:p>
    <w:p w14:paraId="64A26304" w14:textId="77777777" w:rsidR="004D2909" w:rsidRDefault="004D2909">
      <w:pPr>
        <w:shd w:val="clear" w:color="auto" w:fill="FFFFFF"/>
        <w:spacing w:before="240" w:after="240" w:line="240" w:lineRule="auto"/>
        <w:rPr>
          <w:rFonts w:ascii="Verdana" w:eastAsia="Verdana" w:hAnsi="Verdana" w:cs="Verdana"/>
          <w:sz w:val="17"/>
          <w:szCs w:val="17"/>
          <w:highlight w:val="white"/>
        </w:rPr>
      </w:pPr>
    </w:p>
    <w:p w14:paraId="27FB097B" w14:textId="77777777" w:rsidR="004D2909" w:rsidRDefault="004D2909">
      <w:pPr>
        <w:shd w:val="clear" w:color="auto" w:fill="FFFFFF"/>
        <w:spacing w:before="160" w:line="240" w:lineRule="auto"/>
        <w:rPr>
          <w:rFonts w:ascii="Verdana" w:eastAsia="Verdana" w:hAnsi="Verdana" w:cs="Verdana"/>
          <w:b/>
          <w:sz w:val="17"/>
          <w:szCs w:val="17"/>
          <w:u w:val="single"/>
        </w:rPr>
      </w:pPr>
    </w:p>
    <w:p w14:paraId="0974904C" w14:textId="77777777" w:rsidR="004D2909" w:rsidRDefault="004D2909">
      <w:pPr>
        <w:shd w:val="clear" w:color="auto" w:fill="FFFFFF"/>
        <w:spacing w:before="160" w:line="240" w:lineRule="auto"/>
        <w:rPr>
          <w:rFonts w:ascii="Verdana" w:eastAsia="Verdana" w:hAnsi="Verdana" w:cs="Verdana"/>
          <w:b/>
          <w:sz w:val="17"/>
          <w:szCs w:val="17"/>
          <w:u w:val="single"/>
        </w:rPr>
      </w:pPr>
    </w:p>
    <w:p w14:paraId="7168A4A7" w14:textId="77777777" w:rsidR="004D2909" w:rsidRDefault="004D2909">
      <w:pPr>
        <w:shd w:val="clear" w:color="auto" w:fill="FFFFFF"/>
        <w:spacing w:before="160" w:line="240" w:lineRule="auto"/>
        <w:rPr>
          <w:rFonts w:ascii="Verdana" w:eastAsia="Verdana" w:hAnsi="Verdana" w:cs="Verdana"/>
          <w:b/>
          <w:sz w:val="17"/>
          <w:szCs w:val="17"/>
          <w:u w:val="single"/>
        </w:rPr>
      </w:pPr>
    </w:p>
    <w:p w14:paraId="2055A679" w14:textId="0CA1EC3B" w:rsidR="004D2909" w:rsidRDefault="00B73FB2" w:rsidP="00B73FB2">
      <w:pPr>
        <w:shd w:val="clear" w:color="auto" w:fill="FFFFFF"/>
        <w:tabs>
          <w:tab w:val="left" w:pos="8925"/>
        </w:tabs>
        <w:spacing w:before="160" w:line="240" w:lineRule="auto"/>
        <w:rPr>
          <w:rFonts w:ascii="Verdana" w:eastAsia="Verdana" w:hAnsi="Verdana" w:cs="Verdana"/>
          <w:b/>
          <w:sz w:val="17"/>
          <w:szCs w:val="17"/>
          <w:u w:val="single"/>
        </w:rPr>
      </w:pPr>
      <w:r>
        <w:rPr>
          <w:rFonts w:ascii="Verdana" w:eastAsia="Verdana" w:hAnsi="Verdana" w:cs="Verdana"/>
          <w:b/>
          <w:sz w:val="17"/>
          <w:szCs w:val="17"/>
          <w:u w:val="single"/>
        </w:rPr>
        <w:tab/>
      </w:r>
    </w:p>
    <w:p w14:paraId="00000010" w14:textId="762C6618" w:rsidR="00792FFF" w:rsidRDefault="00000000">
      <w:pPr>
        <w:shd w:val="clear" w:color="auto" w:fill="FFFFFF"/>
        <w:spacing w:before="160" w:line="240" w:lineRule="auto"/>
        <w:rPr>
          <w:rFonts w:ascii="Verdana" w:eastAsia="Verdana" w:hAnsi="Verdana" w:cs="Verdana"/>
          <w:b/>
          <w:sz w:val="17"/>
          <w:szCs w:val="17"/>
        </w:rPr>
      </w:pPr>
      <w:r>
        <w:rPr>
          <w:rFonts w:ascii="Verdana" w:eastAsia="Verdana" w:hAnsi="Verdana" w:cs="Verdana"/>
          <w:b/>
          <w:sz w:val="17"/>
          <w:szCs w:val="17"/>
          <w:u w:val="single"/>
        </w:rPr>
        <w:lastRenderedPageBreak/>
        <w:t>Procedure.</w:t>
      </w:r>
      <w:r>
        <w:rPr>
          <w:rFonts w:ascii="Verdana" w:eastAsia="Verdana" w:hAnsi="Verdana" w:cs="Verdana"/>
          <w:b/>
          <w:sz w:val="17"/>
          <w:szCs w:val="17"/>
        </w:rPr>
        <w:t xml:space="preserve"> This section should give the teacher all the information they need to complete the activity with the students. </w:t>
      </w:r>
    </w:p>
    <w:p w14:paraId="00000011" w14:textId="77777777" w:rsidR="00792FFF" w:rsidRDefault="00000000">
      <w:pPr>
        <w:numPr>
          <w:ilvl w:val="0"/>
          <w:numId w:val="1"/>
        </w:numPr>
        <w:shd w:val="clear" w:color="auto" w:fill="FFFFFF"/>
        <w:spacing w:before="40" w:after="0" w:line="240" w:lineRule="auto"/>
      </w:pPr>
      <w:r>
        <w:rPr>
          <w:rFonts w:ascii="Verdana" w:eastAsia="Verdana" w:hAnsi="Verdana" w:cs="Verdana"/>
          <w:sz w:val="17"/>
          <w:szCs w:val="17"/>
        </w:rPr>
        <w:t>Is there enough background information provided for the teacher to understand the activity AND answer student questions competently?</w:t>
      </w:r>
    </w:p>
    <w:p w14:paraId="00000012" w14:textId="77777777" w:rsidR="00792FFF" w:rsidRDefault="00000000">
      <w:pPr>
        <w:numPr>
          <w:ilvl w:val="0"/>
          <w:numId w:val="1"/>
        </w:numPr>
        <w:shd w:val="clear" w:color="auto" w:fill="FFFFFF"/>
        <w:spacing w:after="0" w:line="240" w:lineRule="auto"/>
      </w:pPr>
      <w:r>
        <w:rPr>
          <w:rFonts w:ascii="Verdana" w:eastAsia="Verdana" w:hAnsi="Verdana" w:cs="Verdana"/>
          <w:sz w:val="17"/>
          <w:szCs w:val="17"/>
        </w:rPr>
        <w:t xml:space="preserve">Is it clear what the teacher should be doing during the activity? If not, what part(s) is not clear?  </w:t>
      </w:r>
    </w:p>
    <w:p w14:paraId="00000013" w14:textId="77777777" w:rsidR="00792FFF" w:rsidRDefault="00000000">
      <w:pPr>
        <w:numPr>
          <w:ilvl w:val="0"/>
          <w:numId w:val="1"/>
        </w:numPr>
        <w:shd w:val="clear" w:color="auto" w:fill="FFFFFF"/>
        <w:spacing w:after="0" w:line="240" w:lineRule="auto"/>
      </w:pPr>
      <w:r>
        <w:rPr>
          <w:rFonts w:ascii="Verdana" w:eastAsia="Verdana" w:hAnsi="Verdana" w:cs="Verdana"/>
          <w:sz w:val="17"/>
          <w:szCs w:val="17"/>
        </w:rPr>
        <w:t xml:space="preserve">Are the activity procedures </w:t>
      </w:r>
      <w:r>
        <w:rPr>
          <w:rFonts w:ascii="Verdana" w:eastAsia="Verdana" w:hAnsi="Verdana" w:cs="Verdana"/>
          <w:sz w:val="17"/>
          <w:szCs w:val="17"/>
          <w:u w:val="single"/>
        </w:rPr>
        <w:t>clear</w:t>
      </w:r>
      <w:r>
        <w:rPr>
          <w:rFonts w:ascii="Verdana" w:eastAsia="Verdana" w:hAnsi="Verdana" w:cs="Verdana"/>
          <w:sz w:val="17"/>
          <w:szCs w:val="17"/>
        </w:rPr>
        <w:t xml:space="preserve">, </w:t>
      </w:r>
      <w:r>
        <w:rPr>
          <w:rFonts w:ascii="Verdana" w:eastAsia="Verdana" w:hAnsi="Verdana" w:cs="Verdana"/>
          <w:sz w:val="17"/>
          <w:szCs w:val="17"/>
          <w:u w:val="single"/>
        </w:rPr>
        <w:t>thorough</w:t>
      </w:r>
      <w:r>
        <w:rPr>
          <w:rFonts w:ascii="Verdana" w:eastAsia="Verdana" w:hAnsi="Verdana" w:cs="Verdana"/>
          <w:sz w:val="17"/>
          <w:szCs w:val="17"/>
        </w:rPr>
        <w:t xml:space="preserve">, and </w:t>
      </w:r>
      <w:r>
        <w:rPr>
          <w:rFonts w:ascii="Verdana" w:eastAsia="Verdana" w:hAnsi="Verdana" w:cs="Verdana"/>
          <w:sz w:val="17"/>
          <w:szCs w:val="17"/>
          <w:u w:val="single"/>
        </w:rPr>
        <w:t>easily understood</w:t>
      </w:r>
      <w:r>
        <w:rPr>
          <w:rFonts w:ascii="Verdana" w:eastAsia="Verdana" w:hAnsi="Verdana" w:cs="Verdana"/>
          <w:sz w:val="17"/>
          <w:szCs w:val="17"/>
        </w:rPr>
        <w:t xml:space="preserve">? If not, what part(s) is not clear? </w:t>
      </w:r>
    </w:p>
    <w:p w14:paraId="00000014" w14:textId="4B51770D" w:rsidR="00792FFF" w:rsidRDefault="00000000">
      <w:pPr>
        <w:numPr>
          <w:ilvl w:val="0"/>
          <w:numId w:val="1"/>
        </w:numPr>
        <w:shd w:val="clear" w:color="auto" w:fill="FFFFFF"/>
        <w:spacing w:after="120" w:line="240" w:lineRule="auto"/>
      </w:pPr>
      <w:r>
        <w:rPr>
          <w:rFonts w:ascii="Verdana" w:eastAsia="Verdana" w:hAnsi="Verdana" w:cs="Verdana"/>
          <w:sz w:val="17"/>
          <w:szCs w:val="17"/>
        </w:rPr>
        <w:t xml:space="preserve">Do you have any questions about the procedure? </w:t>
      </w:r>
    </w:p>
    <w:p w14:paraId="00000015" w14:textId="05C13CB4" w:rsidR="00792FFF" w:rsidRDefault="00792FFF">
      <w:pPr>
        <w:shd w:val="clear" w:color="auto" w:fill="FFFFFF"/>
        <w:spacing w:before="240" w:after="240" w:line="240" w:lineRule="auto"/>
        <w:rPr>
          <w:rFonts w:ascii="Verdana" w:eastAsia="Verdana" w:hAnsi="Verdana" w:cs="Verdana"/>
          <w:noProof/>
          <w:sz w:val="17"/>
          <w:szCs w:val="17"/>
        </w:rPr>
      </w:pPr>
    </w:p>
    <w:p w14:paraId="614266E2" w14:textId="1A55D746" w:rsidR="004D2909" w:rsidRDefault="004D2909">
      <w:pPr>
        <w:shd w:val="clear" w:color="auto" w:fill="FFFFFF"/>
        <w:spacing w:before="240" w:after="240" w:line="240" w:lineRule="auto"/>
        <w:rPr>
          <w:rFonts w:ascii="Verdana" w:eastAsia="Verdana" w:hAnsi="Verdana" w:cs="Verdana"/>
          <w:noProof/>
          <w:sz w:val="17"/>
          <w:szCs w:val="17"/>
        </w:rPr>
      </w:pPr>
    </w:p>
    <w:p w14:paraId="6A306561" w14:textId="5DAE28FB" w:rsidR="004D2909" w:rsidRDefault="004D2909">
      <w:pPr>
        <w:shd w:val="clear" w:color="auto" w:fill="FFFFFF"/>
        <w:spacing w:before="240" w:after="240" w:line="240" w:lineRule="auto"/>
        <w:rPr>
          <w:rFonts w:ascii="Verdana" w:eastAsia="Verdana" w:hAnsi="Verdana" w:cs="Verdana"/>
          <w:noProof/>
          <w:sz w:val="17"/>
          <w:szCs w:val="17"/>
        </w:rPr>
      </w:pPr>
    </w:p>
    <w:p w14:paraId="7D6710DA" w14:textId="75FE7C12" w:rsidR="004D2909" w:rsidRDefault="004D2909">
      <w:pPr>
        <w:shd w:val="clear" w:color="auto" w:fill="FFFFFF"/>
        <w:spacing w:before="240" w:after="240" w:line="240" w:lineRule="auto"/>
        <w:rPr>
          <w:rFonts w:ascii="Verdana" w:eastAsia="Verdana" w:hAnsi="Verdana" w:cs="Verdana"/>
          <w:noProof/>
          <w:sz w:val="17"/>
          <w:szCs w:val="17"/>
        </w:rPr>
      </w:pPr>
    </w:p>
    <w:p w14:paraId="3EEAA890" w14:textId="77777777" w:rsidR="004D2909" w:rsidRDefault="004D2909">
      <w:pPr>
        <w:shd w:val="clear" w:color="auto" w:fill="FFFFFF"/>
        <w:spacing w:before="240" w:after="240" w:line="240" w:lineRule="auto"/>
        <w:rPr>
          <w:rFonts w:ascii="Verdana" w:eastAsia="Verdana" w:hAnsi="Verdana" w:cs="Verdana"/>
          <w:sz w:val="17"/>
          <w:szCs w:val="17"/>
          <w:highlight w:val="white"/>
        </w:rPr>
      </w:pPr>
    </w:p>
    <w:p w14:paraId="00000016" w14:textId="77777777" w:rsidR="00792FFF" w:rsidRDefault="00000000">
      <w:pPr>
        <w:shd w:val="clear" w:color="auto" w:fill="FFFFFF"/>
        <w:spacing w:before="160" w:line="240" w:lineRule="auto"/>
        <w:rPr>
          <w:rFonts w:ascii="Verdana" w:eastAsia="Verdana" w:hAnsi="Verdana" w:cs="Verdana"/>
          <w:b/>
          <w:sz w:val="17"/>
          <w:szCs w:val="17"/>
        </w:rPr>
      </w:pPr>
      <w:r>
        <w:rPr>
          <w:rFonts w:ascii="Verdana" w:eastAsia="Verdana" w:hAnsi="Verdana" w:cs="Verdana"/>
          <w:b/>
          <w:sz w:val="17"/>
          <w:szCs w:val="17"/>
          <w:u w:val="single"/>
        </w:rPr>
        <w:t xml:space="preserve">Assessment. </w:t>
      </w:r>
      <w:r>
        <w:rPr>
          <w:rFonts w:ascii="Verdana" w:eastAsia="Verdana" w:hAnsi="Verdana" w:cs="Verdana"/>
          <w:b/>
          <w:sz w:val="17"/>
          <w:szCs w:val="17"/>
        </w:rPr>
        <w:t xml:space="preserve"> This section should include tools/activities for teachers to assess the learning objectives of the activity. How can the teacher tell if the students “got it” during and after the activity? The materials provided here help the teacher to gauge what students know about the topic at the beginning, and whether students met the learning objectives at the end. </w:t>
      </w:r>
    </w:p>
    <w:p w14:paraId="00000017" w14:textId="77777777" w:rsidR="00792FFF" w:rsidRDefault="00000000">
      <w:pPr>
        <w:numPr>
          <w:ilvl w:val="0"/>
          <w:numId w:val="2"/>
        </w:numPr>
        <w:shd w:val="clear" w:color="auto" w:fill="FFFFFF"/>
        <w:spacing w:before="40" w:after="0" w:line="240" w:lineRule="auto"/>
      </w:pPr>
      <w:r>
        <w:rPr>
          <w:rFonts w:ascii="Verdana" w:eastAsia="Verdana" w:hAnsi="Verdana" w:cs="Verdana"/>
          <w:sz w:val="17"/>
          <w:szCs w:val="17"/>
        </w:rPr>
        <w:t xml:space="preserve">Are the assessments appropriate for the grade level(s)? </w:t>
      </w:r>
    </w:p>
    <w:p w14:paraId="00000018" w14:textId="77777777" w:rsidR="00792FFF" w:rsidRDefault="00000000">
      <w:pPr>
        <w:numPr>
          <w:ilvl w:val="0"/>
          <w:numId w:val="2"/>
        </w:numPr>
        <w:shd w:val="clear" w:color="auto" w:fill="FFFFFF"/>
        <w:spacing w:after="0" w:line="240" w:lineRule="auto"/>
      </w:pPr>
      <w:r>
        <w:rPr>
          <w:rFonts w:ascii="Verdana" w:eastAsia="Verdana" w:hAnsi="Verdana" w:cs="Verdana"/>
          <w:sz w:val="17"/>
          <w:szCs w:val="17"/>
        </w:rPr>
        <w:t xml:space="preserve">Do the provided assessment tools cover the learning objectives?  </w:t>
      </w:r>
    </w:p>
    <w:p w14:paraId="00000019" w14:textId="326B132F" w:rsidR="00792FFF" w:rsidRDefault="00000000">
      <w:pPr>
        <w:numPr>
          <w:ilvl w:val="0"/>
          <w:numId w:val="2"/>
        </w:numPr>
        <w:shd w:val="clear" w:color="auto" w:fill="FFFFFF"/>
        <w:spacing w:after="120" w:line="240" w:lineRule="auto"/>
      </w:pPr>
      <w:r>
        <w:rPr>
          <w:rFonts w:ascii="Verdana" w:eastAsia="Verdana" w:hAnsi="Verdana" w:cs="Verdana"/>
          <w:sz w:val="17"/>
          <w:szCs w:val="17"/>
        </w:rPr>
        <w:t xml:space="preserve">Do you have any concerns, feedback, or suggestions for any of the assessment documents (e.g., homework, data sheets, worksheets, etc.)? </w:t>
      </w:r>
    </w:p>
    <w:p w14:paraId="0000001A" w14:textId="0F51064B" w:rsidR="00792FFF" w:rsidRDefault="00792FFF">
      <w:pPr>
        <w:shd w:val="clear" w:color="auto" w:fill="FFFFFF"/>
        <w:spacing w:before="240" w:after="240" w:line="240" w:lineRule="auto"/>
        <w:rPr>
          <w:rFonts w:ascii="Verdana" w:eastAsia="Verdana" w:hAnsi="Verdana" w:cs="Verdana"/>
          <w:sz w:val="17"/>
          <w:szCs w:val="17"/>
          <w:highlight w:val="white"/>
        </w:rPr>
      </w:pPr>
    </w:p>
    <w:p w14:paraId="0000001B" w14:textId="77777777" w:rsidR="00792FFF" w:rsidRDefault="00000000">
      <w:pPr>
        <w:shd w:val="clear" w:color="auto" w:fill="FFFFFF"/>
        <w:spacing w:before="160" w:line="240" w:lineRule="auto"/>
        <w:rPr>
          <w:rFonts w:ascii="Verdana" w:eastAsia="Verdana" w:hAnsi="Verdana" w:cs="Verdana"/>
          <w:b/>
          <w:sz w:val="17"/>
          <w:szCs w:val="17"/>
        </w:rPr>
      </w:pPr>
      <w:r>
        <w:rPr>
          <w:rFonts w:ascii="Verdana" w:eastAsia="Verdana" w:hAnsi="Verdana" w:cs="Verdana"/>
          <w:b/>
          <w:sz w:val="17"/>
          <w:szCs w:val="17"/>
        </w:rPr>
        <w:t>Please provide any additional comments or suggestions for improvement of the activity.</w:t>
      </w:r>
    </w:p>
    <w:p w14:paraId="0000001C" w14:textId="34498DF7" w:rsidR="00792FFF" w:rsidRDefault="00792FFF">
      <w:pPr>
        <w:shd w:val="clear" w:color="auto" w:fill="FFFFFF"/>
        <w:spacing w:before="240" w:after="240" w:line="240" w:lineRule="auto"/>
        <w:rPr>
          <w:rFonts w:ascii="Verdana" w:eastAsia="Verdana" w:hAnsi="Verdana" w:cs="Verdana"/>
          <w:noProof/>
          <w:sz w:val="17"/>
          <w:szCs w:val="17"/>
        </w:rPr>
      </w:pPr>
    </w:p>
    <w:p w14:paraId="04D81DFE" w14:textId="78E0C086" w:rsidR="004D2909" w:rsidRDefault="004D2909">
      <w:pPr>
        <w:shd w:val="clear" w:color="auto" w:fill="FFFFFF"/>
        <w:spacing w:before="240" w:after="240" w:line="240" w:lineRule="auto"/>
        <w:rPr>
          <w:rFonts w:ascii="Verdana" w:eastAsia="Verdana" w:hAnsi="Verdana" w:cs="Verdana"/>
          <w:noProof/>
          <w:sz w:val="17"/>
          <w:szCs w:val="17"/>
        </w:rPr>
      </w:pPr>
    </w:p>
    <w:p w14:paraId="6146C36D" w14:textId="72C408FB" w:rsidR="004D2909" w:rsidRDefault="004D2909">
      <w:pPr>
        <w:shd w:val="clear" w:color="auto" w:fill="FFFFFF"/>
        <w:spacing w:before="240" w:after="240" w:line="240" w:lineRule="auto"/>
        <w:rPr>
          <w:rFonts w:ascii="Verdana" w:eastAsia="Verdana" w:hAnsi="Verdana" w:cs="Verdana"/>
          <w:noProof/>
          <w:sz w:val="17"/>
          <w:szCs w:val="17"/>
        </w:rPr>
      </w:pPr>
    </w:p>
    <w:p w14:paraId="659983F6" w14:textId="77777777" w:rsidR="004D2909" w:rsidRDefault="004D2909">
      <w:pPr>
        <w:shd w:val="clear" w:color="auto" w:fill="FFFFFF"/>
        <w:spacing w:before="240" w:after="240" w:line="240" w:lineRule="auto"/>
        <w:rPr>
          <w:rFonts w:ascii="Verdana" w:eastAsia="Verdana" w:hAnsi="Verdana" w:cs="Verdana"/>
          <w:b/>
          <w:sz w:val="17"/>
          <w:szCs w:val="17"/>
        </w:rPr>
      </w:pPr>
    </w:p>
    <w:p w14:paraId="0000001D" w14:textId="474522BC" w:rsidR="00792FFF" w:rsidRDefault="004D2909">
      <w:pPr>
        <w:shd w:val="clear" w:color="auto" w:fill="FFFFFF"/>
        <w:spacing w:before="160" w:line="240" w:lineRule="auto"/>
        <w:rPr>
          <w:rFonts w:ascii="Verdana" w:eastAsia="Verdana" w:hAnsi="Verdana" w:cs="Verdana"/>
          <w:b/>
          <w:sz w:val="17"/>
          <w:szCs w:val="17"/>
        </w:rPr>
      </w:pPr>
      <w:r>
        <w:rPr>
          <w:rFonts w:ascii="Verdana" w:eastAsia="Verdana" w:hAnsi="Verdana" w:cs="Verdana"/>
          <w:b/>
          <w:sz w:val="17"/>
          <w:szCs w:val="17"/>
        </w:rPr>
        <w:br/>
        <w:t>Please indicate if you think this submission should be accepted, revisions required, resubmit for review, or decline submission. Only when you do this is the review considered done. Thank you!</w:t>
      </w:r>
    </w:p>
    <w:p w14:paraId="0000001E" w14:textId="77777777" w:rsidR="00792FFF" w:rsidRDefault="00792FFF">
      <w:pPr>
        <w:shd w:val="clear" w:color="auto" w:fill="FFFFFF"/>
        <w:spacing w:before="240" w:after="240" w:line="240" w:lineRule="auto"/>
        <w:rPr>
          <w:b/>
        </w:rPr>
      </w:pPr>
    </w:p>
    <w:p w14:paraId="0000001F" w14:textId="77777777" w:rsidR="00792FFF" w:rsidRDefault="00792FFF">
      <w:pPr>
        <w:shd w:val="clear" w:color="auto" w:fill="FFFFFF"/>
        <w:spacing w:before="240" w:after="240" w:line="240" w:lineRule="auto"/>
      </w:pPr>
      <w:bookmarkStart w:id="2" w:name="_heading=h.gjdgxs" w:colFirst="0" w:colLast="0"/>
      <w:bookmarkEnd w:id="2"/>
    </w:p>
    <w:sectPr w:rsidR="00792FFF">
      <w:footerReference w:type="default" r:id="rId13"/>
      <w:pgSz w:w="12240" w:h="15840"/>
      <w:pgMar w:top="1008" w:right="1080" w:bottom="1008" w:left="108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llen Parrish" w:date="2023-05-09T21:21:00Z" w:initials="">
    <w:p w14:paraId="00000020" w14:textId="77777777" w:rsidR="00792FFF"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Update this link once new Submit Curriculum page is live.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2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20" w16cid:durableId="280896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093B" w14:textId="77777777" w:rsidR="006515AB" w:rsidRDefault="006515AB" w:rsidP="004D2909">
      <w:pPr>
        <w:spacing w:after="0" w:line="240" w:lineRule="auto"/>
      </w:pPr>
      <w:r>
        <w:separator/>
      </w:r>
    </w:p>
  </w:endnote>
  <w:endnote w:type="continuationSeparator" w:id="0">
    <w:p w14:paraId="0B863C1B" w14:textId="77777777" w:rsidR="006515AB" w:rsidRDefault="006515AB" w:rsidP="004D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8EE6" w14:textId="6FCE2AA6" w:rsidR="004D2909" w:rsidRPr="00B73FB2" w:rsidRDefault="004D2909" w:rsidP="004D2909">
    <w:pPr>
      <w:jc w:val="right"/>
      <w:rPr>
        <w:rFonts w:ascii="Open Sans" w:hAnsi="Open Sans" w:cs="Open Sans"/>
        <w:sz w:val="16"/>
        <w:szCs w:val="16"/>
      </w:rPr>
    </w:pPr>
    <w:r w:rsidRPr="00B73FB2">
      <w:rPr>
        <w:rFonts w:ascii="Open Sans" w:hAnsi="Open Sans" w:cs="Open Sans"/>
        <w:sz w:val="16"/>
        <w:szCs w:val="16"/>
      </w:rPr>
      <w:t xml:space="preserve">K-12 Content Review Rubric, </w:t>
    </w:r>
    <w:r w:rsidR="00B73FB2" w:rsidRPr="00B73FB2">
      <w:rPr>
        <w:rFonts w:ascii="Open Sans" w:eastAsia="Cambria" w:hAnsi="Open Sans" w:cs="Open Sans"/>
        <w:sz w:val="16"/>
        <w:szCs w:val="16"/>
      </w:rPr>
      <w:t>Version 2.0: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2CD1" w14:textId="77777777" w:rsidR="006515AB" w:rsidRDefault="006515AB" w:rsidP="004D2909">
      <w:pPr>
        <w:spacing w:after="0" w:line="240" w:lineRule="auto"/>
      </w:pPr>
      <w:r>
        <w:separator/>
      </w:r>
    </w:p>
  </w:footnote>
  <w:footnote w:type="continuationSeparator" w:id="0">
    <w:p w14:paraId="4BCFAA90" w14:textId="77777777" w:rsidR="006515AB" w:rsidRDefault="006515AB" w:rsidP="004D29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D1D"/>
    <w:multiLevelType w:val="multilevel"/>
    <w:tmpl w:val="1A4050D6"/>
    <w:lvl w:ilvl="0">
      <w:start w:val="1"/>
      <w:numFmt w:val="bullet"/>
      <w:lvlText w:val="●"/>
      <w:lvlJc w:val="left"/>
      <w:pPr>
        <w:ind w:left="720" w:hanging="360"/>
      </w:pPr>
      <w:rPr>
        <w:rFonts w:ascii="Verdana" w:eastAsia="Verdana" w:hAnsi="Verdana" w:cs="Verdana"/>
        <w:color w:val="000000"/>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FD532D"/>
    <w:multiLevelType w:val="multilevel"/>
    <w:tmpl w:val="659C9DDC"/>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79348B"/>
    <w:multiLevelType w:val="multilevel"/>
    <w:tmpl w:val="E2488D1A"/>
    <w:lvl w:ilvl="0">
      <w:start w:val="1"/>
      <w:numFmt w:val="bullet"/>
      <w:lvlText w:val="●"/>
      <w:lvlJc w:val="left"/>
      <w:pPr>
        <w:ind w:left="720" w:hanging="360"/>
      </w:pPr>
      <w:rPr>
        <w:rFonts w:ascii="Verdana" w:eastAsia="Verdana" w:hAnsi="Verdana" w:cs="Verdana"/>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4401600">
    <w:abstractNumId w:val="1"/>
  </w:num>
  <w:num w:numId="2" w16cid:durableId="1494834317">
    <w:abstractNumId w:val="2"/>
  </w:num>
  <w:num w:numId="3" w16cid:durableId="204801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FFF"/>
    <w:rsid w:val="004D2909"/>
    <w:rsid w:val="006515AB"/>
    <w:rsid w:val="007561D7"/>
    <w:rsid w:val="00792FFF"/>
    <w:rsid w:val="00B7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7ABC"/>
  <w15:docId w15:val="{3B85F8AB-265D-492A-837D-B2C5DAF8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5A6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A62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6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269"/>
    <w:rPr>
      <w:color w:val="0000FF"/>
      <w:u w:val="single"/>
    </w:rPr>
  </w:style>
  <w:style w:type="character" w:styleId="Strong">
    <w:name w:val="Strong"/>
    <w:basedOn w:val="DefaultParagraphFont"/>
    <w:uiPriority w:val="22"/>
    <w:qFormat/>
    <w:rsid w:val="005A6269"/>
    <w:rPr>
      <w:b/>
      <w:bCs/>
    </w:rPr>
  </w:style>
  <w:style w:type="paragraph" w:styleId="z-TopofForm">
    <w:name w:val="HTML Top of Form"/>
    <w:basedOn w:val="Normal"/>
    <w:next w:val="Normal"/>
    <w:link w:val="z-TopofFormChar"/>
    <w:hidden/>
    <w:uiPriority w:val="99"/>
    <w:semiHidden/>
    <w:unhideWhenUsed/>
    <w:rsid w:val="005A62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62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62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6269"/>
    <w:rPr>
      <w:rFonts w:ascii="Arial" w:eastAsia="Times New Roman" w:hAnsi="Arial" w:cs="Arial"/>
      <w:vanish/>
      <w:sz w:val="16"/>
      <w:szCs w:val="16"/>
    </w:rPr>
  </w:style>
  <w:style w:type="character" w:customStyle="1" w:styleId="formrequired">
    <w:name w:val="formrequired"/>
    <w:basedOn w:val="DefaultParagraphFont"/>
    <w:rsid w:val="005A62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4D2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09"/>
  </w:style>
  <w:style w:type="paragraph" w:styleId="Footer">
    <w:name w:val="footer"/>
    <w:basedOn w:val="Normal"/>
    <w:link w:val="FooterChar"/>
    <w:uiPriority w:val="99"/>
    <w:unhideWhenUsed/>
    <w:rsid w:val="004D2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teachengineering.org/submit_curricula.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698Ep1SWqI5C9sD9Ui4neNsu4Ug==">AMUW2mVd/YpcfgbjEWyNOxGBX4Vtr+PJQ9dlwtH/HgyxEcf6s1kVC5T3ODx6uwWNVV7X2TDJCjTYvNhkH2a0YVwSO0kdZn5rRo76rdjJnzzZRWumqh9eNYaNhxPCwVQORfkKwhpHtMWDtubJB5u6D4M/I7lqHuifKba56Gl6YIb+j6eNNXIO6geC3Z4nVdwtCk5BbSmpAWKzcJoorWLtdCjYatWNIjXxy5pGSVpoNqINF0/rmKZPfuPSm+50s8HM+atTRI13/hQrEItncCm8YoVWnMpzPYYjyZG3JzPK5HxJVEDStr+gvHZ7ilUAOnOkuTbU9aGDeTv38DmIe/mTF1dxZURhuezHAK493ZS0NwFfDrh/yrjydSuAUl0kuA03rAg+xbsuovtD0zlLixWuLZib8ddBbEIXyyDUtHHzhdQzJmcQOYq90D4BY1twu/2ncd/2BSC/bmWO1An7d8b8LNtSZat46hcNOJcRFwtGCk9W7tQY1AUqedGnGor1nUjDYxhxoyHmJvFUToAyWtM9lTh53FZVED9Nqz8cvULMk3u9lnmp+ZR6dyPlUeJO7WjxiTIbG9arEoGwr60miZ0NPaKIOvrnuCCTsfP4y9j6t3yInGqVnbC6pYpwhmYOE0Pv/hp51MfZkkChhpf2bvVRJr51mQgLheFq4iVGwDF/gjFi3wIuZRpDiLU/z2TyNiMlwNjSybj7Mj0tOONO29WRrvuDs0VQQgLfcX+1fGQ1gRheIABVTOMew7kQzSfT/9o7xC4QJVJrCR/axJm1NFIQXUxxoQ4o/X8XMQNu7bCJ9u2z55qIzZhsKZwD8GEUesIpQ38c/9WKODShHBFNHe5vspm4dMue5bk3IiCQWMV17KixJElSMZKjC7d/FsWiu+A2Bz6oLmfk80rIsEEIacUcfzOtJapYJwuHLl5fDmXkKVW4MMIqdp7o/ljyjWSL8TgrTRZSl5cEUXxaZLt3d+P2rbNFjInQ8s1O/g0lVQJOdOSKc5dGpup4CgEAgQZHuti0dlgl1Lywmz0c4TKuzc9uGPtw96nlBGxv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Zain Alexander Iqbal</cp:lastModifiedBy>
  <cp:revision>4</cp:revision>
  <dcterms:created xsi:type="dcterms:W3CDTF">2020-09-06T16:45:00Z</dcterms:created>
  <dcterms:modified xsi:type="dcterms:W3CDTF">2023-05-12T16:54:00Z</dcterms:modified>
</cp:coreProperties>
</file>