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E2EBF9" w14:textId="7C659F35" w:rsidR="002E503F" w:rsidRDefault="0046752B" w:rsidP="0046752B">
      <w:pPr>
        <w:pStyle w:val="NoSpacing"/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Polymer Structure Cards</w:t>
      </w:r>
    </w:p>
    <w:p w14:paraId="068A22CC" w14:textId="77777777" w:rsidR="0046752B" w:rsidRPr="004D0C02" w:rsidRDefault="0046752B" w:rsidP="0046752B">
      <w:pPr>
        <w:pStyle w:val="NoSpacing"/>
        <w:jc w:val="center"/>
        <w:rPr>
          <w:rFonts w:cs="Calibri"/>
          <w:b/>
          <w:sz w:val="36"/>
          <w:szCs w:val="36"/>
        </w:rPr>
      </w:pPr>
    </w:p>
    <w:p w14:paraId="3D8CDE54" w14:textId="741F2964" w:rsidR="0046752B" w:rsidRDefault="0046752B" w:rsidP="001135C1">
      <w:pPr>
        <w:jc w:val="center"/>
      </w:pPr>
      <w:r w:rsidRPr="008F55BC">
        <w:rPr>
          <w:noProof/>
        </w:rPr>
        <w:drawing>
          <wp:inline distT="0" distB="0" distL="0" distR="0" wp14:anchorId="0A65B315" wp14:editId="0E1FC6ED">
            <wp:extent cx="4800600" cy="2152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t="12500" r="47086" b="5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5BC">
        <w:rPr>
          <w:noProof/>
        </w:rPr>
        <w:drawing>
          <wp:inline distT="0" distB="0" distL="0" distR="0" wp14:anchorId="7A93D670" wp14:editId="0EFCA3A4">
            <wp:extent cx="4800600" cy="22606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50000" r="46384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0472" w14:textId="4E9E80CC" w:rsidR="0046752B" w:rsidRDefault="001135C1" w:rsidP="001135C1">
      <w:pPr>
        <w:jc w:val="center"/>
      </w:pPr>
      <w:r>
        <w:t>PVC</w:t>
      </w:r>
    </w:p>
    <w:p w14:paraId="2CC971A4" w14:textId="2755BBD0" w:rsidR="0046752B" w:rsidRDefault="0046752B" w:rsidP="001135C1">
      <w:pPr>
        <w:jc w:val="center"/>
      </w:pPr>
      <w:r w:rsidRPr="008F55BC">
        <w:rPr>
          <w:noProof/>
        </w:rPr>
        <w:drawing>
          <wp:inline distT="0" distB="0" distL="0" distR="0" wp14:anchorId="14966E2B" wp14:editId="3F11C23F">
            <wp:extent cx="4933950" cy="27749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6" t="18750" r="14056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96D74" w14:textId="77777777" w:rsidR="0046752B" w:rsidRDefault="0046752B" w:rsidP="001135C1">
      <w:pPr>
        <w:jc w:val="center"/>
      </w:pPr>
      <w:r>
        <w:t>Films, fibers, packaging</w:t>
      </w:r>
    </w:p>
    <w:p w14:paraId="3588E2EB" w14:textId="6D43F565" w:rsidR="0046752B" w:rsidRDefault="0046752B" w:rsidP="001135C1">
      <w:pPr>
        <w:jc w:val="center"/>
      </w:pPr>
      <w:r w:rsidRPr="008F55BC">
        <w:rPr>
          <w:noProof/>
        </w:rPr>
        <w:lastRenderedPageBreak/>
        <w:drawing>
          <wp:inline distT="0" distB="0" distL="0" distR="0" wp14:anchorId="25A0D98A" wp14:editId="47CA86A0">
            <wp:extent cx="6089650" cy="32067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7500" r="2107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1ACD" w14:textId="122B171E" w:rsidR="0046752B" w:rsidRDefault="001135C1" w:rsidP="001135C1">
      <w:pPr>
        <w:jc w:val="center"/>
      </w:pPr>
      <w:r>
        <w:t>Styrofoam</w:t>
      </w:r>
    </w:p>
    <w:p w14:paraId="50EF049C" w14:textId="597B31EB" w:rsidR="0046752B" w:rsidRDefault="0046752B" w:rsidP="001135C1">
      <w:pPr>
        <w:jc w:val="center"/>
      </w:pPr>
      <w:r w:rsidRPr="008F55BC">
        <w:rPr>
          <w:noProof/>
        </w:rPr>
        <w:drawing>
          <wp:inline distT="0" distB="0" distL="0" distR="0" wp14:anchorId="12F529D8" wp14:editId="6DFE8D2F">
            <wp:extent cx="4451350" cy="25844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0" t="22501" r="17570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C237" w14:textId="77777777" w:rsidR="0046752B" w:rsidRDefault="0046752B" w:rsidP="001135C1">
      <w:pPr>
        <w:jc w:val="center"/>
      </w:pPr>
      <w:r>
        <w:t>Teflon, pans</w:t>
      </w:r>
    </w:p>
    <w:p w14:paraId="5877A73F" w14:textId="05B41F6A" w:rsidR="0046752B" w:rsidRDefault="0046752B" w:rsidP="001135C1">
      <w:pPr>
        <w:jc w:val="center"/>
      </w:pPr>
      <w:r w:rsidRPr="008F55BC">
        <w:rPr>
          <w:noProof/>
        </w:rPr>
        <w:lastRenderedPageBreak/>
        <w:drawing>
          <wp:inline distT="0" distB="0" distL="0" distR="0" wp14:anchorId="62530507" wp14:editId="1616D9F4">
            <wp:extent cx="5505450" cy="32131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6" t="7500" r="5621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120E" w14:textId="2F00A1CA" w:rsidR="0046752B" w:rsidRDefault="0046752B" w:rsidP="001135C1">
      <w:pPr>
        <w:jc w:val="center"/>
      </w:pPr>
      <w:r>
        <w:t>Rope,</w:t>
      </w:r>
      <w:r w:rsidR="001135C1">
        <w:t xml:space="preserve"> </w:t>
      </w:r>
      <w:r>
        <w:t>stockings,</w:t>
      </w:r>
    </w:p>
    <w:p w14:paraId="2AB9415C" w14:textId="1093A3C0" w:rsidR="0046752B" w:rsidRDefault="0046752B" w:rsidP="001135C1">
      <w:pPr>
        <w:jc w:val="center"/>
      </w:pPr>
      <w:bookmarkStart w:id="0" w:name="_GoBack"/>
      <w:r w:rsidRPr="008F55BC">
        <w:rPr>
          <w:noProof/>
        </w:rPr>
        <w:drawing>
          <wp:inline distT="0" distB="0" distL="0" distR="0" wp14:anchorId="25F4DB46" wp14:editId="1D98F8F5">
            <wp:extent cx="5892800" cy="2584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2" t="21249" r="3514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0D2896" w14:textId="77777777" w:rsidR="0046752B" w:rsidRDefault="0046752B" w:rsidP="001135C1">
      <w:pPr>
        <w:jc w:val="center"/>
      </w:pPr>
      <w:r>
        <w:t>Plastic bottles</w:t>
      </w:r>
    </w:p>
    <w:p w14:paraId="188387A6" w14:textId="77777777" w:rsidR="005A2DB8" w:rsidRPr="00020860" w:rsidRDefault="005A2DB8" w:rsidP="00854CB4">
      <w:pPr>
        <w:pStyle w:val="NoSpacing"/>
        <w:rPr>
          <w:rFonts w:cs="Calibri"/>
          <w:sz w:val="24"/>
          <w:szCs w:val="24"/>
        </w:rPr>
      </w:pPr>
    </w:p>
    <w:sectPr w:rsidR="005A2DB8" w:rsidRPr="00020860" w:rsidSect="002C327F">
      <w:headerReference w:type="default" r:id="rId14"/>
      <w:footerReference w:type="default" r:id="rId15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7A71A" w14:textId="77777777" w:rsidR="006A5860" w:rsidRDefault="006A5860" w:rsidP="001C715D">
      <w:pPr>
        <w:spacing w:after="0" w:line="240" w:lineRule="auto"/>
      </w:pPr>
      <w:r>
        <w:separator/>
      </w:r>
    </w:p>
  </w:endnote>
  <w:endnote w:type="continuationSeparator" w:id="0">
    <w:p w14:paraId="65823DDE" w14:textId="77777777" w:rsidR="006A5860" w:rsidRDefault="006A5860" w:rsidP="001C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93D0F" w14:textId="5B0D5470" w:rsidR="00CE6700" w:rsidRPr="004D0C02" w:rsidRDefault="001135C1" w:rsidP="0046752B">
    <w:pPr>
      <w:pStyle w:val="Footer"/>
      <w:jc w:val="right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Engineering </w:t>
    </w:r>
    <w:r w:rsidR="004D0C02" w:rsidRPr="004D0C02">
      <w:rPr>
        <w:b/>
        <w:bCs/>
        <w:sz w:val="20"/>
        <w:szCs w:val="20"/>
      </w:rPr>
      <w:t xml:space="preserve">Polymers from Potatoes – Polymers </w:t>
    </w:r>
    <w:r w:rsidR="0046752B">
      <w:rPr>
        <w:b/>
        <w:bCs/>
        <w:sz w:val="20"/>
        <w:szCs w:val="20"/>
      </w:rPr>
      <w:t xml:space="preserve">Structure Cards                 </w:t>
    </w:r>
    <w:sdt>
      <w:sdtPr>
        <w:rPr>
          <w:b/>
          <w:bCs/>
          <w:sz w:val="20"/>
          <w:szCs w:val="20"/>
        </w:rPr>
        <w:id w:val="84074070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D0C02">
          <w:rPr>
            <w:b/>
            <w:bCs/>
            <w:sz w:val="20"/>
            <w:szCs w:val="20"/>
          </w:rPr>
          <w:t xml:space="preserve">                                                                  </w:t>
        </w:r>
        <w:r w:rsidR="00E8708B" w:rsidRPr="004D0C02">
          <w:rPr>
            <w:b/>
            <w:bCs/>
            <w:sz w:val="20"/>
            <w:szCs w:val="20"/>
          </w:rPr>
          <w:fldChar w:fldCharType="begin"/>
        </w:r>
        <w:r w:rsidR="00E8708B" w:rsidRPr="004D0C02">
          <w:rPr>
            <w:b/>
            <w:bCs/>
            <w:sz w:val="20"/>
            <w:szCs w:val="20"/>
          </w:rPr>
          <w:instrText xml:space="preserve"> PAGE   \* MERGEFORMAT </w:instrText>
        </w:r>
        <w:r w:rsidR="00E8708B" w:rsidRPr="004D0C02">
          <w:rPr>
            <w:b/>
            <w:bCs/>
            <w:sz w:val="20"/>
            <w:szCs w:val="20"/>
          </w:rPr>
          <w:fldChar w:fldCharType="separate"/>
        </w:r>
        <w:r>
          <w:rPr>
            <w:b/>
            <w:bCs/>
            <w:noProof/>
            <w:sz w:val="20"/>
            <w:szCs w:val="20"/>
          </w:rPr>
          <w:t>2</w:t>
        </w:r>
        <w:r w:rsidR="00E8708B" w:rsidRPr="004D0C02">
          <w:rPr>
            <w:b/>
            <w:bCs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D51D4" w14:textId="77777777" w:rsidR="006A5860" w:rsidRDefault="006A5860" w:rsidP="001C715D">
      <w:pPr>
        <w:spacing w:after="0" w:line="240" w:lineRule="auto"/>
      </w:pPr>
      <w:r>
        <w:separator/>
      </w:r>
    </w:p>
  </w:footnote>
  <w:footnote w:type="continuationSeparator" w:id="0">
    <w:p w14:paraId="1EBF1004" w14:textId="77777777" w:rsidR="006A5860" w:rsidRDefault="006A5860" w:rsidP="001C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DD471" w14:textId="24B23BE8" w:rsidR="002C327F" w:rsidRPr="002C327F" w:rsidRDefault="002C327F">
    <w:pPr>
      <w:pStyle w:val="Header"/>
      <w:rPr>
        <w:rFonts w:asciiTheme="minorHAnsi" w:hAnsiTheme="minorHAnsi" w:cstheme="minorHAnsi"/>
        <w:b/>
        <w:bCs/>
        <w:sz w:val="20"/>
        <w:szCs w:val="20"/>
      </w:rPr>
    </w:pPr>
    <w:r w:rsidRPr="002C327F">
      <w:rPr>
        <w:rFonts w:asciiTheme="minorHAnsi" w:hAnsiTheme="minorHAnsi" w:cstheme="minorHAnsi"/>
        <w:b/>
        <w:bCs/>
        <w:sz w:val="20"/>
        <w:szCs w:val="20"/>
      </w:rPr>
      <w:t>Name: _______________</w:t>
    </w:r>
    <w:r>
      <w:rPr>
        <w:rFonts w:asciiTheme="minorHAnsi" w:hAnsiTheme="minorHAnsi" w:cstheme="minorHAnsi"/>
        <w:b/>
        <w:bCs/>
        <w:sz w:val="20"/>
        <w:szCs w:val="20"/>
      </w:rPr>
      <w:t>_________</w:t>
    </w:r>
    <w:r w:rsidRPr="002C327F">
      <w:rPr>
        <w:rFonts w:asciiTheme="minorHAnsi" w:hAnsiTheme="minorHAnsi" w:cstheme="minorHAnsi"/>
        <w:b/>
        <w:bCs/>
        <w:sz w:val="20"/>
        <w:szCs w:val="20"/>
      </w:rPr>
      <w:t>________________________ Date: ____________________ Class: 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26C50"/>
    <w:multiLevelType w:val="hybridMultilevel"/>
    <w:tmpl w:val="A762D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85213"/>
    <w:multiLevelType w:val="hybridMultilevel"/>
    <w:tmpl w:val="CCAEC6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60C29"/>
    <w:multiLevelType w:val="hybridMultilevel"/>
    <w:tmpl w:val="81DA1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C6060"/>
    <w:multiLevelType w:val="hybridMultilevel"/>
    <w:tmpl w:val="15E455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B59A9"/>
    <w:multiLevelType w:val="hybridMultilevel"/>
    <w:tmpl w:val="9F062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30B47"/>
    <w:multiLevelType w:val="hybridMultilevel"/>
    <w:tmpl w:val="E2FEC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CB4"/>
    <w:rsid w:val="00020860"/>
    <w:rsid w:val="000407E3"/>
    <w:rsid w:val="0010417F"/>
    <w:rsid w:val="001135C1"/>
    <w:rsid w:val="00171C32"/>
    <w:rsid w:val="0018714C"/>
    <w:rsid w:val="001C715D"/>
    <w:rsid w:val="001E48FD"/>
    <w:rsid w:val="00263211"/>
    <w:rsid w:val="002747A8"/>
    <w:rsid w:val="002A202E"/>
    <w:rsid w:val="002C327F"/>
    <w:rsid w:val="002E1DE8"/>
    <w:rsid w:val="002E503F"/>
    <w:rsid w:val="002F1225"/>
    <w:rsid w:val="002F4932"/>
    <w:rsid w:val="00382D87"/>
    <w:rsid w:val="003B6D67"/>
    <w:rsid w:val="003E535B"/>
    <w:rsid w:val="00412C23"/>
    <w:rsid w:val="0043234E"/>
    <w:rsid w:val="0046752B"/>
    <w:rsid w:val="004D0C02"/>
    <w:rsid w:val="005027BB"/>
    <w:rsid w:val="00547A5C"/>
    <w:rsid w:val="005879B2"/>
    <w:rsid w:val="005A2DB8"/>
    <w:rsid w:val="006242AF"/>
    <w:rsid w:val="0069625F"/>
    <w:rsid w:val="006A5860"/>
    <w:rsid w:val="006B1DBD"/>
    <w:rsid w:val="006D4E60"/>
    <w:rsid w:val="00792138"/>
    <w:rsid w:val="0079447F"/>
    <w:rsid w:val="00815666"/>
    <w:rsid w:val="00854CB4"/>
    <w:rsid w:val="0087705B"/>
    <w:rsid w:val="008955A6"/>
    <w:rsid w:val="008C6545"/>
    <w:rsid w:val="008D2709"/>
    <w:rsid w:val="008F441D"/>
    <w:rsid w:val="00AF142B"/>
    <w:rsid w:val="00B848A9"/>
    <w:rsid w:val="00BB7F29"/>
    <w:rsid w:val="00C426D4"/>
    <w:rsid w:val="00CA7A43"/>
    <w:rsid w:val="00CE6700"/>
    <w:rsid w:val="00D13496"/>
    <w:rsid w:val="00D762BD"/>
    <w:rsid w:val="00DC3B63"/>
    <w:rsid w:val="00DE501F"/>
    <w:rsid w:val="00DF54EB"/>
    <w:rsid w:val="00E24739"/>
    <w:rsid w:val="00E8708B"/>
    <w:rsid w:val="00E97AF0"/>
    <w:rsid w:val="00F12193"/>
    <w:rsid w:val="00F91AD5"/>
    <w:rsid w:val="00FE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C2FC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03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CB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4C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4CB4"/>
    <w:pPr>
      <w:ind w:left="720"/>
      <w:contextualSpacing/>
    </w:pPr>
  </w:style>
  <w:style w:type="paragraph" w:styleId="NoSpacing">
    <w:name w:val="No Spacing"/>
    <w:uiPriority w:val="1"/>
    <w:qFormat/>
    <w:rsid w:val="00854CB4"/>
    <w:rPr>
      <w:sz w:val="22"/>
      <w:szCs w:val="22"/>
    </w:rPr>
  </w:style>
  <w:style w:type="character" w:styleId="Hyperlink">
    <w:name w:val="Hyperlink"/>
    <w:uiPriority w:val="99"/>
    <w:unhideWhenUsed/>
    <w:rsid w:val="005A2DB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921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792138"/>
    <w:rPr>
      <w:b/>
      <w:bCs/>
    </w:rPr>
  </w:style>
  <w:style w:type="table" w:styleId="TableGrid">
    <w:name w:val="Table Grid"/>
    <w:basedOn w:val="TableNormal"/>
    <w:uiPriority w:val="59"/>
    <w:rsid w:val="008F4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502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27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27B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7B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027B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C715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C715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C715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C715D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6B1DB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B1DB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51124-A596-4A60-9934-B1FD9316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Links>
    <vt:vector size="18" baseType="variant">
      <vt:variant>
        <vt:i4>3735655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0ahUKEwjUrqCY5N7UAhUM44MKHT9iBkUQjRwIBw&amp;url=http%3A%2F%2Fwww.google.com%2Fpatents%2FUS20120244198&amp;psig=AFQjCNHR7T-GxDr6O5jBaykGSs6pf6vWSw&amp;ust=1498678818042128</vt:lpwstr>
      </vt:variant>
      <vt:variant>
        <vt:lpwstr/>
      </vt:variant>
      <vt:variant>
        <vt:i4>4784219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https://www.google.com/patents/US20120244198</vt:lpwstr>
      </vt:variant>
      <vt:variant>
        <vt:lpwstr/>
      </vt:variant>
      <vt:variant>
        <vt:i4>7209057</vt:i4>
      </vt:variant>
      <vt:variant>
        <vt:i4>3</vt:i4>
      </vt:variant>
      <vt:variant>
        <vt:i4>0</vt:i4>
      </vt:variant>
      <vt:variant>
        <vt:i4>5</vt:i4>
      </vt:variant>
      <vt:variant>
        <vt:lpwstr>https://commons.wikimedia.org/wiki/File:Glycerin_-_Glycerol.svg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2018-12-06T20:04:00Z</dcterms:created>
  <dcterms:modified xsi:type="dcterms:W3CDTF">2019-02-11T23:00:00Z</dcterms:modified>
</cp:coreProperties>
</file>