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7" w:rsidRDefault="002018C7" w:rsidP="002018C7">
      <w:pPr>
        <w:jc w:val="center"/>
        <w:rPr>
          <w:sz w:val="28"/>
          <w:szCs w:val="28"/>
        </w:rPr>
      </w:pPr>
      <w:r>
        <w:rPr>
          <w:sz w:val="28"/>
          <w:szCs w:val="28"/>
        </w:rPr>
        <w:t>Solving Equations Using Common and Natural Logarithms</w:t>
      </w:r>
      <w:r w:rsidRPr="003E47D5">
        <w:rPr>
          <w:sz w:val="28"/>
          <w:szCs w:val="28"/>
        </w:rPr>
        <w:t xml:space="preserve"> Practice</w:t>
      </w:r>
    </w:p>
    <w:p w:rsidR="002018C7" w:rsidRDefault="002018C7" w:rsidP="002018C7">
      <w:pPr>
        <w:jc w:val="center"/>
        <w:rPr>
          <w:sz w:val="28"/>
          <w:szCs w:val="28"/>
        </w:rPr>
      </w:pPr>
    </w:p>
    <w:p w:rsidR="002018C7" w:rsidRDefault="002018C7" w:rsidP="002018C7">
      <w:r>
        <w:t xml:space="preserve">Solve each equation </w:t>
      </w:r>
      <w:bookmarkStart w:id="0" w:name="_GoBack"/>
      <w:bookmarkEnd w:id="0"/>
      <w:r>
        <w:t>using common logarithms.</w:t>
      </w:r>
    </w:p>
    <w:p w:rsidR="002018C7" w:rsidRDefault="002018C7" w:rsidP="002018C7">
      <w:r>
        <w:t>1.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pt" o:ole="">
            <v:imagedata r:id="rId6" o:title=""/>
          </v:shape>
          <o:OLEObject Type="Embed" ProgID="Equation.3" ShapeID="_x0000_i1025" DrawAspect="Content" ObjectID="_1383714004" r:id="rId7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2.)  </w:t>
      </w:r>
      <w:r w:rsidRPr="00BC606A">
        <w:rPr>
          <w:position w:val="-6"/>
        </w:rPr>
        <w:object w:dxaOrig="999" w:dyaOrig="320">
          <v:shape id="_x0000_i1026" type="#_x0000_t75" style="width:50pt;height:16pt" o:ole="">
            <v:imagedata r:id="rId8" o:title=""/>
          </v:shape>
          <o:OLEObject Type="Embed" ProgID="Equation.3" ShapeID="_x0000_i1026" DrawAspect="Content" ObjectID="_1383714005" r:id="rId9"/>
        </w:object>
      </w:r>
      <w:r>
        <w:tab/>
      </w:r>
      <w:r>
        <w:tab/>
      </w:r>
      <w:r>
        <w:tab/>
        <w:t xml:space="preserve">3.) </w:t>
      </w:r>
      <w:r w:rsidRPr="00BC606A">
        <w:rPr>
          <w:position w:val="-6"/>
        </w:rPr>
        <w:object w:dxaOrig="1260" w:dyaOrig="320">
          <v:shape id="_x0000_i1027" type="#_x0000_t75" style="width:63pt;height:16pt" o:ole="">
            <v:imagedata r:id="rId10" o:title=""/>
          </v:shape>
          <o:OLEObject Type="Embed" ProgID="Equation.3" ShapeID="_x0000_i1027" DrawAspect="Content" ObjectID="_1383714006" r:id="rId11"/>
        </w:object>
      </w:r>
    </w:p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>
      <w:r>
        <w:t>4.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859" w:dyaOrig="320">
          <v:shape id="_x0000_i1028" type="#_x0000_t75" style="width:43pt;height:16pt" o:ole="">
            <v:imagedata r:id="rId12" o:title=""/>
          </v:shape>
          <o:OLEObject Type="Embed" ProgID="Equation.3" ShapeID="_x0000_i1028" DrawAspect="Content" ObjectID="_1383714007" r:id="rId13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5.)  </w:t>
      </w:r>
      <w:r w:rsidRPr="00BC606A">
        <w:rPr>
          <w:position w:val="-6"/>
        </w:rPr>
        <w:object w:dxaOrig="880" w:dyaOrig="320">
          <v:shape id="_x0000_i1029" type="#_x0000_t75" style="width:44pt;height:16pt" o:ole="">
            <v:imagedata r:id="rId14" o:title=""/>
          </v:shape>
          <o:OLEObject Type="Embed" ProgID="Equation.3" ShapeID="_x0000_i1029" DrawAspect="Content" ObjectID="_1383714008" r:id="rId15"/>
        </w:object>
      </w:r>
      <w:r>
        <w:tab/>
      </w:r>
      <w:r>
        <w:tab/>
      </w:r>
      <w:r>
        <w:tab/>
      </w:r>
    </w:p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>
      <w:r>
        <w:t>Solve each equation using natural logarithms,</w:t>
      </w:r>
    </w:p>
    <w:p w:rsidR="002018C7" w:rsidRDefault="002018C7" w:rsidP="002018C7">
      <w:r>
        <w:t>6.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800" w:dyaOrig="320">
          <v:shape id="_x0000_i1030" type="#_x0000_t75" style="width:40pt;height:16pt" o:ole="">
            <v:imagedata r:id="rId16" o:title=""/>
          </v:shape>
          <o:OLEObject Type="Embed" ProgID="Equation.3" ShapeID="_x0000_i1030" DrawAspect="Content" ObjectID="_1383714009" r:id="rId17"/>
        </w:object>
      </w:r>
      <w:r>
        <w:tab/>
      </w:r>
      <w:r>
        <w:tab/>
      </w:r>
      <w:r>
        <w:tab/>
        <w:t xml:space="preserve">7.)  </w:t>
      </w:r>
      <w:r w:rsidRPr="00BC606A">
        <w:rPr>
          <w:position w:val="-6"/>
        </w:rPr>
        <w:object w:dxaOrig="940" w:dyaOrig="320">
          <v:shape id="_x0000_i1031" type="#_x0000_t75" style="width:47pt;height:16pt" o:ole="">
            <v:imagedata r:id="rId18" o:title=""/>
          </v:shape>
          <o:OLEObject Type="Embed" ProgID="Equation.3" ShapeID="_x0000_i1031" DrawAspect="Content" ObjectID="_1383714010" r:id="rId19"/>
        </w:object>
      </w:r>
      <w:r>
        <w:tab/>
      </w:r>
      <w:r>
        <w:tab/>
      </w:r>
      <w:r>
        <w:tab/>
        <w:t>8.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1620" w:dyaOrig="320">
          <v:shape id="_x0000_i1032" type="#_x0000_t75" style="width:81pt;height:16pt" o:ole="">
            <v:imagedata r:id="rId20" o:title=""/>
          </v:shape>
          <o:OLEObject Type="Embed" ProgID="Equation.3" ShapeID="_x0000_i1032" DrawAspect="Content" ObjectID="_1383714011" r:id="rId21"/>
        </w:object>
      </w:r>
      <w:r w:rsidRPr="00BC606A">
        <w:rPr>
          <w:position w:val="-10"/>
        </w:rPr>
        <w:object w:dxaOrig="180" w:dyaOrig="340">
          <v:shape id="_x0000_i1033" type="#_x0000_t75" style="width:9pt;height:37pt" o:ole="">
            <v:imagedata r:id="rId22" o:title=""/>
          </v:shape>
          <o:OLEObject Type="Embed" ProgID="Equation.3" ShapeID="_x0000_i1033" DrawAspect="Content" ObjectID="_1383714012" r:id="rId23"/>
        </w:object>
      </w:r>
    </w:p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Default="002018C7" w:rsidP="002018C7"/>
    <w:p w:rsidR="002018C7" w:rsidRPr="00BC606A" w:rsidRDefault="002018C7" w:rsidP="002018C7">
      <w:r>
        <w:t>9.</w:t>
      </w:r>
      <w:proofErr w:type="gramStart"/>
      <w:r>
        <w:t xml:space="preserve">)  </w:t>
      </w:r>
      <w:proofErr w:type="gramEnd"/>
      <w:r w:rsidRPr="00BC606A">
        <w:rPr>
          <w:position w:val="-6"/>
        </w:rPr>
        <w:object w:dxaOrig="1060" w:dyaOrig="320">
          <v:shape id="_x0000_i1034" type="#_x0000_t75" style="width:53pt;height:16pt" o:ole="">
            <v:imagedata r:id="rId24" o:title=""/>
          </v:shape>
          <o:OLEObject Type="Embed" ProgID="Equation.3" ShapeID="_x0000_i1034" DrawAspect="Content" ObjectID="_1383714013" r:id="rId25"/>
        </w:object>
      </w:r>
      <w:r>
        <w:tab/>
      </w:r>
      <w:r>
        <w:tab/>
      </w:r>
      <w:r>
        <w:tab/>
        <w:t xml:space="preserve">10.)  </w:t>
      </w:r>
      <w:r w:rsidRPr="00BC606A">
        <w:rPr>
          <w:position w:val="-6"/>
        </w:rPr>
        <w:object w:dxaOrig="940" w:dyaOrig="320">
          <v:shape id="_x0000_i1035" type="#_x0000_t75" style="width:47pt;height:16pt" o:ole="">
            <v:imagedata r:id="rId26" o:title=""/>
          </v:shape>
          <o:OLEObject Type="Embed" ProgID="Equation.3" ShapeID="_x0000_i1035" DrawAspect="Content" ObjectID="_1383714014" r:id="rId27"/>
        </w:object>
      </w:r>
    </w:p>
    <w:p w:rsidR="002018C7" w:rsidRDefault="002018C7" w:rsidP="002018C7">
      <w:pPr>
        <w:rPr>
          <w:b/>
          <w:bCs/>
          <w:sz w:val="22"/>
          <w:szCs w:val="22"/>
        </w:rPr>
      </w:pPr>
    </w:p>
    <w:p w:rsidR="002018C7" w:rsidRDefault="002018C7" w:rsidP="002018C7">
      <w:pPr>
        <w:rPr>
          <w:b/>
          <w:bCs/>
          <w:sz w:val="22"/>
          <w:szCs w:val="22"/>
        </w:rPr>
      </w:pPr>
    </w:p>
    <w:p w:rsidR="002018C7" w:rsidRDefault="002018C7" w:rsidP="002018C7">
      <w:pPr>
        <w:rPr>
          <w:b/>
          <w:bCs/>
          <w:sz w:val="22"/>
          <w:szCs w:val="22"/>
        </w:rPr>
      </w:pPr>
    </w:p>
    <w:p w:rsidR="002018C7" w:rsidRDefault="002018C7" w:rsidP="002018C7">
      <w:pPr>
        <w:rPr>
          <w:b/>
          <w:bCs/>
          <w:sz w:val="22"/>
          <w:szCs w:val="22"/>
        </w:rPr>
      </w:pPr>
    </w:p>
    <w:p w:rsidR="002018C7" w:rsidRDefault="002018C7" w:rsidP="002018C7">
      <w:pPr>
        <w:rPr>
          <w:b/>
          <w:bCs/>
          <w:sz w:val="22"/>
          <w:szCs w:val="22"/>
        </w:rPr>
      </w:pPr>
    </w:p>
    <w:p w:rsidR="00FA2E97" w:rsidRDefault="00FA2E97"/>
    <w:sectPr w:rsidR="00FA2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F4C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7"/>
    <w:rsid w:val="001F703C"/>
    <w:rsid w:val="002018C7"/>
    <w:rsid w:val="00234CE6"/>
    <w:rsid w:val="00EF6C48"/>
    <w:rsid w:val="00FA2E97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C7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8C7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Using Common and Natural Logarithms Practice</vt:lpstr>
    </vt:vector>
  </TitlesOfParts>
  <Company>Metropolitan Nashville Public Schools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Using Common and Natural Logarithms Practice</dc:title>
  <dc:subject/>
  <dc:creator>Metropolitan Nashville Public Schools</dc:creator>
  <cp:keywords/>
  <cp:lastModifiedBy>Carleigh Samson</cp:lastModifiedBy>
  <cp:revision>2</cp:revision>
  <dcterms:created xsi:type="dcterms:W3CDTF">2015-11-24T15:13:00Z</dcterms:created>
  <dcterms:modified xsi:type="dcterms:W3CDTF">2015-11-24T15:13:00Z</dcterms:modified>
</cp:coreProperties>
</file>