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493" w:rsidRDefault="007B718E">
      <w:pPr>
        <w:spacing w:before="240"/>
        <w:jc w:val="center"/>
        <w:rPr>
          <w:rFonts w:ascii="Open Sans" w:eastAsia="Open Sans" w:hAnsi="Open Sans" w:cs="Open Sans"/>
        </w:rPr>
      </w:pPr>
      <w:r>
        <w:rPr>
          <w:b/>
          <w:sz w:val="36"/>
          <w:szCs w:val="36"/>
        </w:rPr>
        <w:t>Transportation Fuels Debate Worksheet</w:t>
      </w:r>
    </w:p>
    <w:tbl>
      <w:tblPr>
        <w:tblStyle w:val="a"/>
        <w:tblW w:w="1086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8145"/>
        <w:gridCol w:w="735"/>
        <w:gridCol w:w="720"/>
        <w:gridCol w:w="705"/>
      </w:tblGrid>
      <w:tr w:rsidR="00D56493">
        <w:trPr>
          <w:trHeight w:val="435"/>
          <w:tblHeader/>
        </w:trPr>
        <w:tc>
          <w:tcPr>
            <w:tcW w:w="8700" w:type="dxa"/>
            <w:gridSpan w:val="2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keepLines/>
              <w:spacing w:line="240" w:lineRule="auto"/>
              <w:ind w:left="720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Gasoline</w:t>
            </w:r>
          </w:p>
        </w:tc>
        <w:tc>
          <w:tcPr>
            <w:tcW w:w="73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keepLines/>
              <w:spacing w:line="240" w:lineRule="auto"/>
              <w:jc w:val="center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Fact</w:t>
            </w:r>
          </w:p>
        </w:tc>
        <w:tc>
          <w:tcPr>
            <w:tcW w:w="72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keepLines/>
              <w:spacing w:line="240" w:lineRule="auto"/>
              <w:jc w:val="center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Pro</w:t>
            </w:r>
          </w:p>
        </w:tc>
        <w:tc>
          <w:tcPr>
            <w:tcW w:w="70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keepLines/>
              <w:spacing w:line="240" w:lineRule="auto"/>
              <w:jc w:val="center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Con</w:t>
            </w:r>
          </w:p>
        </w:tc>
      </w:tr>
      <w:tr w:rsidR="00D56493">
        <w:trPr>
          <w:tblHeader/>
        </w:trPr>
        <w:tc>
          <w:tcPr>
            <w:tcW w:w="55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814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  <w:r>
              <w:rPr>
                <w:color w:val="333333"/>
              </w:rPr>
              <w:t>Gasoline is a petroleum-based fossil fuel made of hydrogen and carbon.</w:t>
            </w:r>
          </w:p>
        </w:tc>
        <w:tc>
          <w:tcPr>
            <w:tcW w:w="73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72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70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</w:tr>
      <w:tr w:rsidR="00D56493">
        <w:tc>
          <w:tcPr>
            <w:tcW w:w="55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814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  <w:r>
              <w:rPr>
                <w:color w:val="333333"/>
              </w:rPr>
              <w:t>The chemical formula for gasoline is C8H15-18.</w:t>
            </w:r>
          </w:p>
        </w:tc>
        <w:tc>
          <w:tcPr>
            <w:tcW w:w="73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72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70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</w:tr>
      <w:tr w:rsidR="00D56493">
        <w:tc>
          <w:tcPr>
            <w:tcW w:w="55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814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  <w:r>
              <w:rPr>
                <w:color w:val="333333"/>
              </w:rPr>
              <w:t>Petroleum is a nonrenewable source of energy.</w:t>
            </w:r>
          </w:p>
        </w:tc>
        <w:tc>
          <w:tcPr>
            <w:tcW w:w="73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72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70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</w:tr>
      <w:tr w:rsidR="00D56493">
        <w:tc>
          <w:tcPr>
            <w:tcW w:w="55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814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  <w:r>
              <w:rPr>
                <w:color w:val="333333"/>
              </w:rPr>
              <w:t>About forty-two percent of crude oil is refined into gasoline in the U.S.</w:t>
            </w:r>
          </w:p>
        </w:tc>
        <w:tc>
          <w:tcPr>
            <w:tcW w:w="73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72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70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</w:tr>
      <w:tr w:rsidR="00D56493">
        <w:tc>
          <w:tcPr>
            <w:tcW w:w="55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814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  <w:r>
              <w:rPr>
                <w:color w:val="333333"/>
              </w:rPr>
              <w:t>The octane rating for gasoline is 84 to 93.</w:t>
            </w:r>
          </w:p>
        </w:tc>
        <w:tc>
          <w:tcPr>
            <w:tcW w:w="73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72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70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</w:tr>
      <w:tr w:rsidR="00D56493">
        <w:tc>
          <w:tcPr>
            <w:tcW w:w="55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  <w:tc>
          <w:tcPr>
            <w:tcW w:w="814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  <w:r>
              <w:rPr>
                <w:color w:val="333333"/>
              </w:rPr>
              <w:t>Gasoline has a high energy content of 116,000 Btu/gallon.</w:t>
            </w:r>
          </w:p>
        </w:tc>
        <w:tc>
          <w:tcPr>
            <w:tcW w:w="73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72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70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</w:tr>
      <w:tr w:rsidR="00D56493">
        <w:tc>
          <w:tcPr>
            <w:tcW w:w="55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  <w:r>
              <w:rPr>
                <w:color w:val="333333"/>
              </w:rPr>
              <w:t>7</w:t>
            </w:r>
          </w:p>
        </w:tc>
        <w:tc>
          <w:tcPr>
            <w:tcW w:w="814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  <w:r>
              <w:rPr>
                <w:color w:val="333333"/>
              </w:rPr>
              <w:t>More than 99 percent of the vehicles in the U.S. use petroleum-based fuels.</w:t>
            </w:r>
          </w:p>
        </w:tc>
        <w:tc>
          <w:tcPr>
            <w:tcW w:w="73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72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70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</w:tr>
      <w:tr w:rsidR="00D56493">
        <w:tc>
          <w:tcPr>
            <w:tcW w:w="55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814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  <w:r>
              <w:rPr>
                <w:color w:val="333333"/>
              </w:rPr>
              <w:t>The U.S. has a vast infrastructure of refineries, pipelines, and filling stations to distribute gasoline efficiently and conveniently.</w:t>
            </w:r>
          </w:p>
        </w:tc>
        <w:tc>
          <w:tcPr>
            <w:tcW w:w="73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72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70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</w:tr>
      <w:tr w:rsidR="00D56493">
        <w:tc>
          <w:tcPr>
            <w:tcW w:w="55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  <w:r>
              <w:rPr>
                <w:color w:val="333333"/>
              </w:rPr>
              <w:t>9</w:t>
            </w:r>
          </w:p>
        </w:tc>
        <w:tc>
          <w:tcPr>
            <w:tcW w:w="814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  <w:r>
              <w:rPr>
                <w:color w:val="333333"/>
              </w:rPr>
              <w:t>The U.S. imports about one-half of the crude oil it uses from other countries.</w:t>
            </w:r>
          </w:p>
        </w:tc>
        <w:tc>
          <w:tcPr>
            <w:tcW w:w="73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72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70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</w:tr>
      <w:tr w:rsidR="00D56493">
        <w:tc>
          <w:tcPr>
            <w:tcW w:w="55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</w:tc>
        <w:tc>
          <w:tcPr>
            <w:tcW w:w="814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  <w:r>
              <w:rPr>
                <w:color w:val="333333"/>
              </w:rPr>
              <w:t>There are about 159,000 gasoline fueling stations in the U.S.</w:t>
            </w:r>
          </w:p>
        </w:tc>
        <w:tc>
          <w:tcPr>
            <w:tcW w:w="73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72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70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</w:tr>
      <w:tr w:rsidR="00D56493">
        <w:tc>
          <w:tcPr>
            <w:tcW w:w="55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  <w:r>
              <w:rPr>
                <w:color w:val="333333"/>
              </w:rPr>
              <w:t>11</w:t>
            </w:r>
          </w:p>
        </w:tc>
        <w:tc>
          <w:tcPr>
            <w:tcW w:w="814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  <w:r>
              <w:rPr>
                <w:color w:val="333333"/>
              </w:rPr>
              <w:t>There are about 246 million cars in the U.S. that use gasoline.</w:t>
            </w:r>
          </w:p>
        </w:tc>
        <w:tc>
          <w:tcPr>
            <w:tcW w:w="73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72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70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</w:tr>
      <w:tr w:rsidR="00D56493">
        <w:tc>
          <w:tcPr>
            <w:tcW w:w="55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  <w:r>
              <w:rPr>
                <w:color w:val="333333"/>
              </w:rPr>
              <w:t>12</w:t>
            </w:r>
          </w:p>
        </w:tc>
        <w:tc>
          <w:tcPr>
            <w:tcW w:w="814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  <w:r>
              <w:rPr>
                <w:color w:val="333333"/>
              </w:rPr>
              <w:t>The average gasoline-powered vehicle travels 12,000 miles per year.</w:t>
            </w:r>
          </w:p>
        </w:tc>
        <w:tc>
          <w:tcPr>
            <w:tcW w:w="73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72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70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</w:tr>
      <w:tr w:rsidR="00D56493">
        <w:tc>
          <w:tcPr>
            <w:tcW w:w="55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  <w:r>
              <w:rPr>
                <w:color w:val="333333"/>
              </w:rPr>
              <w:t>13</w:t>
            </w:r>
          </w:p>
        </w:tc>
        <w:tc>
          <w:tcPr>
            <w:tcW w:w="814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  <w:r>
              <w:rPr>
                <w:color w:val="333333"/>
              </w:rPr>
              <w:t>Vehicles that use petroleum-based fuels emit air pollutants.</w:t>
            </w:r>
          </w:p>
        </w:tc>
        <w:tc>
          <w:tcPr>
            <w:tcW w:w="73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72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70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</w:tr>
      <w:tr w:rsidR="00D56493">
        <w:trPr>
          <w:trHeight w:val="345"/>
        </w:trPr>
        <w:tc>
          <w:tcPr>
            <w:tcW w:w="55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  <w:r>
              <w:rPr>
                <w:color w:val="333333"/>
              </w:rPr>
              <w:t>14</w:t>
            </w:r>
          </w:p>
        </w:tc>
        <w:tc>
          <w:tcPr>
            <w:tcW w:w="814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  <w:r>
              <w:rPr>
                <w:color w:val="333333"/>
              </w:rPr>
              <w:t>In the last 50 years, gasoline-powered vehicle emissions have decreased an average of 95 percent.</w:t>
            </w:r>
          </w:p>
        </w:tc>
        <w:tc>
          <w:tcPr>
            <w:tcW w:w="73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72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70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</w:tr>
      <w:tr w:rsidR="00D56493">
        <w:trPr>
          <w:trHeight w:val="525"/>
        </w:trPr>
        <w:tc>
          <w:tcPr>
            <w:tcW w:w="55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  <w:r>
              <w:rPr>
                <w:color w:val="333333"/>
              </w:rPr>
              <w:t>15</w:t>
            </w:r>
          </w:p>
        </w:tc>
        <w:tc>
          <w:tcPr>
            <w:tcW w:w="814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  <w:r>
              <w:rPr>
                <w:color w:val="333333"/>
              </w:rPr>
              <w:t>In many metropolitan areas, vehicles contribute about half of the air pollution.</w:t>
            </w:r>
          </w:p>
        </w:tc>
        <w:tc>
          <w:tcPr>
            <w:tcW w:w="73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72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70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</w:tr>
      <w:tr w:rsidR="00D56493">
        <w:trPr>
          <w:trHeight w:val="705"/>
        </w:trPr>
        <w:tc>
          <w:tcPr>
            <w:tcW w:w="55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  <w:r>
              <w:rPr>
                <w:color w:val="333333"/>
              </w:rPr>
              <w:t>16</w:t>
            </w:r>
          </w:p>
        </w:tc>
        <w:tc>
          <w:tcPr>
            <w:tcW w:w="814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  <w:r>
              <w:rPr>
                <w:color w:val="333333"/>
              </w:rPr>
              <w:t>Almost half of the people in the U.S. live in areas that do not meet air quality</w:t>
            </w:r>
          </w:p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  <w:r>
              <w:rPr>
                <w:color w:val="333333"/>
              </w:rPr>
              <w:t>standards.</w:t>
            </w:r>
          </w:p>
        </w:tc>
        <w:tc>
          <w:tcPr>
            <w:tcW w:w="73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72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70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</w:tr>
    </w:tbl>
    <w:p w:rsidR="00D56493" w:rsidRDefault="007B718E">
      <w:pPr>
        <w:spacing w:before="240" w:after="240"/>
        <w:rPr>
          <w:rFonts w:ascii="Open Sans" w:eastAsia="Open Sans" w:hAnsi="Open Sans" w:cs="Open Sans"/>
        </w:rPr>
      </w:pPr>
      <w:r>
        <w:rPr>
          <w:sz w:val="24"/>
          <w:szCs w:val="24"/>
        </w:rPr>
        <w:t xml:space="preserve">   </w:t>
      </w:r>
      <w:bookmarkStart w:id="0" w:name="_GoBack"/>
      <w:bookmarkEnd w:id="0"/>
    </w:p>
    <w:tbl>
      <w:tblPr>
        <w:tblStyle w:val="a0"/>
        <w:tblW w:w="1101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8265"/>
        <w:gridCol w:w="780"/>
        <w:gridCol w:w="690"/>
        <w:gridCol w:w="705"/>
      </w:tblGrid>
      <w:tr w:rsidR="00D56493">
        <w:trPr>
          <w:trHeight w:val="435"/>
          <w:tblHeader/>
        </w:trPr>
        <w:tc>
          <w:tcPr>
            <w:tcW w:w="8835" w:type="dxa"/>
            <w:gridSpan w:val="2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spacing w:line="192" w:lineRule="auto"/>
              <w:ind w:left="720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lastRenderedPageBreak/>
              <w:t>Hybrid Electric</w:t>
            </w:r>
          </w:p>
        </w:tc>
        <w:tc>
          <w:tcPr>
            <w:tcW w:w="78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keepLines/>
              <w:spacing w:line="240" w:lineRule="auto"/>
              <w:jc w:val="center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Fact</w:t>
            </w:r>
          </w:p>
        </w:tc>
        <w:tc>
          <w:tcPr>
            <w:tcW w:w="6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keepLines/>
              <w:spacing w:line="240" w:lineRule="auto"/>
              <w:jc w:val="center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Pro</w:t>
            </w:r>
          </w:p>
        </w:tc>
        <w:tc>
          <w:tcPr>
            <w:tcW w:w="70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keepLines/>
              <w:spacing w:line="240" w:lineRule="auto"/>
              <w:jc w:val="center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Con</w:t>
            </w:r>
          </w:p>
        </w:tc>
      </w:tr>
      <w:tr w:rsidR="00D56493">
        <w:trPr>
          <w:tblHeader/>
        </w:trPr>
        <w:tc>
          <w:tcPr>
            <w:tcW w:w="57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</w:t>
            </w:r>
          </w:p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</w:p>
        </w:tc>
        <w:tc>
          <w:tcPr>
            <w:tcW w:w="826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Hybrid vehicles have two power sources—an energy conversion unit (such as an internal combustion engine) and an energy storage device (such as a battery).</w:t>
            </w:r>
          </w:p>
        </w:tc>
        <w:tc>
          <w:tcPr>
            <w:tcW w:w="78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</w:p>
        </w:tc>
        <w:tc>
          <w:tcPr>
            <w:tcW w:w="6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</w:p>
        </w:tc>
        <w:tc>
          <w:tcPr>
            <w:tcW w:w="70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</w:p>
        </w:tc>
      </w:tr>
      <w:tr w:rsidR="00D56493">
        <w:tc>
          <w:tcPr>
            <w:tcW w:w="57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2</w:t>
            </w:r>
          </w:p>
        </w:tc>
        <w:tc>
          <w:tcPr>
            <w:tcW w:w="826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The typical hybrid on the market today has a gasoline-powered engine and an electric motor with a battery.</w:t>
            </w:r>
          </w:p>
        </w:tc>
        <w:tc>
          <w:tcPr>
            <w:tcW w:w="78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</w:p>
        </w:tc>
        <w:tc>
          <w:tcPr>
            <w:tcW w:w="6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</w:p>
        </w:tc>
        <w:tc>
          <w:tcPr>
            <w:tcW w:w="70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</w:p>
        </w:tc>
      </w:tr>
      <w:tr w:rsidR="00D56493">
        <w:tc>
          <w:tcPr>
            <w:tcW w:w="57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3</w:t>
            </w:r>
          </w:p>
        </w:tc>
        <w:tc>
          <w:tcPr>
            <w:tcW w:w="826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Hybrid electric vehicles (HEVs) can have either a series or parallel design.</w:t>
            </w:r>
          </w:p>
        </w:tc>
        <w:tc>
          <w:tcPr>
            <w:tcW w:w="78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</w:p>
        </w:tc>
        <w:tc>
          <w:tcPr>
            <w:tcW w:w="6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</w:p>
        </w:tc>
        <w:tc>
          <w:tcPr>
            <w:tcW w:w="70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</w:p>
        </w:tc>
      </w:tr>
      <w:tr w:rsidR="00D56493">
        <w:trPr>
          <w:trHeight w:val="720"/>
        </w:trPr>
        <w:tc>
          <w:tcPr>
            <w:tcW w:w="57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4</w:t>
            </w:r>
          </w:p>
        </w:tc>
        <w:tc>
          <w:tcPr>
            <w:tcW w:w="826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In a parallel design, the engine and motor are connected directly to the vehicle’s wheels. The primary engine is used for highway driving; the electric motor provides added power during periods of high demand.</w:t>
            </w:r>
          </w:p>
        </w:tc>
        <w:tc>
          <w:tcPr>
            <w:tcW w:w="78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</w:p>
        </w:tc>
        <w:tc>
          <w:tcPr>
            <w:tcW w:w="6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</w:p>
        </w:tc>
        <w:tc>
          <w:tcPr>
            <w:tcW w:w="70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</w:p>
        </w:tc>
      </w:tr>
      <w:tr w:rsidR="00D56493">
        <w:tc>
          <w:tcPr>
            <w:tcW w:w="57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5</w:t>
            </w:r>
          </w:p>
        </w:tc>
        <w:tc>
          <w:tcPr>
            <w:tcW w:w="826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In a series design, the primary engine is connected to a generator that produces electricity. The electricity charges the batteries and drives a motor that powers the wheels.</w:t>
            </w:r>
          </w:p>
        </w:tc>
        <w:tc>
          <w:tcPr>
            <w:tcW w:w="78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</w:p>
        </w:tc>
        <w:tc>
          <w:tcPr>
            <w:tcW w:w="6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</w:p>
        </w:tc>
        <w:tc>
          <w:tcPr>
            <w:tcW w:w="70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</w:p>
        </w:tc>
      </w:tr>
      <w:tr w:rsidR="00D56493">
        <w:tc>
          <w:tcPr>
            <w:tcW w:w="57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6</w:t>
            </w:r>
          </w:p>
        </w:tc>
        <w:tc>
          <w:tcPr>
            <w:tcW w:w="826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HEVs can function as purely electric vehicles for short trips, using the internal combustion engine only when longer range or more power is required.</w:t>
            </w:r>
          </w:p>
        </w:tc>
        <w:tc>
          <w:tcPr>
            <w:tcW w:w="78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</w:p>
        </w:tc>
        <w:tc>
          <w:tcPr>
            <w:tcW w:w="6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</w:p>
        </w:tc>
        <w:tc>
          <w:tcPr>
            <w:tcW w:w="70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</w:p>
        </w:tc>
      </w:tr>
      <w:tr w:rsidR="00D56493">
        <w:tc>
          <w:tcPr>
            <w:tcW w:w="57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7</w:t>
            </w:r>
          </w:p>
        </w:tc>
        <w:tc>
          <w:tcPr>
            <w:tcW w:w="826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HEVs can get 1.5 times the fuel economy of comparable conventional vehicles.</w:t>
            </w:r>
          </w:p>
        </w:tc>
        <w:tc>
          <w:tcPr>
            <w:tcW w:w="78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</w:p>
        </w:tc>
        <w:tc>
          <w:tcPr>
            <w:tcW w:w="6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</w:p>
        </w:tc>
        <w:tc>
          <w:tcPr>
            <w:tcW w:w="70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</w:p>
        </w:tc>
      </w:tr>
      <w:tr w:rsidR="00D56493">
        <w:tc>
          <w:tcPr>
            <w:tcW w:w="57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8</w:t>
            </w:r>
          </w:p>
        </w:tc>
        <w:tc>
          <w:tcPr>
            <w:tcW w:w="826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HEVs have generators powered by the internal combustion engines to recharge the batteries when they are low.</w:t>
            </w:r>
          </w:p>
        </w:tc>
        <w:tc>
          <w:tcPr>
            <w:tcW w:w="78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</w:p>
        </w:tc>
        <w:tc>
          <w:tcPr>
            <w:tcW w:w="6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</w:p>
        </w:tc>
        <w:tc>
          <w:tcPr>
            <w:tcW w:w="70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</w:p>
        </w:tc>
      </w:tr>
      <w:tr w:rsidR="00D56493">
        <w:trPr>
          <w:trHeight w:val="705"/>
        </w:trPr>
        <w:tc>
          <w:tcPr>
            <w:tcW w:w="57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9</w:t>
            </w:r>
          </w:p>
        </w:tc>
        <w:tc>
          <w:tcPr>
            <w:tcW w:w="826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HEVs have regenerative braking systems that capture excess energy when the brakes are engaged. This recovered energy is also used to recharge</w:t>
            </w:r>
            <w:r>
              <w:rPr>
                <w:color w:val="333333"/>
                <w:sz w:val="21"/>
                <w:szCs w:val="21"/>
              </w:rPr>
              <w:t xml:space="preserve"> the batteries.</w:t>
            </w:r>
          </w:p>
        </w:tc>
        <w:tc>
          <w:tcPr>
            <w:tcW w:w="78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</w:p>
        </w:tc>
        <w:tc>
          <w:tcPr>
            <w:tcW w:w="6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</w:p>
        </w:tc>
        <w:tc>
          <w:tcPr>
            <w:tcW w:w="70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</w:p>
        </w:tc>
      </w:tr>
      <w:tr w:rsidR="00D56493">
        <w:tc>
          <w:tcPr>
            <w:tcW w:w="57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10</w:t>
            </w:r>
          </w:p>
        </w:tc>
        <w:tc>
          <w:tcPr>
            <w:tcW w:w="826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HEVs reduce air pollutants by one-third to one half over gasoline-powered vehicles.</w:t>
            </w:r>
          </w:p>
        </w:tc>
        <w:tc>
          <w:tcPr>
            <w:tcW w:w="78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</w:p>
        </w:tc>
        <w:tc>
          <w:tcPr>
            <w:tcW w:w="6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</w:p>
        </w:tc>
        <w:tc>
          <w:tcPr>
            <w:tcW w:w="70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</w:p>
        </w:tc>
      </w:tr>
      <w:tr w:rsidR="00D56493">
        <w:trPr>
          <w:trHeight w:val="405"/>
        </w:trPr>
        <w:tc>
          <w:tcPr>
            <w:tcW w:w="57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11</w:t>
            </w:r>
          </w:p>
        </w:tc>
        <w:tc>
          <w:tcPr>
            <w:tcW w:w="826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HEVs have a higher purchase price than comparable gasoline-powered vehicles.</w:t>
            </w:r>
          </w:p>
        </w:tc>
        <w:tc>
          <w:tcPr>
            <w:tcW w:w="78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</w:p>
        </w:tc>
        <w:tc>
          <w:tcPr>
            <w:tcW w:w="6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</w:p>
        </w:tc>
        <w:tc>
          <w:tcPr>
            <w:tcW w:w="70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</w:p>
        </w:tc>
      </w:tr>
      <w:tr w:rsidR="00D56493">
        <w:tc>
          <w:tcPr>
            <w:tcW w:w="57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12</w:t>
            </w:r>
          </w:p>
        </w:tc>
        <w:tc>
          <w:tcPr>
            <w:tcW w:w="826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Tax incentives and superior fuel economy produce savings over the life of the vehicles to make them competitive with gasoline-powered vehicles.</w:t>
            </w:r>
          </w:p>
        </w:tc>
        <w:tc>
          <w:tcPr>
            <w:tcW w:w="78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</w:p>
        </w:tc>
        <w:tc>
          <w:tcPr>
            <w:tcW w:w="6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</w:p>
        </w:tc>
        <w:tc>
          <w:tcPr>
            <w:tcW w:w="70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</w:p>
        </w:tc>
      </w:tr>
      <w:tr w:rsidR="00D56493">
        <w:tc>
          <w:tcPr>
            <w:tcW w:w="57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13</w:t>
            </w:r>
          </w:p>
        </w:tc>
        <w:tc>
          <w:tcPr>
            <w:tcW w:w="826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 xml:space="preserve">Today, there are over 30 hybrid models available to consumers, from many of the major auto manufacturers. Hybrid vehicles range from 2-seats, 4 and 5 seat sedans, SUVs, and even light duty trucks. </w:t>
            </w:r>
          </w:p>
        </w:tc>
        <w:tc>
          <w:tcPr>
            <w:tcW w:w="78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</w:p>
        </w:tc>
        <w:tc>
          <w:tcPr>
            <w:tcW w:w="6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</w:p>
        </w:tc>
        <w:tc>
          <w:tcPr>
            <w:tcW w:w="70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</w:p>
        </w:tc>
      </w:tr>
      <w:tr w:rsidR="00D56493">
        <w:trPr>
          <w:trHeight w:val="495"/>
        </w:trPr>
        <w:tc>
          <w:tcPr>
            <w:tcW w:w="57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14</w:t>
            </w:r>
          </w:p>
        </w:tc>
        <w:tc>
          <w:tcPr>
            <w:tcW w:w="826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 xml:space="preserve">HEVs on the market today average 40-60 mpg and can </w:t>
            </w:r>
            <w:r>
              <w:rPr>
                <w:color w:val="333333"/>
                <w:sz w:val="21"/>
                <w:szCs w:val="21"/>
              </w:rPr>
              <w:t>travel 500-700 miles on one tank of gasoline.</w:t>
            </w:r>
          </w:p>
        </w:tc>
        <w:tc>
          <w:tcPr>
            <w:tcW w:w="78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</w:p>
        </w:tc>
        <w:tc>
          <w:tcPr>
            <w:tcW w:w="6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</w:p>
        </w:tc>
        <w:tc>
          <w:tcPr>
            <w:tcW w:w="70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</w:p>
        </w:tc>
      </w:tr>
      <w:tr w:rsidR="00D56493">
        <w:trPr>
          <w:trHeight w:val="540"/>
        </w:trPr>
        <w:tc>
          <w:tcPr>
            <w:tcW w:w="57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15</w:t>
            </w:r>
          </w:p>
        </w:tc>
        <w:tc>
          <w:tcPr>
            <w:tcW w:w="826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Plug-in hybrid vehicles used in an urban setting may allow people to make their daily commute using electricity.</w:t>
            </w:r>
          </w:p>
        </w:tc>
        <w:tc>
          <w:tcPr>
            <w:tcW w:w="78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</w:p>
        </w:tc>
        <w:tc>
          <w:tcPr>
            <w:tcW w:w="6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</w:p>
        </w:tc>
        <w:tc>
          <w:tcPr>
            <w:tcW w:w="70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</w:p>
        </w:tc>
      </w:tr>
      <w:tr w:rsidR="00D56493">
        <w:trPr>
          <w:trHeight w:val="300"/>
        </w:trPr>
        <w:tc>
          <w:tcPr>
            <w:tcW w:w="57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lastRenderedPageBreak/>
              <w:t>16</w:t>
            </w:r>
          </w:p>
        </w:tc>
        <w:tc>
          <w:tcPr>
            <w:tcW w:w="826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Hybrids use established gasoline fueling stations.</w:t>
            </w:r>
          </w:p>
        </w:tc>
        <w:tc>
          <w:tcPr>
            <w:tcW w:w="78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</w:p>
        </w:tc>
        <w:tc>
          <w:tcPr>
            <w:tcW w:w="6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</w:p>
        </w:tc>
        <w:tc>
          <w:tcPr>
            <w:tcW w:w="70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z w:val="21"/>
                <w:szCs w:val="21"/>
              </w:rPr>
            </w:pPr>
          </w:p>
        </w:tc>
      </w:tr>
    </w:tbl>
    <w:p w:rsidR="00D56493" w:rsidRDefault="00D56493">
      <w:pPr>
        <w:rPr>
          <w:rFonts w:ascii="Open Sans" w:eastAsia="Open Sans" w:hAnsi="Open Sans" w:cs="Open Sans"/>
        </w:rPr>
      </w:pPr>
    </w:p>
    <w:tbl>
      <w:tblPr>
        <w:tblStyle w:val="a1"/>
        <w:tblW w:w="11025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8220"/>
        <w:gridCol w:w="765"/>
        <w:gridCol w:w="675"/>
        <w:gridCol w:w="810"/>
      </w:tblGrid>
      <w:tr w:rsidR="00D56493">
        <w:trPr>
          <w:trHeight w:val="495"/>
          <w:tblHeader/>
        </w:trPr>
        <w:tc>
          <w:tcPr>
            <w:tcW w:w="8775" w:type="dxa"/>
            <w:gridSpan w:val="2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spacing w:line="180" w:lineRule="auto"/>
              <w:ind w:left="720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Electricity</w:t>
            </w:r>
          </w:p>
        </w:tc>
        <w:tc>
          <w:tcPr>
            <w:tcW w:w="76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keepLines/>
              <w:spacing w:line="240" w:lineRule="auto"/>
              <w:jc w:val="center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Fact</w:t>
            </w:r>
          </w:p>
        </w:tc>
        <w:tc>
          <w:tcPr>
            <w:tcW w:w="67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keepLines/>
              <w:spacing w:line="240" w:lineRule="auto"/>
              <w:jc w:val="center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Pro</w:t>
            </w:r>
          </w:p>
        </w:tc>
        <w:tc>
          <w:tcPr>
            <w:tcW w:w="81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keepLines/>
              <w:spacing w:line="240" w:lineRule="auto"/>
              <w:jc w:val="center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Con</w:t>
            </w:r>
          </w:p>
        </w:tc>
      </w:tr>
      <w:tr w:rsidR="00D56493">
        <w:trPr>
          <w:trHeight w:val="375"/>
          <w:tblHeader/>
        </w:trPr>
        <w:tc>
          <w:tcPr>
            <w:tcW w:w="55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822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  <w:r>
              <w:rPr>
                <w:color w:val="333333"/>
              </w:rPr>
              <w:t>Electricity can be produced by many sources of energy.</w:t>
            </w:r>
          </w:p>
        </w:tc>
        <w:tc>
          <w:tcPr>
            <w:tcW w:w="76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67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81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</w:tr>
      <w:tr w:rsidR="00D56493">
        <w:tc>
          <w:tcPr>
            <w:tcW w:w="55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822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  <w:r>
              <w:rPr>
                <w:color w:val="333333"/>
              </w:rPr>
              <w:t>Electric vehicles must have batteries that can be discharged and recharged</w:t>
            </w:r>
          </w:p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  <w:r>
              <w:rPr>
                <w:color w:val="333333"/>
              </w:rPr>
              <w:t>repeatedly.</w:t>
            </w:r>
          </w:p>
        </w:tc>
        <w:tc>
          <w:tcPr>
            <w:tcW w:w="76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67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81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</w:tr>
      <w:tr w:rsidR="00D56493">
        <w:trPr>
          <w:trHeight w:val="585"/>
        </w:trPr>
        <w:tc>
          <w:tcPr>
            <w:tcW w:w="55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822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  <w:r>
              <w:rPr>
                <w:color w:val="333333"/>
              </w:rPr>
              <w:t>Most batteries cannot store large amounts of electricity, so electric vehicles must carry several batteries.</w:t>
            </w:r>
          </w:p>
        </w:tc>
        <w:tc>
          <w:tcPr>
            <w:tcW w:w="76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67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81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</w:tr>
      <w:tr w:rsidR="00D56493">
        <w:tc>
          <w:tcPr>
            <w:tcW w:w="55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822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  <w:r>
              <w:rPr>
                <w:color w:val="333333"/>
              </w:rPr>
              <w:t>In some electric vehicles, the batteries constitute half the weight of the vehicle.</w:t>
            </w:r>
          </w:p>
        </w:tc>
        <w:tc>
          <w:tcPr>
            <w:tcW w:w="76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67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81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</w:tr>
      <w:tr w:rsidR="00D56493">
        <w:tc>
          <w:tcPr>
            <w:tcW w:w="55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822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  <w:r>
              <w:rPr>
                <w:color w:val="333333"/>
              </w:rPr>
              <w:t>The batteries in electric vehicles must be replaced every three–six years.</w:t>
            </w:r>
          </w:p>
        </w:tc>
        <w:tc>
          <w:tcPr>
            <w:tcW w:w="76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67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81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</w:tr>
      <w:tr w:rsidR="00D56493">
        <w:trPr>
          <w:trHeight w:val="300"/>
        </w:trPr>
        <w:tc>
          <w:tcPr>
            <w:tcW w:w="55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  <w:tc>
          <w:tcPr>
            <w:tcW w:w="822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  <w:r>
              <w:rPr>
                <w:color w:val="333333"/>
              </w:rPr>
              <w:t>A typical electric vehicle can travel 50-130 miles between charges.</w:t>
            </w:r>
          </w:p>
        </w:tc>
        <w:tc>
          <w:tcPr>
            <w:tcW w:w="76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67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81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</w:tr>
      <w:tr w:rsidR="00D56493">
        <w:trPr>
          <w:trHeight w:val="540"/>
        </w:trPr>
        <w:tc>
          <w:tcPr>
            <w:tcW w:w="55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  <w:r>
              <w:rPr>
                <w:color w:val="333333"/>
              </w:rPr>
              <w:t>7</w:t>
            </w:r>
          </w:p>
        </w:tc>
        <w:tc>
          <w:tcPr>
            <w:tcW w:w="822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  <w:r>
              <w:rPr>
                <w:color w:val="333333"/>
              </w:rPr>
              <w:t>Weather conditions, terrain, and accessory use can reduce the range of an electric vehicle.</w:t>
            </w:r>
          </w:p>
        </w:tc>
        <w:tc>
          <w:tcPr>
            <w:tcW w:w="76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67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81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</w:tr>
      <w:tr w:rsidR="00D56493">
        <w:tc>
          <w:tcPr>
            <w:tcW w:w="55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822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Electric vehicles are best suited for neighborhood vehicle use, for consumers going short distances at 35 mph or less.</w:t>
            </w:r>
          </w:p>
        </w:tc>
        <w:tc>
          <w:tcPr>
            <w:tcW w:w="76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spacing w:line="240" w:lineRule="auto"/>
              <w:jc w:val="center"/>
              <w:rPr>
                <w:color w:val="333333"/>
              </w:rPr>
            </w:pPr>
          </w:p>
        </w:tc>
        <w:tc>
          <w:tcPr>
            <w:tcW w:w="67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spacing w:line="240" w:lineRule="auto"/>
              <w:jc w:val="center"/>
              <w:rPr>
                <w:color w:val="333333"/>
              </w:rPr>
            </w:pPr>
          </w:p>
        </w:tc>
        <w:tc>
          <w:tcPr>
            <w:tcW w:w="81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spacing w:line="240" w:lineRule="auto"/>
              <w:jc w:val="center"/>
              <w:rPr>
                <w:color w:val="333333"/>
              </w:rPr>
            </w:pPr>
          </w:p>
        </w:tc>
      </w:tr>
      <w:tr w:rsidR="00D56493">
        <w:tc>
          <w:tcPr>
            <w:tcW w:w="55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9</w:t>
            </w:r>
          </w:p>
        </w:tc>
        <w:tc>
          <w:tcPr>
            <w:tcW w:w="822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Extensive research is ongoing to develop longer-lived batteries that will also extend the range of electric vehicles.</w:t>
            </w:r>
          </w:p>
        </w:tc>
        <w:tc>
          <w:tcPr>
            <w:tcW w:w="76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spacing w:line="240" w:lineRule="auto"/>
              <w:jc w:val="center"/>
              <w:rPr>
                <w:color w:val="333333"/>
              </w:rPr>
            </w:pPr>
          </w:p>
        </w:tc>
        <w:tc>
          <w:tcPr>
            <w:tcW w:w="67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spacing w:line="240" w:lineRule="auto"/>
              <w:jc w:val="center"/>
              <w:rPr>
                <w:color w:val="333333"/>
              </w:rPr>
            </w:pPr>
          </w:p>
        </w:tc>
        <w:tc>
          <w:tcPr>
            <w:tcW w:w="81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spacing w:line="240" w:lineRule="auto"/>
              <w:jc w:val="center"/>
              <w:rPr>
                <w:color w:val="333333"/>
              </w:rPr>
            </w:pPr>
          </w:p>
        </w:tc>
      </w:tr>
      <w:tr w:rsidR="00D56493">
        <w:tc>
          <w:tcPr>
            <w:tcW w:w="55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</w:tc>
        <w:tc>
          <w:tcPr>
            <w:tcW w:w="822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Electric vehicles produce no tailpipe emissions.</w:t>
            </w:r>
          </w:p>
        </w:tc>
        <w:tc>
          <w:tcPr>
            <w:tcW w:w="76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spacing w:line="240" w:lineRule="auto"/>
              <w:jc w:val="center"/>
              <w:rPr>
                <w:color w:val="333333"/>
              </w:rPr>
            </w:pPr>
          </w:p>
        </w:tc>
        <w:tc>
          <w:tcPr>
            <w:tcW w:w="67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spacing w:line="240" w:lineRule="auto"/>
              <w:jc w:val="center"/>
              <w:rPr>
                <w:color w:val="333333"/>
              </w:rPr>
            </w:pPr>
          </w:p>
        </w:tc>
        <w:tc>
          <w:tcPr>
            <w:tcW w:w="81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spacing w:line="240" w:lineRule="auto"/>
              <w:jc w:val="center"/>
              <w:rPr>
                <w:color w:val="333333"/>
              </w:rPr>
            </w:pPr>
          </w:p>
        </w:tc>
      </w:tr>
      <w:tr w:rsidR="00D56493">
        <w:tc>
          <w:tcPr>
            <w:tcW w:w="55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11</w:t>
            </w:r>
          </w:p>
        </w:tc>
        <w:tc>
          <w:tcPr>
            <w:tcW w:w="822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Some power plants—such as coal-fired plants—that generate electricity produce air pollution and emit carbon dioxide.</w:t>
            </w:r>
          </w:p>
        </w:tc>
        <w:tc>
          <w:tcPr>
            <w:tcW w:w="76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spacing w:line="240" w:lineRule="auto"/>
              <w:jc w:val="center"/>
              <w:rPr>
                <w:color w:val="333333"/>
              </w:rPr>
            </w:pPr>
          </w:p>
        </w:tc>
        <w:tc>
          <w:tcPr>
            <w:tcW w:w="67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spacing w:line="240" w:lineRule="auto"/>
              <w:jc w:val="center"/>
              <w:rPr>
                <w:color w:val="333333"/>
              </w:rPr>
            </w:pPr>
          </w:p>
        </w:tc>
        <w:tc>
          <w:tcPr>
            <w:tcW w:w="81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spacing w:line="240" w:lineRule="auto"/>
              <w:jc w:val="center"/>
              <w:rPr>
                <w:color w:val="333333"/>
              </w:rPr>
            </w:pPr>
          </w:p>
        </w:tc>
      </w:tr>
      <w:tr w:rsidR="00D56493">
        <w:tc>
          <w:tcPr>
            <w:tcW w:w="55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12</w:t>
            </w:r>
          </w:p>
        </w:tc>
        <w:tc>
          <w:tcPr>
            <w:tcW w:w="822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It is easier to control the emissions from power plants than from vehicles.</w:t>
            </w:r>
          </w:p>
        </w:tc>
        <w:tc>
          <w:tcPr>
            <w:tcW w:w="76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spacing w:line="240" w:lineRule="auto"/>
              <w:jc w:val="center"/>
              <w:rPr>
                <w:color w:val="333333"/>
              </w:rPr>
            </w:pPr>
          </w:p>
        </w:tc>
        <w:tc>
          <w:tcPr>
            <w:tcW w:w="67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spacing w:line="240" w:lineRule="auto"/>
              <w:jc w:val="center"/>
              <w:rPr>
                <w:color w:val="333333"/>
              </w:rPr>
            </w:pPr>
          </w:p>
        </w:tc>
        <w:tc>
          <w:tcPr>
            <w:tcW w:w="81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spacing w:line="240" w:lineRule="auto"/>
              <w:jc w:val="center"/>
              <w:rPr>
                <w:color w:val="333333"/>
              </w:rPr>
            </w:pPr>
          </w:p>
        </w:tc>
      </w:tr>
      <w:tr w:rsidR="00D56493">
        <w:tc>
          <w:tcPr>
            <w:tcW w:w="55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13</w:t>
            </w:r>
          </w:p>
        </w:tc>
        <w:tc>
          <w:tcPr>
            <w:tcW w:w="822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widowControl w:val="0"/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Electric vehicles are low maintenance; they require no tune-ups, oil changes, water pumps, radiators, injectors, or tailpipes.</w:t>
            </w:r>
          </w:p>
        </w:tc>
        <w:tc>
          <w:tcPr>
            <w:tcW w:w="76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spacing w:line="240" w:lineRule="auto"/>
              <w:jc w:val="center"/>
              <w:rPr>
                <w:color w:val="333333"/>
              </w:rPr>
            </w:pPr>
          </w:p>
        </w:tc>
        <w:tc>
          <w:tcPr>
            <w:tcW w:w="67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spacing w:line="240" w:lineRule="auto"/>
              <w:jc w:val="center"/>
              <w:rPr>
                <w:color w:val="333333"/>
              </w:rPr>
            </w:pPr>
          </w:p>
        </w:tc>
        <w:tc>
          <w:tcPr>
            <w:tcW w:w="81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widowControl w:val="0"/>
              <w:spacing w:line="240" w:lineRule="auto"/>
              <w:jc w:val="center"/>
              <w:rPr>
                <w:color w:val="333333"/>
              </w:rPr>
            </w:pPr>
          </w:p>
        </w:tc>
      </w:tr>
      <w:tr w:rsidR="00D56493">
        <w:trPr>
          <w:trHeight w:val="345"/>
        </w:trPr>
        <w:tc>
          <w:tcPr>
            <w:tcW w:w="55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14</w:t>
            </w:r>
          </w:p>
        </w:tc>
        <w:tc>
          <w:tcPr>
            <w:tcW w:w="822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Electric vehicles can be recharged at home at night when electricity rates and demand are low.</w:t>
            </w:r>
          </w:p>
        </w:tc>
        <w:tc>
          <w:tcPr>
            <w:tcW w:w="76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spacing w:line="240" w:lineRule="auto"/>
              <w:ind w:left="720"/>
              <w:rPr>
                <w:color w:val="333333"/>
              </w:rPr>
            </w:pPr>
          </w:p>
        </w:tc>
        <w:tc>
          <w:tcPr>
            <w:tcW w:w="67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spacing w:line="240" w:lineRule="auto"/>
              <w:ind w:left="720"/>
              <w:rPr>
                <w:color w:val="333333"/>
              </w:rPr>
            </w:pPr>
          </w:p>
        </w:tc>
        <w:tc>
          <w:tcPr>
            <w:tcW w:w="81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spacing w:line="240" w:lineRule="auto"/>
              <w:ind w:left="720"/>
              <w:rPr>
                <w:color w:val="333333"/>
              </w:rPr>
            </w:pPr>
          </w:p>
        </w:tc>
      </w:tr>
      <w:tr w:rsidR="00D56493">
        <w:trPr>
          <w:trHeight w:val="525"/>
        </w:trPr>
        <w:tc>
          <w:tcPr>
            <w:tcW w:w="55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spacing w:line="24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15</w:t>
            </w:r>
          </w:p>
        </w:tc>
        <w:tc>
          <w:tcPr>
            <w:tcW w:w="822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Today, there are 9,980 electric charging units at </w:t>
            </w:r>
            <w:proofErr w:type="spellStart"/>
            <w:r>
              <w:rPr>
                <w:color w:val="333333"/>
              </w:rPr>
              <w:t>publc</w:t>
            </w:r>
            <w:proofErr w:type="spellEnd"/>
            <w:r>
              <w:rPr>
                <w:color w:val="333333"/>
              </w:rPr>
              <w:t xml:space="preserve"> electric refueling stations.</w:t>
            </w:r>
          </w:p>
        </w:tc>
        <w:tc>
          <w:tcPr>
            <w:tcW w:w="76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spacing w:line="240" w:lineRule="auto"/>
              <w:jc w:val="center"/>
              <w:rPr>
                <w:color w:val="333333"/>
              </w:rPr>
            </w:pPr>
          </w:p>
        </w:tc>
        <w:tc>
          <w:tcPr>
            <w:tcW w:w="67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spacing w:line="240" w:lineRule="auto"/>
              <w:jc w:val="center"/>
              <w:rPr>
                <w:color w:val="333333"/>
              </w:rPr>
            </w:pPr>
          </w:p>
        </w:tc>
        <w:tc>
          <w:tcPr>
            <w:tcW w:w="81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spacing w:line="240" w:lineRule="auto"/>
              <w:jc w:val="center"/>
              <w:rPr>
                <w:color w:val="333333"/>
              </w:rPr>
            </w:pPr>
          </w:p>
        </w:tc>
      </w:tr>
      <w:tr w:rsidR="00D56493">
        <w:trPr>
          <w:trHeight w:val="450"/>
        </w:trPr>
        <w:tc>
          <w:tcPr>
            <w:tcW w:w="55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16</w:t>
            </w:r>
          </w:p>
        </w:tc>
        <w:tc>
          <w:tcPr>
            <w:tcW w:w="822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7B718E">
            <w:pPr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Consumers who drive electric vehicles often receive tax incentives.</w:t>
            </w:r>
          </w:p>
        </w:tc>
        <w:tc>
          <w:tcPr>
            <w:tcW w:w="76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spacing w:line="240" w:lineRule="auto"/>
              <w:rPr>
                <w:color w:val="333333"/>
              </w:rPr>
            </w:pPr>
          </w:p>
        </w:tc>
        <w:tc>
          <w:tcPr>
            <w:tcW w:w="67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spacing w:line="240" w:lineRule="auto"/>
              <w:rPr>
                <w:color w:val="333333"/>
              </w:rPr>
            </w:pPr>
          </w:p>
        </w:tc>
        <w:tc>
          <w:tcPr>
            <w:tcW w:w="81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56493" w:rsidRDefault="00D56493">
            <w:pPr>
              <w:spacing w:line="240" w:lineRule="auto"/>
              <w:rPr>
                <w:color w:val="333333"/>
              </w:rPr>
            </w:pPr>
          </w:p>
        </w:tc>
      </w:tr>
    </w:tbl>
    <w:p w:rsidR="00D56493" w:rsidRDefault="00D56493">
      <w:pPr>
        <w:spacing w:before="240" w:after="240"/>
        <w:rPr>
          <w:sz w:val="24"/>
          <w:szCs w:val="24"/>
        </w:rPr>
      </w:pPr>
    </w:p>
    <w:sectPr w:rsidR="00D56493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18E" w:rsidRDefault="007B718E">
      <w:pPr>
        <w:spacing w:line="240" w:lineRule="auto"/>
      </w:pPr>
      <w:r>
        <w:separator/>
      </w:r>
    </w:p>
  </w:endnote>
  <w:endnote w:type="continuationSeparator" w:id="0">
    <w:p w:rsidR="007B718E" w:rsidRDefault="007B71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493" w:rsidRDefault="001C55F9"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6EB3F906" wp14:editId="0965474E">
          <wp:simplePos x="0" y="0"/>
          <wp:positionH relativeFrom="column">
            <wp:posOffset>-298450</wp:posOffset>
          </wp:positionH>
          <wp:positionV relativeFrom="paragraph">
            <wp:posOffset>-222250</wp:posOffset>
          </wp:positionV>
          <wp:extent cx="2259965" cy="361950"/>
          <wp:effectExtent l="0" t="0" r="698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188" t="17853" r="30449" b="72080"/>
                  <a:stretch/>
                </pic:blipFill>
                <pic:spPr bwMode="auto">
                  <a:xfrm>
                    <a:off x="0" y="0"/>
                    <a:ext cx="2259965" cy="361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718E">
      <w:rPr>
        <w:noProof/>
        <w:lang w:val="en-US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2028825</wp:posOffset>
          </wp:positionH>
          <wp:positionV relativeFrom="paragraph">
            <wp:posOffset>-304799</wp:posOffset>
          </wp:positionV>
          <wp:extent cx="2415297" cy="481013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5297" cy="4810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B718E">
      <w:rPr>
        <w:noProof/>
        <w:lang w:val="en-US"/>
      </w:rPr>
      <w:drawing>
        <wp:anchor distT="114300" distB="114300" distL="114300" distR="114300" simplePos="0" relativeHeight="251660288" behindDoc="1" locked="0" layoutInCell="1" hidden="0" allowOverlap="1">
          <wp:simplePos x="0" y="0"/>
          <wp:positionH relativeFrom="column">
            <wp:posOffset>4591050</wp:posOffset>
          </wp:positionH>
          <wp:positionV relativeFrom="paragraph">
            <wp:posOffset>-276224</wp:posOffset>
          </wp:positionV>
          <wp:extent cx="1487051" cy="423863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7051" cy="423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18E" w:rsidRDefault="007B718E">
      <w:pPr>
        <w:spacing w:line="240" w:lineRule="auto"/>
      </w:pPr>
      <w:r>
        <w:separator/>
      </w:r>
    </w:p>
  </w:footnote>
  <w:footnote w:type="continuationSeparator" w:id="0">
    <w:p w:rsidR="007B718E" w:rsidRDefault="007B71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493" w:rsidRDefault="00D56493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D56493" w:rsidRDefault="00D56493">
    <w:pPr>
      <w:ind w:left="-720" w:right="-720"/>
      <w:rPr>
        <w:b/>
        <w:color w:val="6091BA"/>
        <w:sz w:val="16"/>
        <w:szCs w:val="16"/>
      </w:rPr>
    </w:pPr>
  </w:p>
  <w:p w:rsidR="00D56493" w:rsidRDefault="007B718E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:rsidR="00D56493" w:rsidRDefault="00D56493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93"/>
    <w:rsid w:val="001C55F9"/>
    <w:rsid w:val="007B718E"/>
    <w:rsid w:val="00B47402"/>
    <w:rsid w:val="00D5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EFE4E7-284F-4D85-B2A3-38E14905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C55F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5F9"/>
  </w:style>
  <w:style w:type="paragraph" w:styleId="Footer">
    <w:name w:val="footer"/>
    <w:basedOn w:val="Normal"/>
    <w:link w:val="FooterChar"/>
    <w:uiPriority w:val="99"/>
    <w:unhideWhenUsed/>
    <w:rsid w:val="001C55F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Dua Chaker</cp:lastModifiedBy>
  <cp:revision>3</cp:revision>
  <cp:lastPrinted>2022-07-29T03:27:00Z</cp:lastPrinted>
  <dcterms:created xsi:type="dcterms:W3CDTF">2022-07-29T03:24:00Z</dcterms:created>
  <dcterms:modified xsi:type="dcterms:W3CDTF">2022-07-29T03:27:00Z</dcterms:modified>
</cp:coreProperties>
</file>