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Default="005977B4" w:rsidP="00954BBD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Kids in the House Legislation Ditto</w:t>
      </w:r>
      <w:bookmarkStart w:id="0" w:name="_GoBack"/>
      <w:bookmarkEnd w:id="0"/>
    </w:p>
    <w:p w:rsidR="00954BBD" w:rsidRDefault="00954BBD" w:rsidP="00954BBD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ascii="Open Sans" w:eastAsia="Open Sans" w:hAnsi="Open Sans" w:cs="Open Sans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B19272B" wp14:editId="1F007F74">
            <wp:simplePos x="0" y="0"/>
            <wp:positionH relativeFrom="column">
              <wp:posOffset>2247900</wp:posOffset>
            </wp:positionH>
            <wp:positionV relativeFrom="paragraph">
              <wp:posOffset>12065</wp:posOffset>
            </wp:positionV>
            <wp:extent cx="1200150" cy="5607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4BBD" w:rsidRPr="00954BBD" w:rsidRDefault="00954BBD" w:rsidP="00954BBD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425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25"/>
      </w:tblGrid>
      <w:tr w:rsidR="005C4DD6" w:rsidTr="005977B4">
        <w:trPr>
          <w:trHeight w:val="253"/>
        </w:trPr>
        <w:tc>
          <w:tcPr>
            <w:tcW w:w="10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C4DD6" w:rsidRPr="0088534A" w:rsidRDefault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Part I</w:t>
            </w:r>
          </w:p>
        </w:tc>
      </w:tr>
      <w:tr w:rsidR="005C4DD6" w:rsidTr="005977B4">
        <w:trPr>
          <w:trHeight w:val="3354"/>
        </w:trPr>
        <w:tc>
          <w:tcPr>
            <w:tcW w:w="10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1. How do you identify a bill that has originated in the House of Representatives?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 xml:space="preserve">2. What is a committee? Summarize a committee’s role in the legislative process in </w:t>
            </w:r>
            <w:r w:rsidR="00375559">
              <w:rPr>
                <w:rFonts w:eastAsia="Open Sans"/>
              </w:rPr>
              <w:t>3</w:t>
            </w:r>
            <w:r w:rsidRPr="005977B4">
              <w:rPr>
                <w:rFonts w:eastAsia="Open Sans"/>
              </w:rPr>
              <w:t xml:space="preserve"> to </w:t>
            </w:r>
            <w:r w:rsidR="00375559">
              <w:rPr>
                <w:rFonts w:eastAsia="Open Sans"/>
              </w:rPr>
              <w:t xml:space="preserve">4 </w:t>
            </w:r>
            <w:r w:rsidRPr="005977B4">
              <w:rPr>
                <w:rFonts w:eastAsia="Open Sans"/>
              </w:rPr>
              <w:t>sentences.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3. Differentiate how the Senate and House handle time limits for a debate.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4. If the President decides to take no action on an enrolled bill, what happens to that bill? Why do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you think the President would choose to take such an action?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375559" w:rsidRPr="005977B4" w:rsidRDefault="00375559" w:rsidP="00375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lastRenderedPageBreak/>
              <w:t>5. Do you find the steps on How a Bill Becomes a Law to be complete? Why or why not? What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other information would you like to know about how laws are made?</w:t>
            </w:r>
          </w:p>
          <w:p w:rsidR="005977B4" w:rsidRPr="005977B4" w:rsidRDefault="005977B4" w:rsidP="00CE6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CE6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CE6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CE6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CE6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954BBD" w:rsidRPr="005977B4" w:rsidRDefault="00954BBD" w:rsidP="0095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954BBD" w:rsidRPr="005977B4" w:rsidRDefault="00954BBD" w:rsidP="0095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954BBD" w:rsidRPr="005977B4" w:rsidRDefault="00954BBD" w:rsidP="0095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677F12" w:rsidRDefault="005977B4" w:rsidP="00CE6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</w:tc>
      </w:tr>
    </w:tbl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425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25"/>
      </w:tblGrid>
      <w:tr w:rsidR="005977B4" w:rsidTr="005F4EAA">
        <w:trPr>
          <w:trHeight w:val="253"/>
        </w:trPr>
        <w:tc>
          <w:tcPr>
            <w:tcW w:w="10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977B4" w:rsidRPr="0088534A" w:rsidRDefault="005977B4" w:rsidP="005F4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Part II</w:t>
            </w:r>
          </w:p>
        </w:tc>
      </w:tr>
      <w:tr w:rsidR="005977B4" w:rsidTr="00CE6923">
        <w:trPr>
          <w:trHeight w:val="5334"/>
        </w:trPr>
        <w:tc>
          <w:tcPr>
            <w:tcW w:w="10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 xml:space="preserve">Compare your simulated bill with an actual bill found on </w:t>
            </w:r>
            <w:r w:rsidR="00954BBD">
              <w:rPr>
                <w:rFonts w:eastAsia="Open Sans"/>
              </w:rPr>
              <w:t>www.congress.gov</w:t>
            </w:r>
            <w:r w:rsidRPr="005977B4">
              <w:rPr>
                <w:rFonts w:eastAsia="Open Sans"/>
              </w:rPr>
              <w:t>.</w:t>
            </w:r>
          </w:p>
          <w:p w:rsid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BEE81E" wp14:editId="40DB81F1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219710</wp:posOffset>
                      </wp:positionV>
                      <wp:extent cx="3952875" cy="2981325"/>
                      <wp:effectExtent l="57150" t="19050" r="85725" b="1047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29813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6F0DF4" id="Oval 5" o:spid="_x0000_s1026" style="position:absolute;margin-left:182.85pt;margin-top:17.3pt;width:311.25pt;height:2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" filled="f" strokecolor="#4a7ebb" strokeweight="1.5pt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eastAsia="Open San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F809A3" wp14:editId="5596A18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219710</wp:posOffset>
                      </wp:positionV>
                      <wp:extent cx="3952875" cy="2981325"/>
                      <wp:effectExtent l="57150" t="19050" r="85725" b="1047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2981325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EDED49" id="Oval 3" o:spid="_x0000_s1026" style="position:absolute;margin-left:1.35pt;margin-top:17.3pt;width:311.25pt;height:2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" filled="f" strokecolor="#4579b8 [3044]" strokeweight="1.5pt">
                      <v:shadow on="t" color="black" opacity="22937f" origin=",.5" offset="0,.63889mm"/>
                    </v:oval>
                  </w:pict>
                </mc:Fallback>
              </mc:AlternateContent>
            </w:r>
            <w:r w:rsidRPr="005977B4">
              <w:rPr>
                <w:rFonts w:eastAsia="Open Sans"/>
              </w:rPr>
              <w:t>Complete the Venn Diagram below and be sure to include at least 4 similarities and differences.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AC2FCC" w:rsidRDefault="00AC2FCC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AC2FCC" w:rsidRPr="00677F12" w:rsidRDefault="00AC2FCC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</w:tc>
      </w:tr>
    </w:tbl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:rsidR="005977B4" w:rsidRDefault="005977B4" w:rsidP="00AC2FCC">
      <w:pPr>
        <w:ind w:right="-720"/>
        <w:rPr>
          <w:rFonts w:ascii="Open Sans" w:eastAsia="Open Sans" w:hAnsi="Open Sans" w:cs="Open Sans"/>
        </w:rPr>
      </w:pPr>
    </w:p>
    <w:tbl>
      <w:tblPr>
        <w:tblStyle w:val="a"/>
        <w:tblW w:w="10425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25"/>
      </w:tblGrid>
      <w:tr w:rsidR="005977B4" w:rsidTr="005F4EAA">
        <w:trPr>
          <w:trHeight w:val="253"/>
        </w:trPr>
        <w:tc>
          <w:tcPr>
            <w:tcW w:w="10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977B4" w:rsidRPr="0088534A" w:rsidRDefault="005977B4" w:rsidP="005F4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Part II</w:t>
            </w:r>
          </w:p>
        </w:tc>
      </w:tr>
      <w:tr w:rsidR="005977B4" w:rsidTr="005F4EAA">
        <w:trPr>
          <w:trHeight w:val="3354"/>
        </w:trPr>
        <w:tc>
          <w:tcPr>
            <w:tcW w:w="10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Record the information about your researched bill in the space below</w:t>
            </w:r>
            <w:r w:rsidR="00375559">
              <w:rPr>
                <w:rFonts w:eastAsia="Open Sans"/>
              </w:rPr>
              <w:t>.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Bill Topic: 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Bill No.___________ Originating Chamber: 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Short Title: 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 xml:space="preserve">Read the </w:t>
            </w:r>
            <w:r w:rsidR="00954BBD">
              <w:rPr>
                <w:rFonts w:eastAsia="Open Sans"/>
              </w:rPr>
              <w:t>s</w:t>
            </w:r>
            <w:r w:rsidRPr="005977B4">
              <w:rPr>
                <w:rFonts w:eastAsia="Open Sans"/>
              </w:rPr>
              <w:t>ummary for the bill. What is the main idea behind your bill?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Which committee(s) are involved with this bill?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What was the last major action taken on this bill? Was this bill signed into law?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Why did you select this bill to investigate?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5977B4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  <w:p w:rsidR="005977B4" w:rsidRPr="00677F12" w:rsidRDefault="005977B4" w:rsidP="00597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795"/>
              <w:rPr>
                <w:rFonts w:eastAsia="Open Sans"/>
              </w:rPr>
            </w:pPr>
            <w:r w:rsidRPr="005977B4">
              <w:rPr>
                <w:rFonts w:eastAsia="Open Sans"/>
              </w:rPr>
              <w:t>_________________________________________________________________________________</w:t>
            </w:r>
          </w:p>
        </w:tc>
      </w:tr>
    </w:tbl>
    <w:p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C5" w:rsidRDefault="003852C5">
      <w:pPr>
        <w:spacing w:line="240" w:lineRule="auto"/>
      </w:pPr>
      <w:r>
        <w:separator/>
      </w:r>
    </w:p>
  </w:endnote>
  <w:endnote w:type="continuationSeparator" w:id="0">
    <w:p w:rsidR="003852C5" w:rsidRDefault="00385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Pr="00375559" w:rsidRDefault="00954BBD" w:rsidP="00954BBD">
    <w:pPr>
      <w:ind w:left="-720" w:right="-720"/>
      <w:rPr>
        <w:color w:val="548DD4" w:themeColor="text2" w:themeTint="99"/>
      </w:rPr>
    </w:pPr>
    <w:hyperlink r:id="rId2" w:history="1">
      <w:r w:rsidRPr="00375559">
        <w:rPr>
          <w:rStyle w:val="Hyperlink"/>
          <w:rFonts w:ascii="Open Sans" w:eastAsia="Open Sans" w:hAnsi="Open Sans" w:cs="Open Sans"/>
          <w:color w:val="548DD4" w:themeColor="text2" w:themeTint="99"/>
          <w:sz w:val="16"/>
          <w:szCs w:val="16"/>
        </w:rPr>
        <w:t>Pollution Politics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C5" w:rsidRDefault="003852C5">
      <w:pPr>
        <w:spacing w:line="240" w:lineRule="auto"/>
      </w:pPr>
      <w:r>
        <w:separator/>
      </w:r>
    </w:p>
  </w:footnote>
  <w:footnote w:type="continuationSeparator" w:id="0">
    <w:p w:rsidR="003852C5" w:rsidRDefault="00385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2628D4"/>
    <w:rsid w:val="00375559"/>
    <w:rsid w:val="003852C5"/>
    <w:rsid w:val="005977B4"/>
    <w:rsid w:val="005C4DD6"/>
    <w:rsid w:val="00677F12"/>
    <w:rsid w:val="006C41D3"/>
    <w:rsid w:val="00787490"/>
    <w:rsid w:val="00871A0A"/>
    <w:rsid w:val="0088534A"/>
    <w:rsid w:val="00954BBD"/>
    <w:rsid w:val="00AC2FCC"/>
    <w:rsid w:val="00BC6178"/>
    <w:rsid w:val="00CE6923"/>
    <w:rsid w:val="00F6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CE5E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4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achengineering.org/activities/view/cub_air_lesson07_activity3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checkout</cp:lastModifiedBy>
  <cp:revision>3</cp:revision>
  <cp:lastPrinted>2020-07-08T19:39:00Z</cp:lastPrinted>
  <dcterms:created xsi:type="dcterms:W3CDTF">2020-09-06T21:12:00Z</dcterms:created>
  <dcterms:modified xsi:type="dcterms:W3CDTF">2020-09-06T21:13:00Z</dcterms:modified>
</cp:coreProperties>
</file>