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2E4" w:rsidRDefault="00FF52E4" w:rsidP="00FF52E4">
      <w:pPr>
        <w:spacing w:after="120"/>
        <w:jc w:val="center"/>
        <w:rPr>
          <w:b/>
          <w:sz w:val="28"/>
          <w:szCs w:val="28"/>
        </w:rPr>
      </w:pPr>
      <w:r w:rsidRPr="00FF52E4">
        <w:rPr>
          <w:b/>
          <w:sz w:val="28"/>
          <w:szCs w:val="28"/>
        </w:rPr>
        <w:t>Evaluating Alternatives Rubric</w:t>
      </w:r>
      <w:r w:rsidR="00026270">
        <w:rPr>
          <w:b/>
          <w:sz w:val="28"/>
          <w:szCs w:val="28"/>
        </w:rPr>
        <w:t xml:space="preserve"> </w:t>
      </w:r>
      <w:r w:rsidR="00026270" w:rsidRPr="00026270">
        <w:rPr>
          <w:b/>
          <w:color w:val="FF0000"/>
          <w:sz w:val="28"/>
          <w:szCs w:val="28"/>
        </w:rPr>
        <w:t>Example</w:t>
      </w:r>
    </w:p>
    <w:p w:rsidR="00026270" w:rsidRPr="00026270" w:rsidRDefault="00026270" w:rsidP="00026270">
      <w:pPr>
        <w:spacing w:after="120" w:line="360" w:lineRule="auto"/>
      </w:pPr>
      <w:r w:rsidRPr="00026270">
        <w:rPr>
          <w:b/>
          <w:color w:val="FF0000"/>
        </w:rPr>
        <w:t>EXAMPLE:</w:t>
      </w:r>
      <w:r w:rsidRPr="00026270">
        <w:rPr>
          <w:b/>
        </w:rPr>
        <w:t xml:space="preserve"> </w:t>
      </w:r>
      <w:r w:rsidRPr="00026270">
        <w:t xml:space="preserve">Team </w:t>
      </w:r>
      <w:proofErr w:type="spellStart"/>
      <w:r w:rsidRPr="00026270">
        <w:t>Superengineers</w:t>
      </w:r>
      <w:proofErr w:type="spellEnd"/>
      <w:r w:rsidRPr="00026270">
        <w:t xml:space="preserve"> is comprised of four students. They are designing a scooter for children. The team followed the engineering analysis process below to evaluate their best design alternatives.</w:t>
      </w:r>
    </w:p>
    <w:p w:rsidR="00026270" w:rsidRPr="00026270" w:rsidRDefault="00026270" w:rsidP="00026270">
      <w:pPr>
        <w:spacing w:line="360" w:lineRule="auto"/>
        <w:rPr>
          <w:b/>
          <w:color w:val="0000FF"/>
        </w:rPr>
      </w:pPr>
      <w:r w:rsidRPr="00026270">
        <w:rPr>
          <w:b/>
          <w:color w:val="0000FF"/>
        </w:rPr>
        <w:t>Step 1: List Criteria</w:t>
      </w:r>
    </w:p>
    <w:p w:rsidR="00026270" w:rsidRPr="00026270" w:rsidRDefault="00026270" w:rsidP="00026270">
      <w:pPr>
        <w:pStyle w:val="ListParagraph"/>
        <w:numPr>
          <w:ilvl w:val="0"/>
          <w:numId w:val="5"/>
        </w:numPr>
        <w:spacing w:after="120" w:line="360" w:lineRule="auto"/>
        <w:ind w:left="360"/>
        <w:rPr>
          <w:rFonts w:ascii="Arial" w:hAnsi="Arial" w:cs="Arial"/>
        </w:rPr>
      </w:pPr>
      <w:r w:rsidRPr="00026270">
        <w:rPr>
          <w:rFonts w:ascii="Arial" w:hAnsi="Arial" w:cs="Arial"/>
        </w:rPr>
        <w:t xml:space="preserve">Team </w:t>
      </w:r>
      <w:proofErr w:type="spellStart"/>
      <w:r w:rsidRPr="00026270">
        <w:rPr>
          <w:rFonts w:ascii="Arial" w:hAnsi="Arial" w:cs="Arial"/>
        </w:rPr>
        <w:t>Superengineers</w:t>
      </w:r>
      <w:proofErr w:type="spellEnd"/>
      <w:r w:rsidRPr="00026270">
        <w:rPr>
          <w:rFonts w:ascii="Arial" w:hAnsi="Arial" w:cs="Arial"/>
        </w:rPr>
        <w:t xml:space="preserve"> came up with the following four design criteria:</w:t>
      </w:r>
    </w:p>
    <w:tbl>
      <w:tblPr>
        <w:tblW w:w="0" w:type="auto"/>
        <w:tblInd w:w="3282" w:type="dxa"/>
        <w:tblLook w:val="04A0" w:firstRow="1" w:lastRow="0" w:firstColumn="1" w:lastColumn="0" w:noHBand="0" w:noVBand="1"/>
      </w:tblPr>
      <w:tblGrid>
        <w:gridCol w:w="2692"/>
        <w:gridCol w:w="2610"/>
      </w:tblGrid>
      <w:tr w:rsidR="00026270" w:rsidRPr="00026270" w:rsidTr="007855CB">
        <w:tc>
          <w:tcPr>
            <w:tcW w:w="2692" w:type="dxa"/>
            <w:shd w:val="clear" w:color="auto" w:fill="auto"/>
          </w:tcPr>
          <w:p w:rsidR="00026270" w:rsidRPr="00026270" w:rsidRDefault="00026270" w:rsidP="00026270">
            <w:pPr>
              <w:pStyle w:val="ListParagraph"/>
              <w:numPr>
                <w:ilvl w:val="0"/>
                <w:numId w:val="4"/>
              </w:numPr>
              <w:spacing w:after="0" w:line="360" w:lineRule="auto"/>
              <w:rPr>
                <w:rFonts w:ascii="Arial" w:hAnsi="Arial" w:cs="Arial"/>
              </w:rPr>
            </w:pPr>
            <w:r w:rsidRPr="00026270">
              <w:rPr>
                <w:rFonts w:ascii="Arial" w:hAnsi="Arial" w:cs="Arial"/>
              </w:rPr>
              <w:t>safety</w:t>
            </w:r>
          </w:p>
        </w:tc>
        <w:tc>
          <w:tcPr>
            <w:tcW w:w="2610" w:type="dxa"/>
            <w:shd w:val="clear" w:color="auto" w:fill="auto"/>
          </w:tcPr>
          <w:p w:rsidR="00026270" w:rsidRPr="00026270" w:rsidRDefault="00026270" w:rsidP="00026270">
            <w:pPr>
              <w:pStyle w:val="ListParagraph"/>
              <w:numPr>
                <w:ilvl w:val="0"/>
                <w:numId w:val="4"/>
              </w:numPr>
              <w:spacing w:after="0" w:line="360" w:lineRule="auto"/>
              <w:rPr>
                <w:rFonts w:ascii="Arial" w:hAnsi="Arial" w:cs="Arial"/>
              </w:rPr>
            </w:pPr>
            <w:r w:rsidRPr="00026270">
              <w:rPr>
                <w:rFonts w:ascii="Arial" w:hAnsi="Arial" w:cs="Arial"/>
              </w:rPr>
              <w:t>ease of use</w:t>
            </w:r>
          </w:p>
        </w:tc>
      </w:tr>
      <w:tr w:rsidR="00026270" w:rsidRPr="00026270" w:rsidTr="007855CB">
        <w:tc>
          <w:tcPr>
            <w:tcW w:w="2692" w:type="dxa"/>
            <w:shd w:val="clear" w:color="auto" w:fill="auto"/>
          </w:tcPr>
          <w:p w:rsidR="00026270" w:rsidRPr="00026270" w:rsidRDefault="00026270" w:rsidP="00026270">
            <w:pPr>
              <w:pStyle w:val="ListParagraph"/>
              <w:numPr>
                <w:ilvl w:val="0"/>
                <w:numId w:val="4"/>
              </w:numPr>
              <w:spacing w:after="120" w:line="360" w:lineRule="auto"/>
              <w:rPr>
                <w:rFonts w:ascii="Arial" w:hAnsi="Arial" w:cs="Arial"/>
              </w:rPr>
            </w:pPr>
            <w:r w:rsidRPr="00026270">
              <w:rPr>
                <w:rFonts w:ascii="Arial" w:hAnsi="Arial" w:cs="Arial"/>
              </w:rPr>
              <w:t>appearance</w:t>
            </w:r>
          </w:p>
        </w:tc>
        <w:tc>
          <w:tcPr>
            <w:tcW w:w="2610" w:type="dxa"/>
            <w:shd w:val="clear" w:color="auto" w:fill="auto"/>
          </w:tcPr>
          <w:p w:rsidR="00026270" w:rsidRPr="00026270" w:rsidRDefault="00026270" w:rsidP="00026270">
            <w:pPr>
              <w:pStyle w:val="ListParagraph"/>
              <w:numPr>
                <w:ilvl w:val="0"/>
                <w:numId w:val="4"/>
              </w:numPr>
              <w:spacing w:after="120" w:line="360" w:lineRule="auto"/>
              <w:rPr>
                <w:rFonts w:ascii="Arial" w:hAnsi="Arial" w:cs="Arial"/>
              </w:rPr>
            </w:pPr>
            <w:r w:rsidRPr="00026270">
              <w:rPr>
                <w:rFonts w:ascii="Arial" w:hAnsi="Arial" w:cs="Arial"/>
              </w:rPr>
              <w:t>cost to produce</w:t>
            </w:r>
          </w:p>
        </w:tc>
      </w:tr>
    </w:tbl>
    <w:p w:rsidR="00026270" w:rsidRPr="00026270" w:rsidRDefault="00026270" w:rsidP="00026270">
      <w:pPr>
        <w:spacing w:line="360" w:lineRule="auto"/>
        <w:rPr>
          <w:b/>
          <w:color w:val="0000FF"/>
        </w:rPr>
      </w:pPr>
      <w:r w:rsidRPr="00026270">
        <w:rPr>
          <w:b/>
          <w:color w:val="0000FF"/>
        </w:rPr>
        <w:t>Step 2: Assign Priority Values to Criteria</w:t>
      </w:r>
    </w:p>
    <w:p w:rsidR="00026270" w:rsidRPr="00026270" w:rsidRDefault="00026270" w:rsidP="00026270">
      <w:pPr>
        <w:pStyle w:val="ListParagraph"/>
        <w:numPr>
          <w:ilvl w:val="0"/>
          <w:numId w:val="6"/>
        </w:numPr>
        <w:spacing w:after="120" w:line="360" w:lineRule="auto"/>
        <w:ind w:left="360"/>
        <w:rPr>
          <w:rFonts w:ascii="Arial" w:hAnsi="Arial" w:cs="Arial"/>
        </w:rPr>
      </w:pPr>
      <w:r w:rsidRPr="00026270">
        <w:rPr>
          <w:rFonts w:ascii="Arial" w:hAnsi="Arial" w:cs="Arial"/>
        </w:rPr>
        <w:t xml:space="preserve">The team completed the </w:t>
      </w:r>
      <w:r w:rsidRPr="00026270">
        <w:rPr>
          <w:rFonts w:ascii="Arial" w:hAnsi="Arial" w:cs="Arial"/>
          <w:i/>
        </w:rPr>
        <w:t>interaction matrix</w:t>
      </w:r>
      <w:r w:rsidRPr="00026270">
        <w:rPr>
          <w:rFonts w:ascii="Arial" w:hAnsi="Arial" w:cs="Arial"/>
        </w:rPr>
        <w:t xml:space="preserve"> (page 2) by listing the criteria both in rows down the left and columns across the top. </w:t>
      </w:r>
    </w:p>
    <w:p w:rsidR="00026270" w:rsidRPr="00026270" w:rsidRDefault="00026270" w:rsidP="00026270">
      <w:pPr>
        <w:pStyle w:val="ListParagraph"/>
        <w:numPr>
          <w:ilvl w:val="0"/>
          <w:numId w:val="6"/>
        </w:numPr>
        <w:spacing w:after="120" w:line="360" w:lineRule="auto"/>
        <w:ind w:left="360"/>
        <w:rPr>
          <w:rFonts w:ascii="Arial" w:hAnsi="Arial" w:cs="Arial"/>
        </w:rPr>
      </w:pPr>
      <w:r w:rsidRPr="00026270">
        <w:rPr>
          <w:rFonts w:ascii="Arial" w:hAnsi="Arial" w:cs="Arial"/>
        </w:rPr>
        <w:t>The team chose a facilitator to poll the entire team for their opinion of the relative importance of one criterion over another. The results were:</w:t>
      </w:r>
    </w:p>
    <w:p w:rsidR="00026270" w:rsidRPr="00026270" w:rsidRDefault="00026270" w:rsidP="00026270">
      <w:pPr>
        <w:pStyle w:val="ListParagraph"/>
        <w:numPr>
          <w:ilvl w:val="1"/>
          <w:numId w:val="6"/>
        </w:numPr>
        <w:spacing w:after="120" w:line="360" w:lineRule="auto"/>
        <w:rPr>
          <w:rFonts w:ascii="Arial" w:hAnsi="Arial" w:cs="Arial"/>
        </w:rPr>
      </w:pPr>
      <w:r w:rsidRPr="00026270">
        <w:rPr>
          <w:rFonts w:ascii="Arial" w:hAnsi="Arial" w:cs="Arial"/>
        </w:rPr>
        <w:t xml:space="preserve">All team members ranked </w:t>
      </w:r>
      <w:r w:rsidRPr="00026270">
        <w:rPr>
          <w:rFonts w:ascii="Arial" w:hAnsi="Arial" w:cs="Arial"/>
          <w:b/>
          <w:i/>
        </w:rPr>
        <w:t>safety</w:t>
      </w:r>
      <w:r w:rsidRPr="00026270">
        <w:rPr>
          <w:rFonts w:ascii="Arial" w:hAnsi="Arial" w:cs="Arial"/>
        </w:rPr>
        <w:t xml:space="preserve"> over </w:t>
      </w:r>
      <w:r w:rsidRPr="00026270">
        <w:rPr>
          <w:rFonts w:ascii="Arial" w:hAnsi="Arial" w:cs="Arial"/>
          <w:b/>
          <w:i/>
        </w:rPr>
        <w:t>appearance</w:t>
      </w:r>
      <w:r w:rsidRPr="00026270">
        <w:rPr>
          <w:rFonts w:ascii="Arial" w:hAnsi="Arial" w:cs="Arial"/>
        </w:rPr>
        <w:t xml:space="preserve">, </w:t>
      </w:r>
      <w:r w:rsidRPr="00026270">
        <w:rPr>
          <w:rFonts w:ascii="Arial" w:hAnsi="Arial" w:cs="Arial"/>
          <w:b/>
          <w:i/>
        </w:rPr>
        <w:t>ease of use</w:t>
      </w:r>
      <w:r w:rsidRPr="00026270">
        <w:rPr>
          <w:rFonts w:ascii="Arial" w:hAnsi="Arial" w:cs="Arial"/>
        </w:rPr>
        <w:t xml:space="preserve">, and </w:t>
      </w:r>
      <w:r w:rsidRPr="00026270">
        <w:rPr>
          <w:rFonts w:ascii="Arial" w:hAnsi="Arial" w:cs="Arial"/>
          <w:b/>
          <w:i/>
        </w:rPr>
        <w:t>cost of production</w:t>
      </w:r>
      <w:r w:rsidRPr="00026270">
        <w:rPr>
          <w:rFonts w:ascii="Arial" w:hAnsi="Arial" w:cs="Arial"/>
        </w:rPr>
        <w:t>.</w:t>
      </w:r>
    </w:p>
    <w:p w:rsidR="00026270" w:rsidRPr="00026270" w:rsidRDefault="00026270" w:rsidP="00026270">
      <w:pPr>
        <w:pStyle w:val="ListParagraph"/>
        <w:numPr>
          <w:ilvl w:val="1"/>
          <w:numId w:val="6"/>
        </w:numPr>
        <w:spacing w:after="120" w:line="360" w:lineRule="auto"/>
        <w:rPr>
          <w:rFonts w:ascii="Arial" w:hAnsi="Arial" w:cs="Arial"/>
        </w:rPr>
      </w:pPr>
      <w:r w:rsidRPr="00026270">
        <w:rPr>
          <w:rFonts w:ascii="Arial" w:hAnsi="Arial" w:cs="Arial"/>
        </w:rPr>
        <w:t xml:space="preserve">One team member ranked </w:t>
      </w:r>
      <w:r w:rsidRPr="00026270">
        <w:rPr>
          <w:rFonts w:ascii="Arial" w:hAnsi="Arial" w:cs="Arial"/>
          <w:b/>
          <w:i/>
        </w:rPr>
        <w:t>appearance</w:t>
      </w:r>
      <w:r w:rsidRPr="00026270">
        <w:rPr>
          <w:rFonts w:ascii="Arial" w:hAnsi="Arial" w:cs="Arial"/>
        </w:rPr>
        <w:t xml:space="preserve"> over </w:t>
      </w:r>
      <w:r w:rsidRPr="00026270">
        <w:rPr>
          <w:rFonts w:ascii="Arial" w:hAnsi="Arial" w:cs="Arial"/>
          <w:b/>
          <w:i/>
        </w:rPr>
        <w:t>ease of use</w:t>
      </w:r>
    </w:p>
    <w:p w:rsidR="00026270" w:rsidRPr="00026270" w:rsidRDefault="00026270" w:rsidP="00026270">
      <w:pPr>
        <w:pStyle w:val="ListParagraph"/>
        <w:numPr>
          <w:ilvl w:val="1"/>
          <w:numId w:val="6"/>
        </w:numPr>
        <w:spacing w:after="120" w:line="360" w:lineRule="auto"/>
        <w:rPr>
          <w:rFonts w:ascii="Arial" w:hAnsi="Arial" w:cs="Arial"/>
        </w:rPr>
      </w:pPr>
      <w:r w:rsidRPr="00026270">
        <w:rPr>
          <w:rFonts w:ascii="Arial" w:hAnsi="Arial" w:cs="Arial"/>
        </w:rPr>
        <w:t>Two team members ranked a</w:t>
      </w:r>
      <w:r w:rsidRPr="00026270">
        <w:rPr>
          <w:rFonts w:ascii="Arial" w:hAnsi="Arial" w:cs="Arial"/>
          <w:b/>
          <w:i/>
        </w:rPr>
        <w:t>ppearance</w:t>
      </w:r>
      <w:r w:rsidRPr="00026270">
        <w:rPr>
          <w:rFonts w:ascii="Arial" w:hAnsi="Arial" w:cs="Arial"/>
        </w:rPr>
        <w:t xml:space="preserve"> over </w:t>
      </w:r>
      <w:r w:rsidRPr="00026270">
        <w:rPr>
          <w:rFonts w:ascii="Arial" w:hAnsi="Arial" w:cs="Arial"/>
          <w:b/>
          <w:i/>
        </w:rPr>
        <w:t>cost of production</w:t>
      </w:r>
      <w:r w:rsidRPr="00026270">
        <w:rPr>
          <w:rFonts w:ascii="Arial" w:hAnsi="Arial" w:cs="Arial"/>
        </w:rPr>
        <w:t xml:space="preserve"> </w:t>
      </w:r>
    </w:p>
    <w:p w:rsidR="00026270" w:rsidRPr="00026270" w:rsidRDefault="00026270" w:rsidP="00026270">
      <w:pPr>
        <w:pStyle w:val="ListParagraph"/>
        <w:numPr>
          <w:ilvl w:val="1"/>
          <w:numId w:val="6"/>
        </w:numPr>
        <w:spacing w:after="120" w:line="360" w:lineRule="auto"/>
        <w:contextualSpacing w:val="0"/>
        <w:rPr>
          <w:rFonts w:ascii="Arial" w:hAnsi="Arial" w:cs="Arial"/>
        </w:rPr>
      </w:pPr>
      <w:r w:rsidRPr="00026270">
        <w:rPr>
          <w:rFonts w:ascii="Arial" w:hAnsi="Arial" w:cs="Arial"/>
        </w:rPr>
        <w:t xml:space="preserve">Three team members ranked </w:t>
      </w:r>
      <w:r w:rsidRPr="00026270">
        <w:rPr>
          <w:rFonts w:ascii="Arial" w:hAnsi="Arial" w:cs="Arial"/>
          <w:b/>
          <w:i/>
        </w:rPr>
        <w:t>ease of use</w:t>
      </w:r>
      <w:r w:rsidRPr="00026270">
        <w:rPr>
          <w:rFonts w:ascii="Arial" w:hAnsi="Arial" w:cs="Arial"/>
        </w:rPr>
        <w:t xml:space="preserve"> over </w:t>
      </w:r>
      <w:r w:rsidRPr="00026270">
        <w:rPr>
          <w:rFonts w:ascii="Arial" w:hAnsi="Arial" w:cs="Arial"/>
          <w:b/>
          <w:i/>
        </w:rPr>
        <w:t>cost of production</w:t>
      </w:r>
    </w:p>
    <w:p w:rsidR="00026270" w:rsidRPr="00026270" w:rsidRDefault="00026270" w:rsidP="00026270">
      <w:pPr>
        <w:pStyle w:val="ListParagraph"/>
        <w:numPr>
          <w:ilvl w:val="0"/>
          <w:numId w:val="6"/>
        </w:numPr>
        <w:spacing w:after="120" w:line="360" w:lineRule="auto"/>
        <w:ind w:left="360"/>
        <w:rPr>
          <w:rFonts w:ascii="Arial" w:hAnsi="Arial" w:cs="Arial"/>
        </w:rPr>
      </w:pPr>
      <w:r w:rsidRPr="00026270">
        <w:rPr>
          <w:rFonts w:ascii="Arial" w:hAnsi="Arial" w:cs="Arial"/>
        </w:rPr>
        <w:t>Next, the team added the numbers across the rows for each criterion and wrote these numbers in the “ROW TOTAL” cell.</w:t>
      </w:r>
    </w:p>
    <w:p w:rsidR="00026270" w:rsidRPr="00026270" w:rsidRDefault="00026270" w:rsidP="00026270">
      <w:pPr>
        <w:pStyle w:val="ListParagraph"/>
        <w:numPr>
          <w:ilvl w:val="0"/>
          <w:numId w:val="6"/>
        </w:numPr>
        <w:spacing w:after="120" w:line="360" w:lineRule="auto"/>
        <w:ind w:left="360"/>
        <w:rPr>
          <w:rFonts w:ascii="Arial" w:hAnsi="Arial" w:cs="Arial"/>
        </w:rPr>
      </w:pPr>
      <w:r w:rsidRPr="00026270">
        <w:rPr>
          <w:rFonts w:ascii="Arial" w:hAnsi="Arial" w:cs="Arial"/>
        </w:rPr>
        <w:t>Then they added the “ROW TOTAL” numbers down the column to find the “COLUMN TOTAL.”</w:t>
      </w:r>
    </w:p>
    <w:p w:rsidR="00026270" w:rsidRPr="00026270" w:rsidRDefault="00026270" w:rsidP="00026270">
      <w:pPr>
        <w:spacing w:line="360" w:lineRule="auto"/>
        <w:rPr>
          <w:b/>
          <w:color w:val="0000FF"/>
        </w:rPr>
      </w:pPr>
      <w:r w:rsidRPr="00026270">
        <w:rPr>
          <w:b/>
          <w:color w:val="0000FF"/>
        </w:rPr>
        <w:t>Step 3: Normalize the Priority Values</w:t>
      </w:r>
    </w:p>
    <w:p w:rsidR="00026270" w:rsidRPr="00026270" w:rsidRDefault="00026270" w:rsidP="00026270">
      <w:pPr>
        <w:pStyle w:val="ListParagraph"/>
        <w:numPr>
          <w:ilvl w:val="0"/>
          <w:numId w:val="7"/>
        </w:numPr>
        <w:spacing w:after="120" w:line="360" w:lineRule="auto"/>
        <w:ind w:left="360"/>
        <w:rPr>
          <w:rFonts w:ascii="Arial" w:hAnsi="Arial" w:cs="Arial"/>
        </w:rPr>
      </w:pPr>
      <w:r w:rsidRPr="00026270">
        <w:rPr>
          <w:rFonts w:ascii="Arial" w:hAnsi="Arial" w:cs="Arial"/>
        </w:rPr>
        <w:t xml:space="preserve">Lastly, the team divided each “ROW TOTAL” by the “COLUMN TOTAL” to find the “NORMALIZED VALUES.” </w:t>
      </w:r>
    </w:p>
    <w:p w:rsidR="00026270" w:rsidRPr="00026270" w:rsidRDefault="00026270" w:rsidP="00026270">
      <w:pPr>
        <w:pStyle w:val="ListParagraph"/>
        <w:numPr>
          <w:ilvl w:val="0"/>
          <w:numId w:val="7"/>
        </w:numPr>
        <w:spacing w:line="360" w:lineRule="auto"/>
        <w:ind w:left="360"/>
        <w:rPr>
          <w:rFonts w:ascii="Arial" w:hAnsi="Arial" w:cs="Arial"/>
        </w:rPr>
      </w:pPr>
      <w:r w:rsidRPr="00026270">
        <w:rPr>
          <w:rFonts w:ascii="Arial" w:hAnsi="Arial" w:cs="Arial"/>
        </w:rPr>
        <w:t>Notice how the sum of the “NORMALIZED VALUES” (0.5 + 0.125 + 0.125 + 0.25) equals 1.</w:t>
      </w:r>
    </w:p>
    <w:p w:rsidR="00026270" w:rsidRPr="00026270" w:rsidRDefault="00026270" w:rsidP="00026270">
      <w:pPr>
        <w:spacing w:line="360" w:lineRule="auto"/>
      </w:pPr>
      <w:bookmarkStart w:id="0" w:name="_GoBack"/>
      <w:bookmarkEnd w:id="0"/>
    </w:p>
    <w:p w:rsidR="00026270" w:rsidRPr="00026270" w:rsidRDefault="00026270" w:rsidP="00026270">
      <w:pPr>
        <w:tabs>
          <w:tab w:val="left" w:pos="2200"/>
        </w:tabs>
        <w:spacing w:line="360" w:lineRule="auto"/>
      </w:pPr>
    </w:p>
    <w:tbl>
      <w:tblPr>
        <w:tblW w:w="12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1"/>
        <w:gridCol w:w="1499"/>
        <w:gridCol w:w="1440"/>
        <w:gridCol w:w="1440"/>
        <w:gridCol w:w="1471"/>
        <w:gridCol w:w="1170"/>
        <w:gridCol w:w="1679"/>
      </w:tblGrid>
      <w:tr w:rsidR="00026270" w:rsidRPr="00026270" w:rsidTr="007855CB">
        <w:trPr>
          <w:cantSplit/>
          <w:trHeight w:val="2825"/>
        </w:trPr>
        <w:tc>
          <w:tcPr>
            <w:tcW w:w="3541" w:type="dxa"/>
            <w:shd w:val="clear" w:color="auto" w:fill="0000FF"/>
            <w:vAlign w:val="center"/>
          </w:tcPr>
          <w:p w:rsidR="00026270" w:rsidRPr="00026270" w:rsidRDefault="00026270" w:rsidP="00026270">
            <w:pPr>
              <w:spacing w:line="360" w:lineRule="auto"/>
              <w:jc w:val="center"/>
              <w:rPr>
                <w:rFonts w:eastAsia="Calibri"/>
                <w:b/>
                <w:color w:val="FFFFFF"/>
              </w:rPr>
            </w:pPr>
            <w:r w:rsidRPr="00026270">
              <w:rPr>
                <w:rFonts w:eastAsia="Calibri"/>
                <w:b/>
                <w:color w:val="FFFFFF"/>
              </w:rPr>
              <w:lastRenderedPageBreak/>
              <w:t>Criteria</w:t>
            </w:r>
          </w:p>
        </w:tc>
        <w:tc>
          <w:tcPr>
            <w:tcW w:w="1499" w:type="dxa"/>
            <w:shd w:val="clear" w:color="auto" w:fill="auto"/>
            <w:textDirection w:val="btLr"/>
          </w:tcPr>
          <w:p w:rsidR="00026270" w:rsidRPr="00026270" w:rsidRDefault="00026270" w:rsidP="00026270">
            <w:pPr>
              <w:spacing w:line="360" w:lineRule="auto"/>
              <w:ind w:left="113" w:right="113"/>
              <w:rPr>
                <w:rFonts w:eastAsia="Calibri"/>
                <w:b/>
              </w:rPr>
            </w:pPr>
            <w:r w:rsidRPr="00026270">
              <w:rPr>
                <w:rFonts w:eastAsia="Calibri"/>
                <w:b/>
              </w:rPr>
              <w:t>Criterion 1</w:t>
            </w:r>
          </w:p>
          <w:p w:rsidR="00026270" w:rsidRPr="00026270" w:rsidRDefault="00026270" w:rsidP="00026270">
            <w:pPr>
              <w:spacing w:line="360" w:lineRule="auto"/>
              <w:ind w:left="113" w:right="113"/>
              <w:rPr>
                <w:rFonts w:eastAsia="Calibri"/>
                <w:b/>
              </w:rPr>
            </w:pPr>
          </w:p>
          <w:p w:rsidR="00026270" w:rsidRPr="00026270" w:rsidRDefault="00026270" w:rsidP="00026270">
            <w:pPr>
              <w:spacing w:line="360" w:lineRule="auto"/>
              <w:jc w:val="center"/>
              <w:rPr>
                <w:rFonts w:eastAsia="Calibri"/>
                <w:b/>
                <w:color w:val="0000FF"/>
              </w:rPr>
            </w:pPr>
            <w:r w:rsidRPr="00026270">
              <w:rPr>
                <w:rFonts w:eastAsia="Calibri"/>
                <w:b/>
                <w:color w:val="0000FF"/>
              </w:rPr>
              <w:t>Safety</w:t>
            </w:r>
          </w:p>
        </w:tc>
        <w:tc>
          <w:tcPr>
            <w:tcW w:w="1440" w:type="dxa"/>
            <w:shd w:val="clear" w:color="auto" w:fill="auto"/>
            <w:textDirection w:val="btLr"/>
          </w:tcPr>
          <w:p w:rsidR="00026270" w:rsidRPr="00026270" w:rsidRDefault="00026270" w:rsidP="00026270">
            <w:pPr>
              <w:spacing w:line="360" w:lineRule="auto"/>
              <w:ind w:left="113" w:right="113"/>
              <w:rPr>
                <w:rFonts w:eastAsia="Calibri"/>
                <w:b/>
              </w:rPr>
            </w:pPr>
            <w:r w:rsidRPr="00026270">
              <w:rPr>
                <w:rFonts w:eastAsia="Calibri"/>
                <w:b/>
              </w:rPr>
              <w:t>Criterion 2</w:t>
            </w:r>
          </w:p>
          <w:p w:rsidR="00026270" w:rsidRPr="00026270" w:rsidRDefault="00026270" w:rsidP="00026270">
            <w:pPr>
              <w:spacing w:line="360" w:lineRule="auto"/>
              <w:ind w:left="113" w:right="113"/>
              <w:rPr>
                <w:rFonts w:eastAsia="Calibri"/>
                <w:b/>
              </w:rPr>
            </w:pPr>
          </w:p>
          <w:p w:rsidR="00026270" w:rsidRPr="00026270" w:rsidRDefault="00026270" w:rsidP="00026270">
            <w:pPr>
              <w:spacing w:line="360" w:lineRule="auto"/>
              <w:jc w:val="center"/>
              <w:rPr>
                <w:rFonts w:eastAsia="Calibri"/>
                <w:b/>
                <w:color w:val="0000FF"/>
              </w:rPr>
            </w:pPr>
            <w:r w:rsidRPr="00026270">
              <w:rPr>
                <w:rFonts w:eastAsia="Calibri"/>
                <w:b/>
                <w:color w:val="0000FF"/>
              </w:rPr>
              <w:t>Appearance</w:t>
            </w:r>
          </w:p>
        </w:tc>
        <w:tc>
          <w:tcPr>
            <w:tcW w:w="1440" w:type="dxa"/>
            <w:shd w:val="clear" w:color="auto" w:fill="auto"/>
            <w:textDirection w:val="btLr"/>
          </w:tcPr>
          <w:p w:rsidR="00026270" w:rsidRPr="00026270" w:rsidRDefault="00026270" w:rsidP="00026270">
            <w:pPr>
              <w:spacing w:line="360" w:lineRule="auto"/>
              <w:ind w:left="113" w:right="113"/>
              <w:rPr>
                <w:rFonts w:eastAsia="Calibri"/>
                <w:b/>
              </w:rPr>
            </w:pPr>
            <w:r w:rsidRPr="00026270">
              <w:rPr>
                <w:rFonts w:eastAsia="Calibri"/>
                <w:b/>
              </w:rPr>
              <w:t>Criterion 3</w:t>
            </w:r>
          </w:p>
          <w:p w:rsidR="00026270" w:rsidRPr="00026270" w:rsidRDefault="00026270" w:rsidP="00026270">
            <w:pPr>
              <w:spacing w:line="360" w:lineRule="auto"/>
              <w:ind w:left="113" w:right="113"/>
              <w:rPr>
                <w:rFonts w:eastAsia="Calibri"/>
                <w:b/>
              </w:rPr>
            </w:pPr>
          </w:p>
          <w:p w:rsidR="00026270" w:rsidRPr="00026270" w:rsidRDefault="00026270" w:rsidP="00026270">
            <w:pPr>
              <w:spacing w:line="360" w:lineRule="auto"/>
              <w:jc w:val="center"/>
              <w:rPr>
                <w:rFonts w:eastAsia="Calibri"/>
                <w:b/>
                <w:color w:val="0000FF"/>
              </w:rPr>
            </w:pPr>
            <w:r w:rsidRPr="00026270">
              <w:rPr>
                <w:rFonts w:eastAsia="Calibri"/>
                <w:b/>
                <w:color w:val="0000FF"/>
              </w:rPr>
              <w:t>Ease of Use</w:t>
            </w:r>
          </w:p>
        </w:tc>
        <w:tc>
          <w:tcPr>
            <w:tcW w:w="1471" w:type="dxa"/>
            <w:shd w:val="clear" w:color="auto" w:fill="auto"/>
            <w:textDirection w:val="btLr"/>
          </w:tcPr>
          <w:p w:rsidR="00026270" w:rsidRPr="00026270" w:rsidRDefault="00026270" w:rsidP="00026270">
            <w:pPr>
              <w:spacing w:line="360" w:lineRule="auto"/>
              <w:ind w:left="113" w:right="113"/>
              <w:rPr>
                <w:rFonts w:eastAsia="Calibri"/>
                <w:b/>
              </w:rPr>
            </w:pPr>
            <w:r w:rsidRPr="00026270">
              <w:rPr>
                <w:rFonts w:eastAsia="Calibri"/>
                <w:b/>
              </w:rPr>
              <w:t>Criterion 4</w:t>
            </w:r>
          </w:p>
          <w:p w:rsidR="00026270" w:rsidRPr="00026270" w:rsidRDefault="00026270" w:rsidP="00026270">
            <w:pPr>
              <w:spacing w:line="360" w:lineRule="auto"/>
              <w:ind w:left="113" w:right="113"/>
              <w:rPr>
                <w:rFonts w:eastAsia="Calibri"/>
                <w:b/>
                <w:color w:val="0000FF"/>
              </w:rPr>
            </w:pPr>
          </w:p>
          <w:p w:rsidR="00026270" w:rsidRPr="00026270" w:rsidRDefault="00026270" w:rsidP="00026270">
            <w:pPr>
              <w:spacing w:line="360" w:lineRule="auto"/>
              <w:jc w:val="center"/>
              <w:rPr>
                <w:rFonts w:eastAsia="Calibri"/>
                <w:b/>
                <w:color w:val="1F3864"/>
              </w:rPr>
            </w:pPr>
            <w:r w:rsidRPr="00026270">
              <w:rPr>
                <w:rFonts w:eastAsia="Calibri"/>
                <w:b/>
                <w:color w:val="0000FF"/>
              </w:rPr>
              <w:t>Cost of Production</w:t>
            </w:r>
          </w:p>
        </w:tc>
        <w:tc>
          <w:tcPr>
            <w:tcW w:w="1170" w:type="dxa"/>
            <w:shd w:val="clear" w:color="auto" w:fill="auto"/>
            <w:textDirection w:val="btLr"/>
            <w:vAlign w:val="center"/>
          </w:tcPr>
          <w:p w:rsidR="00026270" w:rsidRPr="00026270" w:rsidRDefault="00026270" w:rsidP="00026270">
            <w:pPr>
              <w:spacing w:line="360" w:lineRule="auto"/>
              <w:ind w:left="113" w:right="113"/>
              <w:rPr>
                <w:rFonts w:eastAsia="Calibri"/>
                <w:b/>
              </w:rPr>
            </w:pPr>
            <w:r w:rsidRPr="00026270">
              <w:rPr>
                <w:rFonts w:eastAsia="Calibri"/>
                <w:b/>
              </w:rPr>
              <w:t>ROW TOTAL</w:t>
            </w:r>
          </w:p>
        </w:tc>
        <w:tc>
          <w:tcPr>
            <w:tcW w:w="1679" w:type="dxa"/>
            <w:shd w:val="clear" w:color="auto" w:fill="auto"/>
            <w:textDirection w:val="btLr"/>
            <w:vAlign w:val="center"/>
          </w:tcPr>
          <w:p w:rsidR="00026270" w:rsidRPr="00026270" w:rsidRDefault="00026270" w:rsidP="00026270">
            <w:pPr>
              <w:spacing w:line="360" w:lineRule="auto"/>
              <w:ind w:left="113" w:right="113"/>
              <w:rPr>
                <w:rFonts w:eastAsia="Calibri"/>
                <w:b/>
              </w:rPr>
            </w:pPr>
            <w:r w:rsidRPr="00026270">
              <w:rPr>
                <w:rFonts w:eastAsia="Calibri"/>
                <w:b/>
              </w:rPr>
              <w:t>NORALIZED VALUE</w:t>
            </w:r>
          </w:p>
        </w:tc>
      </w:tr>
      <w:tr w:rsidR="00026270" w:rsidRPr="00026270" w:rsidTr="007855CB">
        <w:trPr>
          <w:cantSplit/>
          <w:trHeight w:val="872"/>
        </w:trPr>
        <w:tc>
          <w:tcPr>
            <w:tcW w:w="3541" w:type="dxa"/>
            <w:shd w:val="clear" w:color="auto" w:fill="auto"/>
            <w:vAlign w:val="center"/>
          </w:tcPr>
          <w:p w:rsidR="00026270" w:rsidRPr="00026270" w:rsidRDefault="00026270" w:rsidP="00026270">
            <w:pPr>
              <w:spacing w:line="360" w:lineRule="auto"/>
              <w:rPr>
                <w:rFonts w:eastAsia="Calibri"/>
                <w:b/>
              </w:rPr>
            </w:pPr>
            <w:r w:rsidRPr="00026270">
              <w:rPr>
                <w:rFonts w:eastAsia="Calibri"/>
                <w:b/>
              </w:rPr>
              <w:t>Criterion 1</w:t>
            </w:r>
          </w:p>
          <w:p w:rsidR="00026270" w:rsidRPr="00026270" w:rsidRDefault="00026270" w:rsidP="00026270">
            <w:pPr>
              <w:spacing w:line="360" w:lineRule="auto"/>
              <w:jc w:val="center"/>
              <w:rPr>
                <w:rFonts w:eastAsia="Calibri"/>
                <w:b/>
                <w:color w:val="0000FF"/>
              </w:rPr>
            </w:pPr>
            <w:r w:rsidRPr="00026270">
              <w:rPr>
                <w:rFonts w:eastAsia="Calibri"/>
                <w:b/>
                <w:color w:val="0000FF"/>
              </w:rPr>
              <w:t>Safety</w:t>
            </w:r>
          </w:p>
        </w:tc>
        <w:tc>
          <w:tcPr>
            <w:tcW w:w="1499" w:type="dxa"/>
            <w:shd w:val="clear" w:color="auto" w:fill="0000FF"/>
            <w:vAlign w:val="center"/>
          </w:tcPr>
          <w:p w:rsidR="00026270" w:rsidRPr="00026270" w:rsidRDefault="00026270" w:rsidP="00026270">
            <w:pPr>
              <w:spacing w:line="360" w:lineRule="auto"/>
              <w:jc w:val="center"/>
              <w:rPr>
                <w:rFonts w:eastAsia="Calibri"/>
              </w:rPr>
            </w:pPr>
          </w:p>
        </w:tc>
        <w:tc>
          <w:tcPr>
            <w:tcW w:w="144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4</w:t>
            </w:r>
          </w:p>
        </w:tc>
        <w:tc>
          <w:tcPr>
            <w:tcW w:w="144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4</w:t>
            </w:r>
          </w:p>
        </w:tc>
        <w:tc>
          <w:tcPr>
            <w:tcW w:w="1471"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4</w:t>
            </w:r>
          </w:p>
        </w:tc>
        <w:tc>
          <w:tcPr>
            <w:tcW w:w="117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12</w:t>
            </w:r>
          </w:p>
        </w:tc>
        <w:tc>
          <w:tcPr>
            <w:tcW w:w="167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12/24 =</w:t>
            </w:r>
          </w:p>
          <w:p w:rsidR="00026270" w:rsidRPr="00026270" w:rsidRDefault="00026270" w:rsidP="00026270">
            <w:pPr>
              <w:spacing w:line="360" w:lineRule="auto"/>
              <w:jc w:val="center"/>
              <w:rPr>
                <w:rFonts w:eastAsia="Calibri"/>
              </w:rPr>
            </w:pPr>
            <w:r w:rsidRPr="00026270">
              <w:rPr>
                <w:rFonts w:eastAsia="Calibri"/>
              </w:rPr>
              <w:t>0.5</w:t>
            </w:r>
          </w:p>
        </w:tc>
      </w:tr>
      <w:tr w:rsidR="00026270" w:rsidRPr="00026270" w:rsidTr="007855CB">
        <w:trPr>
          <w:cantSplit/>
          <w:trHeight w:val="863"/>
        </w:trPr>
        <w:tc>
          <w:tcPr>
            <w:tcW w:w="3541" w:type="dxa"/>
            <w:shd w:val="clear" w:color="auto" w:fill="auto"/>
            <w:vAlign w:val="center"/>
          </w:tcPr>
          <w:p w:rsidR="00026270" w:rsidRPr="00026270" w:rsidRDefault="00026270" w:rsidP="00026270">
            <w:pPr>
              <w:spacing w:line="360" w:lineRule="auto"/>
              <w:rPr>
                <w:rFonts w:eastAsia="Calibri"/>
                <w:b/>
              </w:rPr>
            </w:pPr>
            <w:r w:rsidRPr="00026270">
              <w:rPr>
                <w:rFonts w:eastAsia="Calibri"/>
                <w:b/>
              </w:rPr>
              <w:t>Criterion 2</w:t>
            </w:r>
          </w:p>
          <w:p w:rsidR="00026270" w:rsidRPr="00026270" w:rsidRDefault="00026270" w:rsidP="00026270">
            <w:pPr>
              <w:spacing w:line="360" w:lineRule="auto"/>
              <w:jc w:val="center"/>
              <w:rPr>
                <w:rFonts w:eastAsia="Calibri"/>
                <w:b/>
                <w:color w:val="0000FF"/>
              </w:rPr>
            </w:pPr>
            <w:r w:rsidRPr="00026270">
              <w:rPr>
                <w:rFonts w:eastAsia="Calibri"/>
                <w:b/>
                <w:color w:val="0000FF"/>
              </w:rPr>
              <w:t>Appearance</w:t>
            </w:r>
          </w:p>
        </w:tc>
        <w:tc>
          <w:tcPr>
            <w:tcW w:w="149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0</w:t>
            </w:r>
          </w:p>
        </w:tc>
        <w:tc>
          <w:tcPr>
            <w:tcW w:w="1440" w:type="dxa"/>
            <w:shd w:val="clear" w:color="auto" w:fill="0000FF"/>
            <w:vAlign w:val="center"/>
          </w:tcPr>
          <w:p w:rsidR="00026270" w:rsidRPr="00026270" w:rsidRDefault="00026270" w:rsidP="00026270">
            <w:pPr>
              <w:spacing w:line="360" w:lineRule="auto"/>
              <w:jc w:val="center"/>
              <w:rPr>
                <w:rFonts w:eastAsia="Calibri"/>
              </w:rPr>
            </w:pPr>
          </w:p>
        </w:tc>
        <w:tc>
          <w:tcPr>
            <w:tcW w:w="144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1</w:t>
            </w:r>
          </w:p>
        </w:tc>
        <w:tc>
          <w:tcPr>
            <w:tcW w:w="1471"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2</w:t>
            </w:r>
          </w:p>
        </w:tc>
        <w:tc>
          <w:tcPr>
            <w:tcW w:w="117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3</w:t>
            </w:r>
          </w:p>
        </w:tc>
        <w:tc>
          <w:tcPr>
            <w:tcW w:w="167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3/24 =</w:t>
            </w:r>
          </w:p>
          <w:p w:rsidR="00026270" w:rsidRPr="00026270" w:rsidRDefault="00026270" w:rsidP="00026270">
            <w:pPr>
              <w:spacing w:line="360" w:lineRule="auto"/>
              <w:jc w:val="center"/>
              <w:rPr>
                <w:rFonts w:eastAsia="Calibri"/>
              </w:rPr>
            </w:pPr>
            <w:r w:rsidRPr="00026270">
              <w:rPr>
                <w:rFonts w:eastAsia="Calibri"/>
              </w:rPr>
              <w:t>0.125</w:t>
            </w:r>
          </w:p>
        </w:tc>
      </w:tr>
      <w:tr w:rsidR="00026270" w:rsidRPr="00026270" w:rsidTr="007855CB">
        <w:trPr>
          <w:cantSplit/>
          <w:trHeight w:val="818"/>
        </w:trPr>
        <w:tc>
          <w:tcPr>
            <w:tcW w:w="3541" w:type="dxa"/>
            <w:shd w:val="clear" w:color="auto" w:fill="auto"/>
            <w:vAlign w:val="center"/>
          </w:tcPr>
          <w:p w:rsidR="00026270" w:rsidRPr="00026270" w:rsidRDefault="00026270" w:rsidP="00026270">
            <w:pPr>
              <w:spacing w:line="360" w:lineRule="auto"/>
              <w:rPr>
                <w:rFonts w:eastAsia="Calibri"/>
                <w:b/>
              </w:rPr>
            </w:pPr>
            <w:r w:rsidRPr="00026270">
              <w:rPr>
                <w:rFonts w:eastAsia="Calibri"/>
                <w:b/>
              </w:rPr>
              <w:t>Criterion 3</w:t>
            </w:r>
          </w:p>
          <w:p w:rsidR="00026270" w:rsidRPr="00026270" w:rsidRDefault="00026270" w:rsidP="00026270">
            <w:pPr>
              <w:spacing w:line="360" w:lineRule="auto"/>
              <w:jc w:val="center"/>
              <w:rPr>
                <w:rFonts w:eastAsia="Calibri"/>
                <w:b/>
                <w:color w:val="0000FF"/>
              </w:rPr>
            </w:pPr>
            <w:r w:rsidRPr="00026270">
              <w:rPr>
                <w:rFonts w:eastAsia="Calibri"/>
                <w:b/>
                <w:color w:val="0000FF"/>
              </w:rPr>
              <w:t>Ease of Use</w:t>
            </w:r>
          </w:p>
        </w:tc>
        <w:tc>
          <w:tcPr>
            <w:tcW w:w="149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0</w:t>
            </w:r>
          </w:p>
        </w:tc>
        <w:tc>
          <w:tcPr>
            <w:tcW w:w="144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3</w:t>
            </w:r>
          </w:p>
        </w:tc>
        <w:tc>
          <w:tcPr>
            <w:tcW w:w="1440" w:type="dxa"/>
            <w:shd w:val="clear" w:color="auto" w:fill="0000FF"/>
            <w:vAlign w:val="center"/>
          </w:tcPr>
          <w:p w:rsidR="00026270" w:rsidRPr="00026270" w:rsidRDefault="00026270" w:rsidP="00026270">
            <w:pPr>
              <w:spacing w:line="360" w:lineRule="auto"/>
              <w:jc w:val="center"/>
              <w:rPr>
                <w:rFonts w:eastAsia="Calibri"/>
              </w:rPr>
            </w:pPr>
          </w:p>
        </w:tc>
        <w:tc>
          <w:tcPr>
            <w:tcW w:w="1471"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3</w:t>
            </w:r>
          </w:p>
        </w:tc>
        <w:tc>
          <w:tcPr>
            <w:tcW w:w="117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6</w:t>
            </w:r>
          </w:p>
        </w:tc>
        <w:tc>
          <w:tcPr>
            <w:tcW w:w="167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6/24 =</w:t>
            </w:r>
          </w:p>
          <w:p w:rsidR="00026270" w:rsidRPr="00026270" w:rsidRDefault="00026270" w:rsidP="00026270">
            <w:pPr>
              <w:spacing w:line="360" w:lineRule="auto"/>
              <w:jc w:val="center"/>
              <w:rPr>
                <w:rFonts w:eastAsia="Calibri"/>
              </w:rPr>
            </w:pPr>
            <w:r w:rsidRPr="00026270">
              <w:rPr>
                <w:rFonts w:eastAsia="Calibri"/>
              </w:rPr>
              <w:t>0.25</w:t>
            </w:r>
          </w:p>
        </w:tc>
      </w:tr>
      <w:tr w:rsidR="00026270" w:rsidRPr="00026270" w:rsidTr="007855CB">
        <w:trPr>
          <w:cantSplit/>
          <w:trHeight w:val="917"/>
        </w:trPr>
        <w:tc>
          <w:tcPr>
            <w:tcW w:w="3541" w:type="dxa"/>
            <w:shd w:val="clear" w:color="auto" w:fill="auto"/>
            <w:vAlign w:val="center"/>
          </w:tcPr>
          <w:p w:rsidR="00026270" w:rsidRPr="00026270" w:rsidRDefault="00026270" w:rsidP="00026270">
            <w:pPr>
              <w:spacing w:line="360" w:lineRule="auto"/>
              <w:rPr>
                <w:rFonts w:eastAsia="Calibri"/>
                <w:b/>
              </w:rPr>
            </w:pPr>
            <w:r w:rsidRPr="00026270">
              <w:rPr>
                <w:rFonts w:eastAsia="Calibri"/>
                <w:b/>
              </w:rPr>
              <w:t>Criterion 4</w:t>
            </w:r>
          </w:p>
          <w:p w:rsidR="00026270" w:rsidRPr="00026270" w:rsidRDefault="00026270" w:rsidP="00026270">
            <w:pPr>
              <w:spacing w:line="360" w:lineRule="auto"/>
              <w:jc w:val="center"/>
              <w:rPr>
                <w:rFonts w:eastAsia="Calibri"/>
                <w:b/>
                <w:color w:val="0000FF"/>
              </w:rPr>
            </w:pPr>
            <w:r w:rsidRPr="00026270">
              <w:rPr>
                <w:rFonts w:eastAsia="Calibri"/>
                <w:b/>
                <w:color w:val="0000FF"/>
              </w:rPr>
              <w:t>Cost of Production</w:t>
            </w:r>
          </w:p>
        </w:tc>
        <w:tc>
          <w:tcPr>
            <w:tcW w:w="149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0</w:t>
            </w:r>
          </w:p>
        </w:tc>
        <w:tc>
          <w:tcPr>
            <w:tcW w:w="144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2</w:t>
            </w:r>
          </w:p>
        </w:tc>
        <w:tc>
          <w:tcPr>
            <w:tcW w:w="144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1</w:t>
            </w:r>
          </w:p>
        </w:tc>
        <w:tc>
          <w:tcPr>
            <w:tcW w:w="1471" w:type="dxa"/>
            <w:shd w:val="clear" w:color="auto" w:fill="0000FF"/>
            <w:vAlign w:val="center"/>
          </w:tcPr>
          <w:p w:rsidR="00026270" w:rsidRPr="00026270" w:rsidRDefault="00026270" w:rsidP="00026270">
            <w:pPr>
              <w:spacing w:line="360" w:lineRule="auto"/>
              <w:jc w:val="center"/>
              <w:rPr>
                <w:rFonts w:eastAsia="Calibri"/>
              </w:rPr>
            </w:pPr>
          </w:p>
        </w:tc>
        <w:tc>
          <w:tcPr>
            <w:tcW w:w="117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3</w:t>
            </w:r>
          </w:p>
        </w:tc>
        <w:tc>
          <w:tcPr>
            <w:tcW w:w="1679"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3/24 =</w:t>
            </w:r>
          </w:p>
          <w:p w:rsidR="00026270" w:rsidRPr="00026270" w:rsidRDefault="00026270" w:rsidP="00026270">
            <w:pPr>
              <w:spacing w:line="360" w:lineRule="auto"/>
              <w:jc w:val="center"/>
              <w:rPr>
                <w:rFonts w:eastAsia="Calibri"/>
              </w:rPr>
            </w:pPr>
            <w:r w:rsidRPr="00026270">
              <w:rPr>
                <w:rFonts w:eastAsia="Calibri"/>
              </w:rPr>
              <w:t>0.125</w:t>
            </w:r>
          </w:p>
        </w:tc>
      </w:tr>
      <w:tr w:rsidR="00026270" w:rsidRPr="00026270" w:rsidTr="007855CB">
        <w:trPr>
          <w:cantSplit/>
          <w:trHeight w:val="557"/>
        </w:trPr>
        <w:tc>
          <w:tcPr>
            <w:tcW w:w="9391" w:type="dxa"/>
            <w:gridSpan w:val="5"/>
            <w:shd w:val="clear" w:color="auto" w:fill="auto"/>
            <w:vAlign w:val="center"/>
          </w:tcPr>
          <w:p w:rsidR="00026270" w:rsidRPr="00026270" w:rsidRDefault="00026270" w:rsidP="00026270">
            <w:pPr>
              <w:spacing w:before="120" w:line="360" w:lineRule="auto"/>
              <w:jc w:val="right"/>
              <w:rPr>
                <w:rFonts w:eastAsia="Calibri"/>
                <w:b/>
              </w:rPr>
            </w:pPr>
            <w:r w:rsidRPr="00026270">
              <w:rPr>
                <w:rFonts w:eastAsia="Calibri"/>
                <w:b/>
                <w:noProof/>
                <w:lang w:val="en-US"/>
              </w:rPr>
              <mc:AlternateContent>
                <mc:Choice Requires="wps">
                  <w:drawing>
                    <wp:anchor distT="0" distB="0" distL="114300" distR="114300" simplePos="0" relativeHeight="251659264" behindDoc="0" locked="0" layoutInCell="1" allowOverlap="1">
                      <wp:simplePos x="0" y="0"/>
                      <wp:positionH relativeFrom="column">
                        <wp:posOffset>2181225</wp:posOffset>
                      </wp:positionH>
                      <wp:positionV relativeFrom="paragraph">
                        <wp:posOffset>-1008380</wp:posOffset>
                      </wp:positionV>
                      <wp:extent cx="1315720" cy="3356610"/>
                      <wp:effectExtent l="635" t="8890" r="5080" b="8890"/>
                      <wp:wrapNone/>
                      <wp:docPr id="3" name="16-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5720" cy="3356610"/>
                              </a:xfrm>
                              <a:prstGeom prst="star16">
                                <a:avLst>
                                  <a:gd name="adj" fmla="val 37500"/>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270" w:rsidRPr="008300EE" w:rsidRDefault="00026270" w:rsidP="00026270">
                                  <w:pPr>
                                    <w:jc w:val="center"/>
                                    <w:rPr>
                                      <w:b/>
                                      <w:szCs w:val="24"/>
                                    </w:rPr>
                                  </w:pPr>
                                  <w:r w:rsidRPr="008300EE">
                                    <w:rPr>
                                      <w:b/>
                                      <w:szCs w:val="24"/>
                                    </w:rPr>
                                    <w:t>Make sure you understand Steps 1-4 before moving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3" o:spid="_x0000_s1026" type="#_x0000_t59" style="position:absolute;left:0;text-align:left;margin-left:171.75pt;margin-top:-79.4pt;width:103.6pt;height:264.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" fillcolor="yellow" stroked="f">
                      <v:textbox>
                        <w:txbxContent>
                          <w:p w:rsidR="00026270" w:rsidRPr="008300EE" w:rsidRDefault="00026270" w:rsidP="00026270">
                            <w:pPr>
                              <w:jc w:val="center"/>
                              <w:rPr>
                                <w:b/>
                                <w:szCs w:val="24"/>
                              </w:rPr>
                            </w:pPr>
                            <w:r w:rsidRPr="008300EE">
                              <w:rPr>
                                <w:b/>
                                <w:szCs w:val="24"/>
                              </w:rPr>
                              <w:t>Make sure you understand Steps 1-4 before moving on!</w:t>
                            </w:r>
                          </w:p>
                        </w:txbxContent>
                      </v:textbox>
                    </v:shape>
                  </w:pict>
                </mc:Fallback>
              </mc:AlternateContent>
            </w:r>
            <w:r w:rsidRPr="00026270">
              <w:rPr>
                <w:rFonts w:eastAsia="Calibri"/>
                <w:b/>
              </w:rPr>
              <w:t>Column Total</w:t>
            </w:r>
          </w:p>
        </w:tc>
        <w:tc>
          <w:tcPr>
            <w:tcW w:w="1170" w:type="dxa"/>
            <w:shd w:val="clear" w:color="auto" w:fill="auto"/>
            <w:vAlign w:val="center"/>
          </w:tcPr>
          <w:p w:rsidR="00026270" w:rsidRPr="00026270" w:rsidRDefault="00026270" w:rsidP="00026270">
            <w:pPr>
              <w:spacing w:line="360" w:lineRule="auto"/>
              <w:jc w:val="center"/>
              <w:rPr>
                <w:rFonts w:eastAsia="Calibri"/>
              </w:rPr>
            </w:pPr>
            <w:r w:rsidRPr="00026270">
              <w:rPr>
                <w:rFonts w:eastAsia="Calibri"/>
              </w:rPr>
              <w:t>24</w:t>
            </w:r>
          </w:p>
        </w:tc>
        <w:tc>
          <w:tcPr>
            <w:tcW w:w="1679" w:type="dxa"/>
            <w:shd w:val="clear" w:color="auto" w:fill="auto"/>
            <w:vAlign w:val="center"/>
          </w:tcPr>
          <w:p w:rsidR="00026270" w:rsidRPr="00026270" w:rsidRDefault="00026270" w:rsidP="00026270">
            <w:pPr>
              <w:spacing w:line="360" w:lineRule="auto"/>
              <w:jc w:val="center"/>
              <w:rPr>
                <w:rFonts w:eastAsia="Calibri"/>
              </w:rPr>
            </w:pPr>
          </w:p>
        </w:tc>
      </w:tr>
    </w:tbl>
    <w:p w:rsidR="00026270" w:rsidRPr="00026270" w:rsidRDefault="00026270" w:rsidP="00026270">
      <w:pPr>
        <w:spacing w:line="360" w:lineRule="auto"/>
        <w:rPr>
          <w:b/>
        </w:rPr>
      </w:pPr>
    </w:p>
    <w:p w:rsidR="00026270" w:rsidRPr="00026270" w:rsidRDefault="00026270" w:rsidP="00026270">
      <w:pPr>
        <w:spacing w:line="360" w:lineRule="auto"/>
        <w:rPr>
          <w:b/>
        </w:rPr>
      </w:pPr>
    </w:p>
    <w:p w:rsidR="00026270" w:rsidRPr="00026270" w:rsidRDefault="00026270" w:rsidP="00026270">
      <w:pPr>
        <w:spacing w:line="360" w:lineRule="auto"/>
        <w:rPr>
          <w:b/>
        </w:rPr>
      </w:pPr>
    </w:p>
    <w:p w:rsidR="00026270" w:rsidRPr="00026270" w:rsidRDefault="00026270" w:rsidP="00026270">
      <w:pPr>
        <w:spacing w:line="360" w:lineRule="auto"/>
        <w:rPr>
          <w:b/>
        </w:rPr>
      </w:pPr>
    </w:p>
    <w:p w:rsidR="00026270" w:rsidRPr="00026270" w:rsidRDefault="00026270" w:rsidP="00026270">
      <w:pPr>
        <w:spacing w:line="360" w:lineRule="auto"/>
        <w:rPr>
          <w:b/>
          <w:color w:val="0000FF"/>
        </w:rPr>
      </w:pPr>
    </w:p>
    <w:p w:rsidR="00026270" w:rsidRPr="00026270" w:rsidRDefault="00026270" w:rsidP="00026270">
      <w:pPr>
        <w:spacing w:line="360" w:lineRule="auto"/>
        <w:rPr>
          <w:b/>
          <w:color w:val="0000FF"/>
        </w:rPr>
      </w:pPr>
    </w:p>
    <w:p w:rsidR="00026270" w:rsidRPr="00026270" w:rsidRDefault="00026270" w:rsidP="00026270">
      <w:pPr>
        <w:spacing w:line="360" w:lineRule="auto"/>
        <w:rPr>
          <w:b/>
          <w:color w:val="0000FF"/>
        </w:rPr>
      </w:pPr>
      <w:r w:rsidRPr="00026270">
        <w:rPr>
          <w:b/>
          <w:color w:val="0000FF"/>
        </w:rPr>
        <w:lastRenderedPageBreak/>
        <w:t>Step 4: Compare Alternative Designs</w:t>
      </w:r>
    </w:p>
    <w:p w:rsidR="00026270" w:rsidRPr="00026270" w:rsidRDefault="00026270" w:rsidP="00026270">
      <w:pPr>
        <w:pStyle w:val="ListParagraph"/>
        <w:numPr>
          <w:ilvl w:val="0"/>
          <w:numId w:val="8"/>
        </w:numPr>
        <w:spacing w:after="120" w:line="360" w:lineRule="auto"/>
        <w:ind w:left="360"/>
        <w:rPr>
          <w:rFonts w:ascii="Arial" w:hAnsi="Arial" w:cs="Arial"/>
        </w:rPr>
      </w:pPr>
      <w:r w:rsidRPr="00026270">
        <w:rPr>
          <w:rFonts w:ascii="Arial" w:hAnsi="Arial" w:cs="Arial"/>
        </w:rPr>
        <w:t xml:space="preserve">The team ordered the normalized criteria values from largest to smallest and wrote these values in the </w:t>
      </w:r>
      <w:r w:rsidRPr="00026270">
        <w:rPr>
          <w:rFonts w:ascii="Arial" w:hAnsi="Arial" w:cs="Arial"/>
          <w:i/>
        </w:rPr>
        <w:t>decision matrix</w:t>
      </w:r>
      <w:r w:rsidRPr="00026270">
        <w:rPr>
          <w:rFonts w:ascii="Arial" w:hAnsi="Arial" w:cs="Arial"/>
        </w:rPr>
        <w:t xml:space="preserve"> (page 4).</w:t>
      </w:r>
    </w:p>
    <w:p w:rsidR="00026270" w:rsidRPr="00026270" w:rsidRDefault="00026270" w:rsidP="00026270">
      <w:pPr>
        <w:pStyle w:val="ListParagraph"/>
        <w:numPr>
          <w:ilvl w:val="0"/>
          <w:numId w:val="8"/>
        </w:numPr>
        <w:spacing w:after="120" w:line="360" w:lineRule="auto"/>
        <w:ind w:left="360"/>
        <w:contextualSpacing w:val="0"/>
        <w:rPr>
          <w:rFonts w:ascii="Arial" w:hAnsi="Arial" w:cs="Arial"/>
        </w:rPr>
      </w:pPr>
      <w:r w:rsidRPr="00026270">
        <w:rPr>
          <w:rFonts w:ascii="Arial" w:hAnsi="Arial" w:cs="Arial"/>
        </w:rPr>
        <w:t xml:space="preserve">Now for the fun part; the team evaluated their design alternatives. So far, the team has three </w:t>
      </w:r>
      <w:r>
        <w:rPr>
          <w:rFonts w:ascii="Arial" w:hAnsi="Arial" w:cs="Arial"/>
        </w:rPr>
        <w:t xml:space="preserve">alternatives for their scooter </w:t>
      </w:r>
      <w:r w:rsidRPr="00026270">
        <w:rPr>
          <w:rFonts w:ascii="Arial" w:hAnsi="Arial" w:cs="Arial"/>
        </w:rPr>
        <w:t>design: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E2F3"/>
        <w:tblLook w:val="04A0" w:firstRow="1" w:lastRow="0" w:firstColumn="1" w:lastColumn="0" w:noHBand="0" w:noVBand="1"/>
      </w:tblPr>
      <w:tblGrid>
        <w:gridCol w:w="4508"/>
        <w:gridCol w:w="4058"/>
        <w:gridCol w:w="4096"/>
      </w:tblGrid>
      <w:tr w:rsidR="00026270" w:rsidRPr="00026270" w:rsidTr="00026270">
        <w:trPr>
          <w:trHeight w:val="494"/>
        </w:trPr>
        <w:tc>
          <w:tcPr>
            <w:tcW w:w="4589" w:type="dxa"/>
            <w:shd w:val="clear" w:color="auto" w:fill="4F81BD" w:themeFill="accent1"/>
            <w:vAlign w:val="center"/>
          </w:tcPr>
          <w:p w:rsidR="00026270" w:rsidRPr="00026270" w:rsidRDefault="00026270" w:rsidP="00026270">
            <w:pPr>
              <w:pStyle w:val="ListParagraph"/>
              <w:spacing w:line="360" w:lineRule="auto"/>
              <w:ind w:left="0"/>
              <w:jc w:val="center"/>
              <w:rPr>
                <w:rFonts w:ascii="Arial" w:hAnsi="Arial" w:cs="Arial"/>
                <w:b/>
                <w:color w:val="FFFFFF" w:themeColor="background1"/>
              </w:rPr>
            </w:pPr>
            <w:r w:rsidRPr="00026270">
              <w:rPr>
                <w:rFonts w:ascii="Arial" w:hAnsi="Arial" w:cs="Arial"/>
                <w:b/>
                <w:color w:val="FFFFFF" w:themeColor="background1"/>
              </w:rPr>
              <w:t>Play-It-Safe Scooter</w:t>
            </w:r>
          </w:p>
        </w:tc>
        <w:tc>
          <w:tcPr>
            <w:tcW w:w="4134" w:type="dxa"/>
            <w:shd w:val="clear" w:color="auto" w:fill="4F81BD" w:themeFill="accent1"/>
            <w:vAlign w:val="center"/>
          </w:tcPr>
          <w:p w:rsidR="00026270" w:rsidRPr="00026270" w:rsidRDefault="00026270" w:rsidP="00026270">
            <w:pPr>
              <w:pStyle w:val="ListParagraph"/>
              <w:spacing w:line="360" w:lineRule="auto"/>
              <w:ind w:left="0"/>
              <w:jc w:val="center"/>
              <w:rPr>
                <w:rFonts w:ascii="Arial" w:hAnsi="Arial" w:cs="Arial"/>
                <w:b/>
                <w:color w:val="FFFFFF" w:themeColor="background1"/>
              </w:rPr>
            </w:pPr>
            <w:r w:rsidRPr="00026270">
              <w:rPr>
                <w:rFonts w:ascii="Arial" w:hAnsi="Arial" w:cs="Arial"/>
                <w:b/>
                <w:color w:val="FFFFFF" w:themeColor="background1"/>
              </w:rPr>
              <w:t>Stylish Scooter</w:t>
            </w:r>
          </w:p>
        </w:tc>
        <w:tc>
          <w:tcPr>
            <w:tcW w:w="4165" w:type="dxa"/>
            <w:shd w:val="clear" w:color="auto" w:fill="4F81BD" w:themeFill="accent1"/>
            <w:vAlign w:val="center"/>
          </w:tcPr>
          <w:p w:rsidR="00026270" w:rsidRPr="00026270" w:rsidRDefault="00026270" w:rsidP="00026270">
            <w:pPr>
              <w:pStyle w:val="ListParagraph"/>
              <w:spacing w:line="360" w:lineRule="auto"/>
              <w:ind w:left="0"/>
              <w:rPr>
                <w:rFonts w:ascii="Arial" w:hAnsi="Arial" w:cs="Arial"/>
                <w:b/>
                <w:color w:val="FFFFFF" w:themeColor="background1"/>
              </w:rPr>
            </w:pPr>
            <w:r>
              <w:rPr>
                <w:rFonts w:ascii="Arial" w:hAnsi="Arial" w:cs="Arial"/>
                <w:b/>
                <w:color w:val="FFFFFF" w:themeColor="background1"/>
              </w:rPr>
              <w:t xml:space="preserve">               </w:t>
            </w:r>
            <w:r w:rsidRPr="00026270">
              <w:rPr>
                <w:rFonts w:ascii="Arial" w:hAnsi="Arial" w:cs="Arial"/>
                <w:b/>
                <w:color w:val="FFFFFF" w:themeColor="background1"/>
              </w:rPr>
              <w:t>Teeny-Tiny Scooter</w:t>
            </w:r>
          </w:p>
        </w:tc>
      </w:tr>
      <w:tr w:rsidR="00026270" w:rsidRPr="00026270" w:rsidTr="00026270">
        <w:trPr>
          <w:trHeight w:val="1421"/>
        </w:trPr>
        <w:tc>
          <w:tcPr>
            <w:tcW w:w="4589" w:type="dxa"/>
            <w:shd w:val="clear" w:color="auto" w:fill="auto"/>
            <w:vAlign w:val="center"/>
          </w:tcPr>
          <w:p w:rsidR="00026270" w:rsidRPr="00026270" w:rsidRDefault="00026270" w:rsidP="00026270">
            <w:pPr>
              <w:pStyle w:val="ListParagraph"/>
              <w:spacing w:line="360" w:lineRule="auto"/>
              <w:ind w:left="0"/>
              <w:rPr>
                <w:rFonts w:ascii="Arial" w:hAnsi="Arial" w:cs="Arial"/>
              </w:rPr>
            </w:pPr>
            <w:r w:rsidRPr="00026270">
              <w:rPr>
                <w:rFonts w:ascii="Arial" w:hAnsi="Arial" w:cs="Arial"/>
              </w:rPr>
              <w:t>This scooter has an extra set of brakes, wider tires for extra balance, and detachable scooter training wheels.</w:t>
            </w:r>
          </w:p>
        </w:tc>
        <w:tc>
          <w:tcPr>
            <w:tcW w:w="4134" w:type="dxa"/>
            <w:shd w:val="clear" w:color="auto" w:fill="auto"/>
            <w:vAlign w:val="center"/>
          </w:tcPr>
          <w:p w:rsidR="00026270" w:rsidRPr="00026270" w:rsidRDefault="00026270" w:rsidP="00026270">
            <w:pPr>
              <w:pStyle w:val="ListParagraph"/>
              <w:spacing w:line="360" w:lineRule="auto"/>
              <w:ind w:left="0"/>
              <w:rPr>
                <w:rFonts w:ascii="Arial" w:hAnsi="Arial" w:cs="Arial"/>
              </w:rPr>
            </w:pPr>
            <w:r w:rsidRPr="00026270">
              <w:rPr>
                <w:rFonts w:ascii="Arial" w:hAnsi="Arial" w:cs="Arial"/>
              </w:rPr>
              <w:t>This scooter glows in the dark and has blinking lights powered by the motion of the wheels!</w:t>
            </w:r>
          </w:p>
        </w:tc>
        <w:tc>
          <w:tcPr>
            <w:tcW w:w="4165" w:type="dxa"/>
            <w:shd w:val="clear" w:color="auto" w:fill="auto"/>
            <w:vAlign w:val="center"/>
          </w:tcPr>
          <w:p w:rsidR="00026270" w:rsidRPr="00026270" w:rsidRDefault="00026270" w:rsidP="00026270">
            <w:pPr>
              <w:pStyle w:val="ListParagraph"/>
              <w:spacing w:line="360" w:lineRule="auto"/>
              <w:ind w:left="0"/>
              <w:rPr>
                <w:rFonts w:ascii="Arial" w:hAnsi="Arial" w:cs="Arial"/>
              </w:rPr>
            </w:pPr>
            <w:r w:rsidRPr="00026270">
              <w:rPr>
                <w:rFonts w:ascii="Arial" w:hAnsi="Arial" w:cs="Arial"/>
              </w:rPr>
              <w:t>This scooter is constructed of thin metal materials and can fold up to fit inside a small backpack.</w:t>
            </w:r>
          </w:p>
        </w:tc>
      </w:tr>
    </w:tbl>
    <w:p w:rsidR="00026270" w:rsidRPr="00026270" w:rsidRDefault="00026270" w:rsidP="00026270">
      <w:pPr>
        <w:pStyle w:val="ListParagraph"/>
        <w:numPr>
          <w:ilvl w:val="0"/>
          <w:numId w:val="8"/>
        </w:numPr>
        <w:spacing w:before="120" w:after="120" w:line="360" w:lineRule="auto"/>
        <w:ind w:left="360"/>
        <w:rPr>
          <w:rFonts w:ascii="Arial" w:hAnsi="Arial" w:cs="Arial"/>
        </w:rPr>
      </w:pPr>
      <w:r w:rsidRPr="00026270">
        <w:rPr>
          <w:rFonts w:ascii="Arial" w:hAnsi="Arial" w:cs="Arial"/>
        </w:rPr>
        <w:t>Using a 0–5 scale (0 meaning that the design concept does not meet the criterion at all), they ranked each alternative design concept according to how well they felt the concept could satisfy each of the design criteria they identified.</w:t>
      </w:r>
    </w:p>
    <w:p w:rsidR="00026270" w:rsidRPr="00026270" w:rsidRDefault="00026270" w:rsidP="00026270">
      <w:pPr>
        <w:pStyle w:val="ListParagraph"/>
        <w:numPr>
          <w:ilvl w:val="0"/>
          <w:numId w:val="8"/>
        </w:numPr>
        <w:spacing w:after="120" w:line="360" w:lineRule="auto"/>
        <w:ind w:left="360"/>
        <w:rPr>
          <w:rFonts w:ascii="Arial" w:hAnsi="Arial" w:cs="Arial"/>
        </w:rPr>
      </w:pPr>
      <w:r w:rsidRPr="00026270">
        <w:rPr>
          <w:rFonts w:ascii="Arial" w:hAnsi="Arial" w:cs="Arial"/>
        </w:rPr>
        <w:t>Write these ranked values in the gray cells below each design alternative.</w:t>
      </w:r>
    </w:p>
    <w:p w:rsidR="00026270" w:rsidRPr="00026270" w:rsidRDefault="00026270" w:rsidP="00026270">
      <w:pPr>
        <w:pStyle w:val="ListParagraph"/>
        <w:numPr>
          <w:ilvl w:val="0"/>
          <w:numId w:val="8"/>
        </w:numPr>
        <w:spacing w:after="120" w:line="360" w:lineRule="auto"/>
        <w:ind w:left="360"/>
        <w:rPr>
          <w:rFonts w:ascii="Arial" w:hAnsi="Arial" w:cs="Arial"/>
        </w:rPr>
      </w:pPr>
      <w:r w:rsidRPr="00026270">
        <w:rPr>
          <w:rFonts w:ascii="Arial" w:hAnsi="Arial" w:cs="Arial"/>
        </w:rPr>
        <w:t>Multiply each ranked value by the normalized criterion value and write this number to the right of the ranked value for each design alternative.</w:t>
      </w:r>
    </w:p>
    <w:p w:rsidR="00026270" w:rsidRPr="00026270" w:rsidRDefault="00026270" w:rsidP="00026270">
      <w:pPr>
        <w:pStyle w:val="ListParagraph"/>
        <w:numPr>
          <w:ilvl w:val="0"/>
          <w:numId w:val="8"/>
        </w:numPr>
        <w:spacing w:after="120" w:line="360" w:lineRule="auto"/>
        <w:ind w:left="360"/>
        <w:rPr>
          <w:rFonts w:ascii="Arial" w:hAnsi="Arial" w:cs="Arial"/>
        </w:rPr>
      </w:pPr>
      <w:r w:rsidRPr="00026270">
        <w:rPr>
          <w:rFonts w:ascii="Arial" w:hAnsi="Arial" w:cs="Arial"/>
        </w:rPr>
        <w:t xml:space="preserve">Sum these multiplied values and write them in the corresponding “TOTAL” cell. </w:t>
      </w:r>
    </w:p>
    <w:p w:rsidR="00026270" w:rsidRPr="00026270" w:rsidRDefault="00026270" w:rsidP="00026270">
      <w:pPr>
        <w:spacing w:before="120" w:line="360" w:lineRule="auto"/>
        <w:rPr>
          <w:b/>
          <w:color w:val="0000FF"/>
        </w:rPr>
      </w:pPr>
      <w:r w:rsidRPr="00026270">
        <w:rPr>
          <w:b/>
          <w:color w:val="0000FF"/>
        </w:rPr>
        <w:t>Step 5: Analyze Results</w:t>
      </w:r>
    </w:p>
    <w:p w:rsidR="00026270" w:rsidRPr="00026270" w:rsidRDefault="00026270" w:rsidP="00026270">
      <w:pPr>
        <w:pStyle w:val="ListParagraph"/>
        <w:numPr>
          <w:ilvl w:val="0"/>
          <w:numId w:val="10"/>
        </w:numPr>
        <w:spacing w:after="120" w:line="360" w:lineRule="auto"/>
        <w:ind w:left="360"/>
        <w:rPr>
          <w:rFonts w:ascii="Arial" w:hAnsi="Arial" w:cs="Arial"/>
        </w:rPr>
      </w:pPr>
      <w:r w:rsidRPr="00026270">
        <w:rPr>
          <w:rFonts w:ascii="Arial" w:hAnsi="Arial" w:cs="Arial"/>
        </w:rPr>
        <w:t>The design alternative with the highest value (as shown in the “TOTALS” row) is the alternative that best meets the selected criteria. Design alternatives with significantly lower values can be discarded. The design alternative with the highest score may be selected, or you can select the alternative that received the highest score for the majority of the categories.</w:t>
      </w:r>
    </w:p>
    <w:p w:rsidR="00026270" w:rsidRPr="00026270" w:rsidRDefault="00026270" w:rsidP="00026270">
      <w:pPr>
        <w:spacing w:after="120" w:line="360" w:lineRule="auto"/>
      </w:pPr>
    </w:p>
    <w:p w:rsidR="00026270" w:rsidRPr="00026270" w:rsidRDefault="00026270" w:rsidP="00026270">
      <w:pPr>
        <w:spacing w:after="120" w:line="360" w:lineRule="auto"/>
      </w:pPr>
    </w:p>
    <w:p w:rsidR="00026270" w:rsidRPr="00026270" w:rsidRDefault="00026270" w:rsidP="00026270">
      <w:pPr>
        <w:spacing w:after="120" w:line="360" w:lineRule="auto"/>
      </w:pPr>
    </w:p>
    <w:p w:rsidR="00026270" w:rsidRPr="00026270" w:rsidRDefault="00026270" w:rsidP="00026270">
      <w:pPr>
        <w:spacing w:after="120" w:line="360" w:lineRule="auto"/>
      </w:pPr>
    </w:p>
    <w:p w:rsidR="00026270" w:rsidRPr="00026270" w:rsidRDefault="00026270" w:rsidP="00026270">
      <w:pPr>
        <w:spacing w:line="360" w:lineRule="auto"/>
        <w:rPr>
          <w:b/>
          <w:color w:val="0000FF"/>
        </w:rPr>
      </w:pPr>
      <w:r w:rsidRPr="00026270">
        <w:rPr>
          <w:b/>
          <w:color w:val="0000FF"/>
        </w:rPr>
        <w:lastRenderedPageBreak/>
        <w:t>Decision Matrix</w:t>
      </w:r>
    </w:p>
    <w:tbl>
      <w:tblPr>
        <w:tblW w:w="12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510"/>
        <w:gridCol w:w="1710"/>
        <w:gridCol w:w="1170"/>
        <w:gridCol w:w="1260"/>
        <w:gridCol w:w="990"/>
        <w:gridCol w:w="1260"/>
        <w:gridCol w:w="1080"/>
        <w:gridCol w:w="1440"/>
      </w:tblGrid>
      <w:tr w:rsidR="00026270" w:rsidRPr="00026270" w:rsidTr="007855CB">
        <w:trPr>
          <w:cantSplit/>
          <w:trHeight w:val="2546"/>
        </w:trPr>
        <w:tc>
          <w:tcPr>
            <w:tcW w:w="3510" w:type="dxa"/>
            <w:shd w:val="clear" w:color="auto" w:fill="DEEAF6"/>
            <w:vAlign w:val="center"/>
          </w:tcPr>
          <w:p w:rsidR="00026270" w:rsidRPr="00026270" w:rsidRDefault="00026270" w:rsidP="00026270">
            <w:pPr>
              <w:spacing w:line="360" w:lineRule="auto"/>
              <w:jc w:val="center"/>
              <w:rPr>
                <w:rFonts w:eastAsia="Calibri"/>
                <w:b/>
              </w:rPr>
            </w:pPr>
            <w:r w:rsidRPr="00026270">
              <w:rPr>
                <w:rFonts w:eastAsia="Calibri"/>
                <w:b/>
              </w:rPr>
              <w:t>Criteria</w:t>
            </w:r>
          </w:p>
          <w:p w:rsidR="00026270" w:rsidRPr="00026270" w:rsidRDefault="00026270" w:rsidP="00026270">
            <w:pPr>
              <w:spacing w:line="360" w:lineRule="auto"/>
              <w:rPr>
                <w:rFonts w:eastAsia="Calibri"/>
                <w:b/>
              </w:rPr>
            </w:pPr>
          </w:p>
          <w:p w:rsidR="00026270" w:rsidRPr="00026270" w:rsidRDefault="00026270" w:rsidP="00026270">
            <w:pPr>
              <w:spacing w:line="360" w:lineRule="auto"/>
              <w:jc w:val="center"/>
              <w:rPr>
                <w:rFonts w:eastAsia="Calibri"/>
                <w:b/>
              </w:rPr>
            </w:pPr>
            <w:r w:rsidRPr="00026270">
              <w:rPr>
                <w:rFonts w:eastAsia="Calibri"/>
                <w:b/>
              </w:rPr>
              <w:t xml:space="preserve">(ranked by normalized </w:t>
            </w:r>
            <w:r w:rsidRPr="00026270">
              <w:rPr>
                <w:rFonts w:eastAsia="Calibri"/>
                <w:b/>
              </w:rPr>
              <w:br/>
              <w:t>criteria value)</w:t>
            </w:r>
          </w:p>
        </w:tc>
        <w:tc>
          <w:tcPr>
            <w:tcW w:w="1710" w:type="dxa"/>
            <w:shd w:val="clear" w:color="auto" w:fill="FFFFFF"/>
            <w:textDirection w:val="btLr"/>
            <w:vAlign w:val="center"/>
          </w:tcPr>
          <w:p w:rsidR="00026270" w:rsidRPr="00026270" w:rsidRDefault="00026270" w:rsidP="00026270">
            <w:pPr>
              <w:spacing w:line="360" w:lineRule="auto"/>
              <w:ind w:left="113" w:right="113"/>
              <w:jc w:val="center"/>
              <w:rPr>
                <w:rFonts w:eastAsia="Calibri"/>
                <w:b/>
              </w:rPr>
            </w:pPr>
            <w:r w:rsidRPr="00026270">
              <w:rPr>
                <w:rFonts w:eastAsia="Calibri"/>
                <w:b/>
              </w:rPr>
              <w:t>Normal</w:t>
            </w:r>
            <w:r w:rsidRPr="00026270">
              <w:rPr>
                <w:rFonts w:eastAsia="Calibri"/>
                <w:b/>
              </w:rPr>
              <w:br/>
              <w:t>Priority Value</w:t>
            </w:r>
          </w:p>
        </w:tc>
        <w:tc>
          <w:tcPr>
            <w:tcW w:w="2430" w:type="dxa"/>
            <w:gridSpan w:val="2"/>
            <w:shd w:val="clear" w:color="auto" w:fill="FFFFFF"/>
            <w:textDirection w:val="btLr"/>
            <w:vAlign w:val="center"/>
          </w:tcPr>
          <w:p w:rsidR="00026270" w:rsidRPr="00026270" w:rsidRDefault="00026270" w:rsidP="00026270">
            <w:pPr>
              <w:spacing w:line="360" w:lineRule="auto"/>
              <w:ind w:left="113" w:right="113"/>
              <w:jc w:val="center"/>
              <w:rPr>
                <w:rFonts w:eastAsia="Calibri"/>
                <w:b/>
              </w:rPr>
            </w:pPr>
            <w:r w:rsidRPr="00026270">
              <w:rPr>
                <w:rFonts w:eastAsia="Calibri"/>
                <w:b/>
              </w:rPr>
              <w:t xml:space="preserve">Design </w:t>
            </w:r>
            <w:r w:rsidRPr="00026270">
              <w:rPr>
                <w:rFonts w:eastAsia="Calibri"/>
                <w:b/>
              </w:rPr>
              <w:br/>
              <w:t>Alternative #1</w:t>
            </w:r>
          </w:p>
          <w:p w:rsidR="00026270" w:rsidRPr="00026270" w:rsidRDefault="00026270" w:rsidP="00026270">
            <w:pPr>
              <w:spacing w:line="360" w:lineRule="auto"/>
              <w:ind w:left="113" w:right="113"/>
              <w:jc w:val="center"/>
              <w:rPr>
                <w:rFonts w:eastAsia="Calibri"/>
                <w:b/>
                <w:color w:val="0000FF"/>
              </w:rPr>
            </w:pPr>
          </w:p>
          <w:p w:rsidR="00026270" w:rsidRPr="00026270" w:rsidRDefault="00026270" w:rsidP="00026270">
            <w:pPr>
              <w:spacing w:line="360" w:lineRule="auto"/>
              <w:ind w:left="113" w:right="113"/>
              <w:jc w:val="center"/>
              <w:rPr>
                <w:rFonts w:eastAsia="Calibri"/>
                <w:b/>
                <w:color w:val="1F3864"/>
              </w:rPr>
            </w:pPr>
            <w:r w:rsidRPr="00026270">
              <w:rPr>
                <w:rFonts w:eastAsia="Calibri"/>
                <w:b/>
                <w:color w:val="0000FF"/>
              </w:rPr>
              <w:t>Play –It-Safe Scooter</w:t>
            </w:r>
          </w:p>
        </w:tc>
        <w:tc>
          <w:tcPr>
            <w:tcW w:w="2250" w:type="dxa"/>
            <w:gridSpan w:val="2"/>
            <w:shd w:val="clear" w:color="auto" w:fill="FFFFFF"/>
            <w:textDirection w:val="btLr"/>
            <w:vAlign w:val="center"/>
          </w:tcPr>
          <w:p w:rsidR="00026270" w:rsidRPr="00026270" w:rsidRDefault="00026270" w:rsidP="00026270">
            <w:pPr>
              <w:spacing w:line="360" w:lineRule="auto"/>
              <w:ind w:left="113" w:right="113"/>
              <w:jc w:val="center"/>
              <w:rPr>
                <w:rFonts w:eastAsia="Calibri"/>
                <w:b/>
              </w:rPr>
            </w:pPr>
            <w:r w:rsidRPr="00026270">
              <w:rPr>
                <w:rFonts w:eastAsia="Calibri"/>
                <w:b/>
              </w:rPr>
              <w:t xml:space="preserve">Design </w:t>
            </w:r>
            <w:r w:rsidRPr="00026270">
              <w:rPr>
                <w:rFonts w:eastAsia="Calibri"/>
                <w:b/>
              </w:rPr>
              <w:br/>
              <w:t>Alternative #2</w:t>
            </w:r>
          </w:p>
          <w:p w:rsidR="00026270" w:rsidRPr="00026270" w:rsidRDefault="00026270" w:rsidP="00026270">
            <w:pPr>
              <w:spacing w:line="360" w:lineRule="auto"/>
              <w:ind w:left="113" w:right="113"/>
              <w:jc w:val="center"/>
              <w:rPr>
                <w:rFonts w:eastAsia="Calibri"/>
                <w:b/>
                <w:color w:val="0000FF"/>
              </w:rPr>
            </w:pPr>
            <w:r w:rsidRPr="00026270">
              <w:rPr>
                <w:rFonts w:eastAsia="Calibri"/>
                <w:b/>
                <w:color w:val="0000FF"/>
              </w:rPr>
              <w:t>Stylish Scooter</w:t>
            </w:r>
          </w:p>
        </w:tc>
        <w:tc>
          <w:tcPr>
            <w:tcW w:w="2520" w:type="dxa"/>
            <w:gridSpan w:val="2"/>
            <w:shd w:val="clear" w:color="auto" w:fill="FFFFFF"/>
            <w:textDirection w:val="btLr"/>
            <w:vAlign w:val="center"/>
          </w:tcPr>
          <w:p w:rsidR="00026270" w:rsidRPr="00026270" w:rsidRDefault="00026270" w:rsidP="00026270">
            <w:pPr>
              <w:spacing w:line="360" w:lineRule="auto"/>
              <w:ind w:left="113" w:right="113"/>
              <w:jc w:val="center"/>
              <w:rPr>
                <w:rFonts w:eastAsia="Calibri"/>
                <w:b/>
              </w:rPr>
            </w:pPr>
            <w:r w:rsidRPr="00026270">
              <w:rPr>
                <w:rFonts w:eastAsia="Calibri"/>
                <w:b/>
              </w:rPr>
              <w:t xml:space="preserve">Design </w:t>
            </w:r>
            <w:r w:rsidRPr="00026270">
              <w:rPr>
                <w:rFonts w:eastAsia="Calibri"/>
                <w:b/>
              </w:rPr>
              <w:br/>
              <w:t>Alternative #3</w:t>
            </w:r>
          </w:p>
          <w:p w:rsidR="00026270" w:rsidRPr="00026270" w:rsidRDefault="00026270" w:rsidP="00026270">
            <w:pPr>
              <w:spacing w:line="360" w:lineRule="auto"/>
              <w:ind w:left="113" w:right="113"/>
              <w:jc w:val="center"/>
              <w:rPr>
                <w:rFonts w:eastAsia="Calibri"/>
                <w:b/>
                <w:color w:val="0000FF"/>
              </w:rPr>
            </w:pPr>
            <w:r w:rsidRPr="00026270">
              <w:rPr>
                <w:rFonts w:eastAsia="Calibri"/>
                <w:b/>
                <w:color w:val="0000FF"/>
              </w:rPr>
              <w:t>Teeny-Tiny Scooter</w:t>
            </w:r>
          </w:p>
        </w:tc>
      </w:tr>
      <w:tr w:rsidR="00026270" w:rsidRPr="00026270" w:rsidTr="007855CB">
        <w:trPr>
          <w:cantSplit/>
          <w:trHeight w:val="800"/>
        </w:trPr>
        <w:tc>
          <w:tcPr>
            <w:tcW w:w="3510" w:type="dxa"/>
            <w:shd w:val="clear" w:color="auto" w:fill="FFFFFF"/>
            <w:vAlign w:val="center"/>
          </w:tcPr>
          <w:p w:rsidR="00026270" w:rsidRPr="00026270" w:rsidRDefault="00026270" w:rsidP="00026270">
            <w:pPr>
              <w:spacing w:line="360" w:lineRule="auto"/>
              <w:rPr>
                <w:rFonts w:eastAsia="Calibri"/>
                <w:b/>
                <w:color w:val="0000FF"/>
              </w:rPr>
            </w:pPr>
            <w:r w:rsidRPr="00026270">
              <w:rPr>
                <w:rFonts w:eastAsia="Calibri"/>
                <w:b/>
                <w:color w:val="0000FF"/>
              </w:rPr>
              <w:t>Safety</w:t>
            </w:r>
          </w:p>
        </w:tc>
        <w:tc>
          <w:tcPr>
            <w:tcW w:w="171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0.5</w:t>
            </w:r>
          </w:p>
        </w:tc>
        <w:tc>
          <w:tcPr>
            <w:tcW w:w="117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5</w:t>
            </w:r>
          </w:p>
        </w:tc>
        <w:tc>
          <w:tcPr>
            <w:tcW w:w="126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2.5</w:t>
            </w:r>
          </w:p>
        </w:tc>
        <w:tc>
          <w:tcPr>
            <w:tcW w:w="99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2</w:t>
            </w:r>
          </w:p>
        </w:tc>
        <w:tc>
          <w:tcPr>
            <w:tcW w:w="126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1</w:t>
            </w:r>
          </w:p>
        </w:tc>
        <w:tc>
          <w:tcPr>
            <w:tcW w:w="108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3</w:t>
            </w:r>
          </w:p>
        </w:tc>
        <w:tc>
          <w:tcPr>
            <w:tcW w:w="144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1.5</w:t>
            </w:r>
          </w:p>
        </w:tc>
      </w:tr>
      <w:tr w:rsidR="00026270" w:rsidRPr="00026270" w:rsidTr="007855CB">
        <w:trPr>
          <w:cantSplit/>
          <w:trHeight w:val="782"/>
        </w:trPr>
        <w:tc>
          <w:tcPr>
            <w:tcW w:w="3510" w:type="dxa"/>
            <w:shd w:val="clear" w:color="auto" w:fill="FFFFFF"/>
            <w:vAlign w:val="center"/>
          </w:tcPr>
          <w:p w:rsidR="00026270" w:rsidRPr="00026270" w:rsidRDefault="00026270" w:rsidP="00026270">
            <w:pPr>
              <w:spacing w:line="360" w:lineRule="auto"/>
              <w:rPr>
                <w:rFonts w:eastAsia="Calibri"/>
                <w:b/>
                <w:color w:val="0000FF"/>
              </w:rPr>
            </w:pPr>
            <w:r w:rsidRPr="00026270">
              <w:rPr>
                <w:rFonts w:eastAsia="Calibri"/>
                <w:b/>
                <w:color w:val="0000FF"/>
              </w:rPr>
              <w:t>Ease of Use</w:t>
            </w:r>
          </w:p>
        </w:tc>
        <w:tc>
          <w:tcPr>
            <w:tcW w:w="171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0.25</w:t>
            </w:r>
          </w:p>
        </w:tc>
        <w:tc>
          <w:tcPr>
            <w:tcW w:w="117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4</w:t>
            </w:r>
          </w:p>
        </w:tc>
        <w:tc>
          <w:tcPr>
            <w:tcW w:w="126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1</w:t>
            </w:r>
          </w:p>
        </w:tc>
        <w:tc>
          <w:tcPr>
            <w:tcW w:w="99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3</w:t>
            </w:r>
          </w:p>
        </w:tc>
        <w:tc>
          <w:tcPr>
            <w:tcW w:w="126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0.75</w:t>
            </w:r>
          </w:p>
        </w:tc>
        <w:tc>
          <w:tcPr>
            <w:tcW w:w="108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5</w:t>
            </w:r>
          </w:p>
        </w:tc>
        <w:tc>
          <w:tcPr>
            <w:tcW w:w="144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1.25</w:t>
            </w:r>
          </w:p>
        </w:tc>
      </w:tr>
      <w:tr w:rsidR="00026270" w:rsidRPr="00026270" w:rsidTr="007855CB">
        <w:trPr>
          <w:cantSplit/>
          <w:trHeight w:val="782"/>
        </w:trPr>
        <w:tc>
          <w:tcPr>
            <w:tcW w:w="3510" w:type="dxa"/>
            <w:shd w:val="clear" w:color="auto" w:fill="FFFFFF"/>
            <w:vAlign w:val="center"/>
          </w:tcPr>
          <w:p w:rsidR="00026270" w:rsidRPr="00026270" w:rsidRDefault="00026270" w:rsidP="00026270">
            <w:pPr>
              <w:spacing w:line="360" w:lineRule="auto"/>
              <w:rPr>
                <w:rFonts w:eastAsia="Calibri"/>
                <w:b/>
                <w:color w:val="0000FF"/>
              </w:rPr>
            </w:pPr>
            <w:r w:rsidRPr="00026270">
              <w:rPr>
                <w:rFonts w:eastAsia="Calibri"/>
                <w:b/>
                <w:color w:val="0000FF"/>
              </w:rPr>
              <w:t>Appearance</w:t>
            </w:r>
          </w:p>
        </w:tc>
        <w:tc>
          <w:tcPr>
            <w:tcW w:w="171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0.125</w:t>
            </w:r>
          </w:p>
        </w:tc>
        <w:tc>
          <w:tcPr>
            <w:tcW w:w="117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2</w:t>
            </w:r>
          </w:p>
        </w:tc>
        <w:tc>
          <w:tcPr>
            <w:tcW w:w="126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0.25</w:t>
            </w:r>
          </w:p>
        </w:tc>
        <w:tc>
          <w:tcPr>
            <w:tcW w:w="99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5</w:t>
            </w:r>
          </w:p>
        </w:tc>
        <w:tc>
          <w:tcPr>
            <w:tcW w:w="126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0.625</w:t>
            </w:r>
          </w:p>
        </w:tc>
        <w:tc>
          <w:tcPr>
            <w:tcW w:w="108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4</w:t>
            </w:r>
          </w:p>
        </w:tc>
        <w:tc>
          <w:tcPr>
            <w:tcW w:w="1440" w:type="dxa"/>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0.5</w:t>
            </w:r>
          </w:p>
        </w:tc>
      </w:tr>
      <w:tr w:rsidR="00026270" w:rsidRPr="00026270" w:rsidTr="007855CB">
        <w:trPr>
          <w:cantSplit/>
          <w:trHeight w:val="782"/>
        </w:trPr>
        <w:tc>
          <w:tcPr>
            <w:tcW w:w="3510" w:type="dxa"/>
            <w:tcBorders>
              <w:bottom w:val="single" w:sz="4" w:space="0" w:color="000000"/>
            </w:tcBorders>
            <w:shd w:val="clear" w:color="auto" w:fill="FFFFFF"/>
            <w:vAlign w:val="center"/>
          </w:tcPr>
          <w:p w:rsidR="00026270" w:rsidRPr="00026270" w:rsidRDefault="00026270" w:rsidP="00026270">
            <w:pPr>
              <w:spacing w:line="360" w:lineRule="auto"/>
              <w:rPr>
                <w:rFonts w:eastAsia="Calibri"/>
                <w:b/>
                <w:color w:val="0000FF"/>
              </w:rPr>
            </w:pPr>
            <w:r w:rsidRPr="00026270">
              <w:rPr>
                <w:rFonts w:eastAsia="Calibri"/>
                <w:b/>
                <w:color w:val="0000FF"/>
              </w:rPr>
              <w:t>Cost of Production</w:t>
            </w:r>
          </w:p>
        </w:tc>
        <w:tc>
          <w:tcPr>
            <w:tcW w:w="1710" w:type="dxa"/>
            <w:tcBorders>
              <w:bottom w:val="single" w:sz="4" w:space="0" w:color="000000"/>
            </w:tcBorders>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0.125</w:t>
            </w:r>
          </w:p>
        </w:tc>
        <w:tc>
          <w:tcPr>
            <w:tcW w:w="117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2</w:t>
            </w:r>
          </w:p>
        </w:tc>
        <w:tc>
          <w:tcPr>
            <w:tcW w:w="1260" w:type="dxa"/>
            <w:tcBorders>
              <w:bottom w:val="single" w:sz="4" w:space="0" w:color="000000"/>
            </w:tcBorders>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0.25</w:t>
            </w:r>
          </w:p>
        </w:tc>
        <w:tc>
          <w:tcPr>
            <w:tcW w:w="99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2</w:t>
            </w:r>
          </w:p>
        </w:tc>
        <w:tc>
          <w:tcPr>
            <w:tcW w:w="1260" w:type="dxa"/>
            <w:tcBorders>
              <w:bottom w:val="single" w:sz="4" w:space="0" w:color="000000"/>
            </w:tcBorders>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0.25</w:t>
            </w:r>
          </w:p>
        </w:tc>
        <w:tc>
          <w:tcPr>
            <w:tcW w:w="1080" w:type="dxa"/>
            <w:shd w:val="clear" w:color="auto" w:fill="DEEAF6"/>
            <w:vAlign w:val="center"/>
          </w:tcPr>
          <w:p w:rsidR="00026270" w:rsidRPr="00026270" w:rsidRDefault="00026270" w:rsidP="00026270">
            <w:pPr>
              <w:spacing w:line="360" w:lineRule="auto"/>
              <w:jc w:val="center"/>
              <w:rPr>
                <w:rFonts w:eastAsia="Calibri"/>
              </w:rPr>
            </w:pPr>
            <w:r w:rsidRPr="00026270">
              <w:rPr>
                <w:rFonts w:eastAsia="Calibri"/>
              </w:rPr>
              <w:t>5</w:t>
            </w:r>
          </w:p>
        </w:tc>
        <w:tc>
          <w:tcPr>
            <w:tcW w:w="1440" w:type="dxa"/>
            <w:tcBorders>
              <w:bottom w:val="single" w:sz="4" w:space="0" w:color="000000"/>
            </w:tcBorders>
            <w:shd w:val="clear" w:color="auto" w:fill="FFFFFF"/>
            <w:vAlign w:val="center"/>
          </w:tcPr>
          <w:p w:rsidR="00026270" w:rsidRPr="00026270" w:rsidRDefault="00026270" w:rsidP="00026270">
            <w:pPr>
              <w:spacing w:line="360" w:lineRule="auto"/>
              <w:jc w:val="center"/>
              <w:rPr>
                <w:rFonts w:eastAsia="Calibri"/>
              </w:rPr>
            </w:pPr>
            <w:r w:rsidRPr="00026270">
              <w:rPr>
                <w:rFonts w:eastAsia="Calibri"/>
              </w:rPr>
              <w:t>0.625</w:t>
            </w:r>
          </w:p>
        </w:tc>
      </w:tr>
      <w:tr w:rsidR="00026270" w:rsidRPr="00026270" w:rsidTr="007855CB">
        <w:trPr>
          <w:cantSplit/>
          <w:trHeight w:val="782"/>
        </w:trPr>
        <w:tc>
          <w:tcPr>
            <w:tcW w:w="3510" w:type="dxa"/>
            <w:tcBorders>
              <w:right w:val="nil"/>
            </w:tcBorders>
            <w:shd w:val="clear" w:color="auto" w:fill="FFFFFF"/>
            <w:vAlign w:val="center"/>
          </w:tcPr>
          <w:p w:rsidR="00026270" w:rsidRPr="00026270" w:rsidRDefault="00026270" w:rsidP="00026270">
            <w:pPr>
              <w:spacing w:line="360" w:lineRule="auto"/>
              <w:jc w:val="right"/>
              <w:rPr>
                <w:rFonts w:eastAsia="Calibri"/>
                <w:b/>
              </w:rPr>
            </w:pPr>
            <w:r w:rsidRPr="00026270">
              <w:rPr>
                <w:rFonts w:eastAsia="Calibri"/>
                <w:b/>
              </w:rPr>
              <w:t>Totals</w:t>
            </w:r>
          </w:p>
        </w:tc>
        <w:tc>
          <w:tcPr>
            <w:tcW w:w="1710" w:type="dxa"/>
            <w:tcBorders>
              <w:left w:val="nil"/>
              <w:right w:val="nil"/>
            </w:tcBorders>
            <w:shd w:val="clear" w:color="auto" w:fill="FFFFFF"/>
            <w:vAlign w:val="center"/>
          </w:tcPr>
          <w:p w:rsidR="00026270" w:rsidRPr="00026270" w:rsidRDefault="00026270" w:rsidP="00026270">
            <w:pPr>
              <w:spacing w:line="360" w:lineRule="auto"/>
              <w:jc w:val="center"/>
              <w:rPr>
                <w:rFonts w:eastAsia="Calibri"/>
              </w:rPr>
            </w:pPr>
          </w:p>
        </w:tc>
        <w:tc>
          <w:tcPr>
            <w:tcW w:w="1170" w:type="dxa"/>
            <w:tcBorders>
              <w:left w:val="nil"/>
            </w:tcBorders>
            <w:shd w:val="clear" w:color="auto" w:fill="auto"/>
            <w:vAlign w:val="center"/>
          </w:tcPr>
          <w:p w:rsidR="00026270" w:rsidRPr="00026270" w:rsidRDefault="00026270" w:rsidP="00026270">
            <w:pPr>
              <w:spacing w:line="360" w:lineRule="auto"/>
              <w:jc w:val="center"/>
              <w:rPr>
                <w:rFonts w:eastAsia="Calibri"/>
              </w:rPr>
            </w:pPr>
          </w:p>
        </w:tc>
        <w:tc>
          <w:tcPr>
            <w:tcW w:w="1260" w:type="dxa"/>
            <w:shd w:val="clear" w:color="auto" w:fill="FFCCFF"/>
            <w:vAlign w:val="center"/>
          </w:tcPr>
          <w:p w:rsidR="00026270" w:rsidRPr="00026270" w:rsidRDefault="00026270" w:rsidP="00026270">
            <w:pPr>
              <w:spacing w:line="360" w:lineRule="auto"/>
              <w:jc w:val="center"/>
              <w:rPr>
                <w:rFonts w:eastAsia="Calibri"/>
              </w:rPr>
            </w:pPr>
            <w:r w:rsidRPr="00026270">
              <w:rPr>
                <w:rFonts w:eastAsia="Calibri"/>
              </w:rPr>
              <w:t>4</w:t>
            </w:r>
          </w:p>
        </w:tc>
        <w:tc>
          <w:tcPr>
            <w:tcW w:w="990" w:type="dxa"/>
            <w:shd w:val="clear" w:color="auto" w:fill="auto"/>
            <w:vAlign w:val="center"/>
          </w:tcPr>
          <w:p w:rsidR="00026270" w:rsidRPr="00026270" w:rsidRDefault="00026270" w:rsidP="00026270">
            <w:pPr>
              <w:spacing w:line="360" w:lineRule="auto"/>
              <w:jc w:val="center"/>
              <w:rPr>
                <w:rFonts w:eastAsia="Calibri"/>
              </w:rPr>
            </w:pPr>
          </w:p>
        </w:tc>
        <w:tc>
          <w:tcPr>
            <w:tcW w:w="1260" w:type="dxa"/>
            <w:shd w:val="clear" w:color="auto" w:fill="FFCCFF"/>
            <w:vAlign w:val="center"/>
          </w:tcPr>
          <w:p w:rsidR="00026270" w:rsidRPr="00026270" w:rsidRDefault="00026270" w:rsidP="00026270">
            <w:pPr>
              <w:spacing w:line="360" w:lineRule="auto"/>
              <w:jc w:val="center"/>
              <w:rPr>
                <w:rFonts w:eastAsia="Calibri"/>
              </w:rPr>
            </w:pPr>
            <w:r w:rsidRPr="00026270">
              <w:rPr>
                <w:rFonts w:eastAsia="Calibri"/>
              </w:rPr>
              <w:t>2.625</w:t>
            </w:r>
          </w:p>
        </w:tc>
        <w:tc>
          <w:tcPr>
            <w:tcW w:w="1080" w:type="dxa"/>
            <w:shd w:val="clear" w:color="auto" w:fill="auto"/>
            <w:vAlign w:val="center"/>
          </w:tcPr>
          <w:p w:rsidR="00026270" w:rsidRPr="00026270" w:rsidRDefault="00026270" w:rsidP="00026270">
            <w:pPr>
              <w:spacing w:line="360" w:lineRule="auto"/>
              <w:jc w:val="center"/>
              <w:rPr>
                <w:rFonts w:eastAsia="Calibri"/>
              </w:rPr>
            </w:pPr>
          </w:p>
        </w:tc>
        <w:tc>
          <w:tcPr>
            <w:tcW w:w="1440" w:type="dxa"/>
            <w:shd w:val="clear" w:color="auto" w:fill="FFCCFF"/>
            <w:vAlign w:val="center"/>
          </w:tcPr>
          <w:p w:rsidR="00026270" w:rsidRPr="00026270" w:rsidRDefault="00026270" w:rsidP="00026270">
            <w:pPr>
              <w:spacing w:line="360" w:lineRule="auto"/>
              <w:jc w:val="center"/>
              <w:rPr>
                <w:rFonts w:eastAsia="Calibri"/>
              </w:rPr>
            </w:pPr>
            <w:r w:rsidRPr="00026270">
              <w:rPr>
                <w:rFonts w:eastAsia="Calibri"/>
              </w:rPr>
              <w:t>3.875</w:t>
            </w:r>
          </w:p>
        </w:tc>
      </w:tr>
    </w:tbl>
    <w:p w:rsidR="00026270" w:rsidRPr="00026270" w:rsidRDefault="00026270" w:rsidP="00026270">
      <w:pPr>
        <w:pStyle w:val="NoSpacing"/>
        <w:spacing w:line="360" w:lineRule="auto"/>
        <w:rPr>
          <w:rFonts w:ascii="Arial" w:hAnsi="Arial" w:cs="Arial"/>
        </w:rPr>
      </w:pPr>
    </w:p>
    <w:p w:rsidR="00026270" w:rsidRPr="00026270" w:rsidRDefault="00026270" w:rsidP="00026270">
      <w:pPr>
        <w:pStyle w:val="ListParagraph"/>
        <w:numPr>
          <w:ilvl w:val="0"/>
          <w:numId w:val="10"/>
        </w:numPr>
        <w:spacing w:line="360" w:lineRule="auto"/>
        <w:ind w:left="360"/>
        <w:rPr>
          <w:rFonts w:ascii="Arial" w:hAnsi="Arial" w:cs="Arial"/>
        </w:rPr>
      </w:pPr>
      <w:r w:rsidRPr="00026270">
        <w:rPr>
          <w:rFonts w:ascii="Arial" w:hAnsi="Arial" w:cs="Arial"/>
        </w:rPr>
        <w:t>The design alternative with the highest value (as shown in the “TOTALS” row) turned out to be the “Play-It-Safe” Scooter.</w:t>
      </w:r>
      <w:r w:rsidRPr="00026270">
        <w:rPr>
          <w:rFonts w:ascii="Arial" w:hAnsi="Arial" w:cs="Arial"/>
        </w:rPr>
        <w:br/>
        <w:t xml:space="preserve">Team </w:t>
      </w:r>
      <w:proofErr w:type="spellStart"/>
      <w:r w:rsidRPr="00026270">
        <w:rPr>
          <w:rFonts w:ascii="Arial" w:hAnsi="Arial" w:cs="Arial"/>
        </w:rPr>
        <w:t>Superengineers</w:t>
      </w:r>
      <w:proofErr w:type="spellEnd"/>
      <w:r w:rsidRPr="00026270">
        <w:rPr>
          <w:rFonts w:ascii="Arial" w:hAnsi="Arial" w:cs="Arial"/>
        </w:rPr>
        <w:t xml:space="preserve"> decided to proceed with this idea!</w:t>
      </w:r>
    </w:p>
    <w:p w:rsidR="00026270" w:rsidRPr="00FF52E4" w:rsidRDefault="00026270" w:rsidP="00FF52E4">
      <w:pPr>
        <w:spacing w:after="120"/>
        <w:jc w:val="center"/>
        <w:rPr>
          <w:b/>
          <w:sz w:val="28"/>
          <w:szCs w:val="28"/>
        </w:rPr>
      </w:pPr>
    </w:p>
    <w:sectPr w:rsidR="00026270" w:rsidRPr="00FF52E4" w:rsidSect="00FF52E4">
      <w:headerReference w:type="default" r:id="rId7"/>
      <w:footerReference w:type="default" r:id="rId8"/>
      <w:pgSz w:w="15840" w:h="12240" w:orient="landscape"/>
      <w:pgMar w:top="1440" w:right="1440" w:bottom="1440" w:left="1440" w:header="504"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D5" w:rsidRDefault="00115FD5">
      <w:pPr>
        <w:spacing w:line="240" w:lineRule="auto"/>
      </w:pPr>
      <w:r>
        <w:separator/>
      </w:r>
    </w:p>
  </w:endnote>
  <w:endnote w:type="continuationSeparator" w:id="0">
    <w:p w:rsidR="00115FD5" w:rsidRDefault="00115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FF52E4">
    <w:pPr>
      <w:ind w:left="-720" w:right="-720"/>
      <w:jc w:val="center"/>
    </w:pPr>
    <w:r>
      <w:rPr>
        <w:noProof/>
        <w:lang w:val="en-US"/>
      </w:rPr>
      <w:drawing>
        <wp:anchor distT="0" distB="0" distL="114300" distR="114300" simplePos="0" relativeHeight="251658240" behindDoc="0" locked="0" layoutInCell="1" allowOverlap="1">
          <wp:simplePos x="0" y="0"/>
          <wp:positionH relativeFrom="column">
            <wp:posOffset>-461645</wp:posOffset>
          </wp:positionH>
          <wp:positionV relativeFrom="paragraph">
            <wp:posOffset>-120650</wp:posOffset>
          </wp:positionV>
          <wp:extent cx="6853238" cy="30629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853238" cy="306290"/>
                  </a:xfrm>
                  <a:prstGeom prst="rect">
                    <a:avLst/>
                  </a:prstGeom>
                  <a:ln/>
                </pic:spPr>
              </pic:pic>
            </a:graphicData>
          </a:graphic>
          <wp14:sizeRelH relativeFrom="page">
            <wp14:pctWidth>0</wp14:pctWidth>
          </wp14:sizeRelH>
          <wp14:sizeRelV relativeFrom="page">
            <wp14:pctHeight>0</wp14:pctHeight>
          </wp14:sizeRelV>
        </wp:anchor>
      </w:drawing>
    </w:r>
  </w:p>
  <w:p w:rsidR="005C4DD6" w:rsidRDefault="005C4DD6">
    <w:pPr>
      <w:ind w:left="-720" w:right="-720"/>
      <w:jc w:val="center"/>
      <w:rPr>
        <w:sz w:val="8"/>
        <w:szCs w:val="8"/>
      </w:rPr>
    </w:pPr>
  </w:p>
  <w:p w:rsidR="005C4DD6" w:rsidRDefault="00115FD5">
    <w:pPr>
      <w:ind w:left="-720" w:right="-720"/>
    </w:pPr>
    <w:hyperlink r:id="rId2" w:history="1">
      <w:r w:rsidR="007345DD">
        <w:rPr>
          <w:rStyle w:val="Hyperlink"/>
          <w:rFonts w:ascii="Open Sans" w:eastAsia="Open Sans" w:hAnsi="Open Sans" w:cs="Open Sans"/>
          <w:sz w:val="16"/>
          <w:szCs w:val="16"/>
        </w:rPr>
        <w:t>Design</w:t>
      </w:r>
    </w:hyperlink>
    <w:r w:rsidR="0068470D">
      <w:rPr>
        <w:rStyle w:val="Hyperlink"/>
        <w:rFonts w:ascii="Open Sans" w:eastAsia="Open Sans" w:hAnsi="Open Sans" w:cs="Open Sans"/>
        <w:sz w:val="16"/>
        <w:szCs w:val="16"/>
      </w:rPr>
      <w:t xml:space="preserve"> </w:t>
    </w:r>
    <w:hyperlink r:id="rId3" w:history="1">
      <w:r w:rsidR="0068470D" w:rsidRPr="0068470D">
        <w:rPr>
          <w:rStyle w:val="Hyperlink"/>
          <w:rFonts w:ascii="Open Sans" w:eastAsia="Open Sans" w:hAnsi="Open Sans" w:cs="Open Sans"/>
          <w:sz w:val="16"/>
          <w:szCs w:val="16"/>
        </w:rPr>
        <w:t>Step</w:t>
      </w:r>
    </w:hyperlink>
    <w:r w:rsidR="0068470D">
      <w:rPr>
        <w:rStyle w:val="Hyperlink"/>
        <w:rFonts w:ascii="Open Sans" w:eastAsia="Open Sans" w:hAnsi="Open Sans" w:cs="Open Sans"/>
        <w:sz w:val="16"/>
        <w:szCs w:val="16"/>
      </w:rPr>
      <w:t xml:space="preserve"> 4</w:t>
    </w:r>
    <w:r w:rsidR="008C0A2E">
      <w:rPr>
        <w:rStyle w:val="Hyperlink"/>
        <w:rFonts w:ascii="Open Sans" w:eastAsia="Open Sans" w:hAnsi="Open Sans" w:cs="Open Sans"/>
        <w:sz w:val="16"/>
        <w:szCs w:val="16"/>
      </w:rPr>
      <w:t xml:space="preserve">: </w:t>
    </w:r>
    <w:r w:rsidR="0068470D">
      <w:rPr>
        <w:rStyle w:val="Hyperlink"/>
        <w:rFonts w:ascii="Open Sans" w:eastAsia="Open Sans" w:hAnsi="Open Sans" w:cs="Open Sans"/>
        <w:sz w:val="16"/>
        <w:szCs w:val="16"/>
      </w:rPr>
      <w:t>Select a Promising Solution Using Engineering Analysis</w:t>
    </w:r>
    <w:r w:rsidR="007345DD">
      <w:rPr>
        <w:rStyle w:val="Hyperlink"/>
        <w:rFonts w:ascii="Open Sans" w:eastAsia="Open Sans" w:hAnsi="Open Sans" w:cs="Open Sans"/>
        <w:sz w:val="16"/>
        <w:szCs w:val="16"/>
      </w:rPr>
      <w:t xml:space="preserve"> </w:t>
    </w:r>
    <w:hyperlink r:id="rId4" w:history="1">
      <w:r w:rsidR="007345DD" w:rsidRPr="008C0A2E">
        <w:rPr>
          <w:rStyle w:val="Hyperlink"/>
          <w:rFonts w:ascii="Open Sans" w:eastAsia="Open Sans" w:hAnsi="Open Sans" w:cs="Open Sans"/>
          <w:sz w:val="16"/>
          <w:szCs w:val="16"/>
        </w:rPr>
        <w:t>Activity</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D5" w:rsidRDefault="00115FD5">
      <w:pPr>
        <w:spacing w:line="240" w:lineRule="auto"/>
      </w:pPr>
      <w:r>
        <w:separator/>
      </w:r>
    </w:p>
  </w:footnote>
  <w:footnote w:type="continuationSeparator" w:id="0">
    <w:p w:rsidR="00115FD5" w:rsidRDefault="00115F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00FF52E4">
      <w:rPr>
        <w:rFonts w:eastAsia="Open Sans"/>
        <w:b/>
        <w:color w:val="6091BA"/>
      </w:rPr>
      <w:t xml:space="preserve">                          </w:t>
    </w:r>
    <w:r w:rsidRPr="0088534A">
      <w:rPr>
        <w:rFonts w:eastAsia="Open Sans"/>
        <w:b/>
        <w:color w:val="6091BA"/>
      </w:rPr>
      <w:tab/>
      <w:t>Date:</w:t>
    </w:r>
    <w:r w:rsidRPr="0088534A">
      <w:rPr>
        <w:rFonts w:eastAsia="Open Sans"/>
        <w:b/>
        <w:color w:val="6091BA"/>
      </w:rPr>
      <w:tab/>
    </w:r>
    <w:r w:rsidR="00FF52E4">
      <w:rPr>
        <w:rFonts w:eastAsia="Open Sans"/>
        <w:b/>
        <w:color w:val="6091BA"/>
      </w:rPr>
      <w:t xml:space="preserve">                                          </w:t>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499"/>
    <w:multiLevelType w:val="hybridMultilevel"/>
    <w:tmpl w:val="20E08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B0389"/>
    <w:multiLevelType w:val="hybridMultilevel"/>
    <w:tmpl w:val="92FAFC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DD6561"/>
    <w:multiLevelType w:val="hybridMultilevel"/>
    <w:tmpl w:val="6B1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93E0E"/>
    <w:multiLevelType w:val="hybridMultilevel"/>
    <w:tmpl w:val="D0668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66D04"/>
    <w:multiLevelType w:val="hybridMultilevel"/>
    <w:tmpl w:val="93AC9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D461D"/>
    <w:multiLevelType w:val="hybridMultilevel"/>
    <w:tmpl w:val="316E95F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30B11"/>
    <w:multiLevelType w:val="hybridMultilevel"/>
    <w:tmpl w:val="726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0161A"/>
    <w:multiLevelType w:val="hybridMultilevel"/>
    <w:tmpl w:val="4ACCD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64467"/>
    <w:multiLevelType w:val="hybridMultilevel"/>
    <w:tmpl w:val="CC06B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71D61"/>
    <w:multiLevelType w:val="hybridMultilevel"/>
    <w:tmpl w:val="93AC9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7"/>
  </w:num>
  <w:num w:numId="6">
    <w:abstractNumId w:val="5"/>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26270"/>
    <w:rsid w:val="000C24DE"/>
    <w:rsid w:val="000D5E75"/>
    <w:rsid w:val="00115FD5"/>
    <w:rsid w:val="00144CC9"/>
    <w:rsid w:val="00221E56"/>
    <w:rsid w:val="00333CA2"/>
    <w:rsid w:val="00567E3E"/>
    <w:rsid w:val="005C4DD6"/>
    <w:rsid w:val="00677F12"/>
    <w:rsid w:val="0068470D"/>
    <w:rsid w:val="006C41D3"/>
    <w:rsid w:val="007345DD"/>
    <w:rsid w:val="00787490"/>
    <w:rsid w:val="00794CA0"/>
    <w:rsid w:val="00825CB5"/>
    <w:rsid w:val="0085270D"/>
    <w:rsid w:val="00871A0A"/>
    <w:rsid w:val="0088534A"/>
    <w:rsid w:val="008C0A2E"/>
    <w:rsid w:val="0092750E"/>
    <w:rsid w:val="00A77944"/>
    <w:rsid w:val="00BC6178"/>
    <w:rsid w:val="00CD0925"/>
    <w:rsid w:val="00D60C1F"/>
    <w:rsid w:val="00DF726C"/>
    <w:rsid w:val="00EC4836"/>
    <w:rsid w:val="00F358C3"/>
    <w:rsid w:val="00FF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0C24DE"/>
    <w:pPr>
      <w:spacing w:after="200"/>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0C24DE"/>
    <w:rPr>
      <w:color w:val="0000FF" w:themeColor="hyperlink"/>
      <w:u w:val="single"/>
    </w:rPr>
  </w:style>
  <w:style w:type="paragraph" w:styleId="NoSpacing">
    <w:name w:val="No Spacing"/>
    <w:uiPriority w:val="1"/>
    <w:qFormat/>
    <w:rsid w:val="0068470D"/>
    <w:pPr>
      <w:spacing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teachengineering.org/activities/view/cub_creative_activity4" TargetMode="External"/><Relationship Id="rId2" Type="http://schemas.openxmlformats.org/officeDocument/2006/relationships/hyperlink" Target="https://www.teachengineering.org/curricularunits/view/cub_creative_curricularunit" TargetMode="External"/><Relationship Id="rId1" Type="http://schemas.openxmlformats.org/officeDocument/2006/relationships/image" Target="media/image1.jpeg"/><Relationship Id="rId4" Type="http://schemas.openxmlformats.org/officeDocument/2006/relationships/hyperlink" Target="https://www.teachengineering.org/activities/view/cub_creative_activit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4</cp:revision>
  <cp:lastPrinted>2020-02-14T05:18:00Z</cp:lastPrinted>
  <dcterms:created xsi:type="dcterms:W3CDTF">2020-02-14T19:17:00Z</dcterms:created>
  <dcterms:modified xsi:type="dcterms:W3CDTF">2020-02-14T21:30:00Z</dcterms:modified>
</cp:coreProperties>
</file>