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B583F" w14:textId="3EBCAA7F" w:rsidR="005C4DD6" w:rsidRPr="0088534A" w:rsidRDefault="00D311BA" w:rsidP="00B26835">
      <w:pPr>
        <w:jc w:val="center"/>
        <w:rPr>
          <w:rFonts w:eastAsia="Open Sans"/>
          <w:b/>
          <w:sz w:val="36"/>
          <w:szCs w:val="36"/>
        </w:rPr>
      </w:pPr>
      <w:r>
        <w:rPr>
          <w:rFonts w:eastAsia="Open Sans"/>
          <w:b/>
          <w:sz w:val="36"/>
          <w:szCs w:val="36"/>
        </w:rPr>
        <w:t>Saltwater Circuit Worksheet</w:t>
      </w:r>
    </w:p>
    <w:p w14:paraId="37C779EC" w14:textId="77777777" w:rsidR="00E40D89" w:rsidRDefault="00E40D89" w:rsidP="00E40D89">
      <w:pPr>
        <w:rPr>
          <w:rFonts w:eastAsia="Open Sans"/>
        </w:rPr>
      </w:pPr>
    </w:p>
    <w:p w14:paraId="2C8F010D" w14:textId="77777777" w:rsidR="00D311BA" w:rsidRPr="00D311BA" w:rsidRDefault="00D311BA" w:rsidP="00D311BA">
      <w:r w:rsidRPr="00D311BA">
        <w:rPr>
          <w:b/>
        </w:rPr>
        <w:t>Step 1:</w:t>
      </w:r>
      <w:r w:rsidRPr="00D311BA">
        <w:t xml:space="preserve"> Prepare three saltwater mixtures. Label each mixture from lowest density (A), middle density (B), and greatest density (C). Fill in the corresponding density information in the table below.</w:t>
      </w:r>
    </w:p>
    <w:p w14:paraId="1A3385C6" w14:textId="77777777" w:rsidR="00D311BA" w:rsidRPr="00D311BA" w:rsidRDefault="00D311BA" w:rsidP="00D311BA"/>
    <w:p w14:paraId="276F302F" w14:textId="7FB42463" w:rsidR="005C4DD6" w:rsidRPr="00D311BA" w:rsidRDefault="00D311BA" w:rsidP="00D311BA">
      <w:pPr>
        <w:jc w:val="center"/>
        <w:rPr>
          <w:b/>
        </w:rPr>
      </w:pPr>
      <w:r>
        <w:rPr>
          <w:b/>
          <w:noProof/>
        </w:rPr>
        <w:drawing>
          <wp:anchor distT="0" distB="0" distL="114300" distR="114300" simplePos="0" relativeHeight="251658240" behindDoc="0" locked="0" layoutInCell="1" allowOverlap="1" wp14:anchorId="0E49B366" wp14:editId="642E10F7">
            <wp:simplePos x="0" y="0"/>
            <wp:positionH relativeFrom="column">
              <wp:posOffset>3810</wp:posOffset>
            </wp:positionH>
            <wp:positionV relativeFrom="paragraph">
              <wp:posOffset>532130</wp:posOffset>
            </wp:positionV>
            <wp:extent cx="1034415" cy="1172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441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1BA">
        <w:rPr>
          <w:b/>
        </w:rPr>
        <w:t xml:space="preserve">Table 1: </w:t>
      </w:r>
      <w:proofErr w:type="gramStart"/>
      <w:r w:rsidRPr="00D311BA">
        <w:rPr>
          <w:b/>
        </w:rPr>
        <w:t>Final Results</w:t>
      </w:r>
      <w:proofErr w:type="gramEnd"/>
    </w:p>
    <w:tbl>
      <w:tblPr>
        <w:tblStyle w:val="a"/>
        <w:tblW w:w="6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325"/>
        <w:gridCol w:w="2325"/>
      </w:tblGrid>
      <w:tr w:rsidR="007539E9" w:rsidRPr="00D311BA" w14:paraId="3D8EF9C4" w14:textId="17A65A1D" w:rsidTr="007539E9">
        <w:trPr>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F983750" w14:textId="45B8C46C" w:rsidR="007539E9" w:rsidRPr="00D311BA" w:rsidRDefault="007539E9" w:rsidP="00B2683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Label</w:t>
            </w:r>
          </w:p>
        </w:tc>
        <w:tc>
          <w:tcPr>
            <w:tcW w:w="2325" w:type="dxa"/>
            <w:tcBorders>
              <w:top w:val="single" w:sz="12" w:space="0" w:color="000000"/>
              <w:left w:val="single" w:sz="12" w:space="0" w:color="000000"/>
              <w:bottom w:val="single" w:sz="12" w:space="0" w:color="000000"/>
              <w:right w:val="single" w:sz="12" w:space="0" w:color="000000"/>
            </w:tcBorders>
            <w:shd w:val="clear" w:color="auto" w:fill="6091BA"/>
          </w:tcPr>
          <w:p w14:paraId="4F0602B2" w14:textId="135F2E3B" w:rsidR="007539E9" w:rsidRPr="00D311BA" w:rsidRDefault="007539E9" w:rsidP="00B2683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Density</w:t>
            </w:r>
          </w:p>
        </w:tc>
        <w:tc>
          <w:tcPr>
            <w:tcW w:w="2325" w:type="dxa"/>
            <w:tcBorders>
              <w:top w:val="single" w:sz="12" w:space="0" w:color="000000"/>
              <w:left w:val="single" w:sz="12" w:space="0" w:color="000000"/>
              <w:bottom w:val="single" w:sz="12" w:space="0" w:color="000000"/>
              <w:right w:val="single" w:sz="12" w:space="0" w:color="000000"/>
            </w:tcBorders>
            <w:shd w:val="clear" w:color="auto" w:fill="6091BA"/>
          </w:tcPr>
          <w:p w14:paraId="63DBD097" w14:textId="76C9FDE4" w:rsidR="007539E9" w:rsidRDefault="007539E9" w:rsidP="00B2683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Current (Amps)</w:t>
            </w:r>
          </w:p>
        </w:tc>
      </w:tr>
      <w:tr w:rsidR="007539E9" w:rsidRPr="00D311BA" w14:paraId="649ED3F2" w14:textId="02DE2AB1" w:rsidTr="007539E9">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11097DD" w14:textId="168868AF" w:rsidR="007539E9" w:rsidRPr="00D311BA" w:rsidRDefault="007539E9" w:rsidP="00D311BA">
            <w:pPr>
              <w:widowControl w:val="0"/>
              <w:pBdr>
                <w:top w:val="nil"/>
                <w:left w:val="nil"/>
                <w:bottom w:val="nil"/>
                <w:right w:val="nil"/>
                <w:between w:val="nil"/>
              </w:pBdr>
              <w:spacing w:line="240" w:lineRule="auto"/>
              <w:jc w:val="center"/>
              <w:rPr>
                <w:rFonts w:eastAsia="Open Sans"/>
              </w:rPr>
            </w:pPr>
            <w:r>
              <w:rPr>
                <w:rFonts w:eastAsia="Open Sans"/>
              </w:rPr>
              <w:t>A</w:t>
            </w:r>
          </w:p>
        </w:tc>
        <w:tc>
          <w:tcPr>
            <w:tcW w:w="2325" w:type="dxa"/>
            <w:tcBorders>
              <w:top w:val="single" w:sz="12" w:space="0" w:color="000000"/>
              <w:left w:val="single" w:sz="12" w:space="0" w:color="000000"/>
              <w:bottom w:val="single" w:sz="12" w:space="0" w:color="000000"/>
              <w:right w:val="single" w:sz="12" w:space="0" w:color="000000"/>
            </w:tcBorders>
          </w:tcPr>
          <w:p w14:paraId="4E2FD671" w14:textId="77777777" w:rsidR="007539E9" w:rsidRPr="00D311BA" w:rsidRDefault="007539E9" w:rsidP="00B26835">
            <w:pPr>
              <w:widowControl w:val="0"/>
              <w:pBdr>
                <w:top w:val="nil"/>
                <w:left w:val="nil"/>
                <w:bottom w:val="nil"/>
                <w:right w:val="nil"/>
                <w:between w:val="nil"/>
              </w:pBdr>
              <w:spacing w:line="240" w:lineRule="auto"/>
              <w:rPr>
                <w:rFonts w:eastAsia="Open Sans"/>
              </w:rPr>
            </w:pPr>
          </w:p>
        </w:tc>
        <w:tc>
          <w:tcPr>
            <w:tcW w:w="2325" w:type="dxa"/>
            <w:tcBorders>
              <w:top w:val="single" w:sz="12" w:space="0" w:color="000000"/>
              <w:left w:val="single" w:sz="12" w:space="0" w:color="000000"/>
              <w:bottom w:val="single" w:sz="12" w:space="0" w:color="000000"/>
              <w:right w:val="single" w:sz="12" w:space="0" w:color="000000"/>
            </w:tcBorders>
          </w:tcPr>
          <w:p w14:paraId="2018891E" w14:textId="77777777" w:rsidR="007539E9" w:rsidRPr="00D311BA" w:rsidRDefault="007539E9" w:rsidP="00B26835">
            <w:pPr>
              <w:widowControl w:val="0"/>
              <w:pBdr>
                <w:top w:val="nil"/>
                <w:left w:val="nil"/>
                <w:bottom w:val="nil"/>
                <w:right w:val="nil"/>
                <w:between w:val="nil"/>
              </w:pBdr>
              <w:spacing w:line="240" w:lineRule="auto"/>
              <w:rPr>
                <w:rFonts w:eastAsia="Open Sans"/>
              </w:rPr>
            </w:pPr>
          </w:p>
        </w:tc>
      </w:tr>
      <w:tr w:rsidR="007539E9" w:rsidRPr="00D311BA" w14:paraId="713028DC" w14:textId="6850FBF2" w:rsidTr="007539E9">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52FF189" w14:textId="0A24C84F" w:rsidR="007539E9" w:rsidRPr="00D311BA" w:rsidRDefault="007539E9" w:rsidP="00D311BA">
            <w:pPr>
              <w:widowControl w:val="0"/>
              <w:pBdr>
                <w:top w:val="nil"/>
                <w:left w:val="nil"/>
                <w:bottom w:val="nil"/>
                <w:right w:val="nil"/>
                <w:between w:val="nil"/>
              </w:pBdr>
              <w:spacing w:line="240" w:lineRule="auto"/>
              <w:jc w:val="center"/>
              <w:rPr>
                <w:rFonts w:eastAsia="Open Sans"/>
              </w:rPr>
            </w:pPr>
            <w:r>
              <w:rPr>
                <w:rFonts w:eastAsia="Open Sans"/>
              </w:rPr>
              <w:t>B</w:t>
            </w:r>
          </w:p>
        </w:tc>
        <w:tc>
          <w:tcPr>
            <w:tcW w:w="2325" w:type="dxa"/>
            <w:tcBorders>
              <w:top w:val="single" w:sz="12" w:space="0" w:color="000000"/>
              <w:left w:val="single" w:sz="12" w:space="0" w:color="000000"/>
              <w:bottom w:val="single" w:sz="12" w:space="0" w:color="000000"/>
              <w:right w:val="single" w:sz="12" w:space="0" w:color="000000"/>
            </w:tcBorders>
          </w:tcPr>
          <w:p w14:paraId="5B51EE4F" w14:textId="77777777" w:rsidR="007539E9" w:rsidRPr="00D311BA" w:rsidRDefault="007539E9" w:rsidP="00B26835">
            <w:pPr>
              <w:widowControl w:val="0"/>
              <w:pBdr>
                <w:top w:val="nil"/>
                <w:left w:val="nil"/>
                <w:bottom w:val="nil"/>
                <w:right w:val="nil"/>
                <w:between w:val="nil"/>
              </w:pBdr>
              <w:spacing w:line="240" w:lineRule="auto"/>
              <w:rPr>
                <w:rFonts w:eastAsia="Open Sans"/>
              </w:rPr>
            </w:pPr>
          </w:p>
        </w:tc>
        <w:tc>
          <w:tcPr>
            <w:tcW w:w="2325" w:type="dxa"/>
            <w:tcBorders>
              <w:top w:val="single" w:sz="12" w:space="0" w:color="000000"/>
              <w:left w:val="single" w:sz="12" w:space="0" w:color="000000"/>
              <w:bottom w:val="single" w:sz="12" w:space="0" w:color="000000"/>
              <w:right w:val="single" w:sz="12" w:space="0" w:color="000000"/>
            </w:tcBorders>
          </w:tcPr>
          <w:p w14:paraId="05DE5EAA" w14:textId="77777777" w:rsidR="007539E9" w:rsidRPr="00D311BA" w:rsidRDefault="007539E9" w:rsidP="00B26835">
            <w:pPr>
              <w:widowControl w:val="0"/>
              <w:pBdr>
                <w:top w:val="nil"/>
                <w:left w:val="nil"/>
                <w:bottom w:val="nil"/>
                <w:right w:val="nil"/>
                <w:between w:val="nil"/>
              </w:pBdr>
              <w:spacing w:line="240" w:lineRule="auto"/>
              <w:rPr>
                <w:rFonts w:eastAsia="Open Sans"/>
              </w:rPr>
            </w:pPr>
          </w:p>
        </w:tc>
      </w:tr>
      <w:tr w:rsidR="007539E9" w:rsidRPr="00D311BA" w14:paraId="06B76512" w14:textId="3EE25AE0" w:rsidTr="007539E9">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C386274" w14:textId="40254428" w:rsidR="007539E9" w:rsidRPr="00D311BA" w:rsidRDefault="007539E9" w:rsidP="00D311BA">
            <w:pPr>
              <w:widowControl w:val="0"/>
              <w:pBdr>
                <w:top w:val="nil"/>
                <w:left w:val="nil"/>
                <w:bottom w:val="nil"/>
                <w:right w:val="nil"/>
                <w:between w:val="nil"/>
              </w:pBdr>
              <w:spacing w:line="240" w:lineRule="auto"/>
              <w:jc w:val="center"/>
              <w:rPr>
                <w:rFonts w:eastAsia="Open Sans"/>
              </w:rPr>
            </w:pPr>
            <w:r>
              <w:rPr>
                <w:rFonts w:eastAsia="Open Sans"/>
              </w:rPr>
              <w:t>C</w:t>
            </w:r>
          </w:p>
        </w:tc>
        <w:tc>
          <w:tcPr>
            <w:tcW w:w="2325" w:type="dxa"/>
            <w:tcBorders>
              <w:top w:val="single" w:sz="12" w:space="0" w:color="000000"/>
              <w:left w:val="single" w:sz="12" w:space="0" w:color="000000"/>
              <w:bottom w:val="single" w:sz="12" w:space="0" w:color="000000"/>
              <w:right w:val="single" w:sz="12" w:space="0" w:color="000000"/>
            </w:tcBorders>
          </w:tcPr>
          <w:p w14:paraId="2A25C9B1" w14:textId="77777777" w:rsidR="007539E9" w:rsidRPr="00D311BA" w:rsidRDefault="007539E9" w:rsidP="00B26835">
            <w:pPr>
              <w:widowControl w:val="0"/>
              <w:pBdr>
                <w:top w:val="nil"/>
                <w:left w:val="nil"/>
                <w:bottom w:val="nil"/>
                <w:right w:val="nil"/>
                <w:between w:val="nil"/>
              </w:pBdr>
              <w:spacing w:line="240" w:lineRule="auto"/>
              <w:rPr>
                <w:rFonts w:eastAsia="Open Sans"/>
              </w:rPr>
            </w:pPr>
          </w:p>
        </w:tc>
        <w:tc>
          <w:tcPr>
            <w:tcW w:w="2325" w:type="dxa"/>
            <w:tcBorders>
              <w:top w:val="single" w:sz="12" w:space="0" w:color="000000"/>
              <w:left w:val="single" w:sz="12" w:space="0" w:color="000000"/>
              <w:bottom w:val="single" w:sz="12" w:space="0" w:color="000000"/>
              <w:right w:val="single" w:sz="12" w:space="0" w:color="000000"/>
            </w:tcBorders>
          </w:tcPr>
          <w:p w14:paraId="0CC52948" w14:textId="77777777" w:rsidR="007539E9" w:rsidRPr="00D311BA" w:rsidRDefault="007539E9" w:rsidP="00B26835">
            <w:pPr>
              <w:widowControl w:val="0"/>
              <w:pBdr>
                <w:top w:val="nil"/>
                <w:left w:val="nil"/>
                <w:bottom w:val="nil"/>
                <w:right w:val="nil"/>
                <w:between w:val="nil"/>
              </w:pBdr>
              <w:spacing w:line="240" w:lineRule="auto"/>
              <w:rPr>
                <w:rFonts w:eastAsia="Open Sans"/>
              </w:rPr>
            </w:pPr>
          </w:p>
        </w:tc>
      </w:tr>
    </w:tbl>
    <w:p w14:paraId="3C35E2E0" w14:textId="77777777" w:rsidR="005C4DD6" w:rsidRPr="00D311BA" w:rsidRDefault="005C4DD6" w:rsidP="00B26835">
      <w:pPr>
        <w:rPr>
          <w:rFonts w:eastAsia="Open Sans"/>
        </w:rPr>
      </w:pPr>
    </w:p>
    <w:p w14:paraId="7A4D7DCB" w14:textId="77777777" w:rsidR="005C4DD6" w:rsidRPr="00D311BA" w:rsidRDefault="005C4DD6" w:rsidP="00B26835">
      <w:pPr>
        <w:rPr>
          <w:rFonts w:eastAsia="Open Sans"/>
        </w:rPr>
      </w:pPr>
    </w:p>
    <w:p w14:paraId="2BB70E7D" w14:textId="77777777" w:rsidR="00D311BA" w:rsidRPr="00D311BA" w:rsidRDefault="00D311BA" w:rsidP="00D311BA">
      <w:pPr>
        <w:rPr>
          <w:b/>
        </w:rPr>
      </w:pPr>
      <w:r w:rsidRPr="00D311BA">
        <w:rPr>
          <w:b/>
        </w:rPr>
        <w:t>Step 2: Visual Ranking (Qualitative Method)</w:t>
      </w:r>
    </w:p>
    <w:p w14:paraId="28B3AE66" w14:textId="15B2996A" w:rsidR="00D311BA" w:rsidRDefault="00D311BA" w:rsidP="00D311BA">
      <w:r w:rsidRPr="00D311BA">
        <w:t>Using your saltwater circuit, rank the mixtures by how bright the light gets once you insert your electrodes into the water. Rank the three mixtures from lowest to highest and record your results. Fill in Table 2 with your results</w:t>
      </w:r>
    </w:p>
    <w:p w14:paraId="29567EE5" w14:textId="77777777" w:rsidR="00D311BA" w:rsidRPr="00D311BA" w:rsidRDefault="00D311BA" w:rsidP="00D311BA"/>
    <w:p w14:paraId="1036427E" w14:textId="77777777" w:rsidR="00D311BA" w:rsidRPr="00D311BA" w:rsidRDefault="00D311BA" w:rsidP="00D311BA">
      <w:pPr>
        <w:jc w:val="center"/>
        <w:rPr>
          <w:b/>
        </w:rPr>
      </w:pPr>
      <w:r w:rsidRPr="00D311BA">
        <w:rPr>
          <w:b/>
        </w:rPr>
        <w:t>Table 2: Visual Rankings</w:t>
      </w:r>
    </w:p>
    <w:tbl>
      <w:tblPr>
        <w:tblStyle w:val="a"/>
        <w:tblW w:w="69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4"/>
        <w:gridCol w:w="2304"/>
        <w:gridCol w:w="2304"/>
      </w:tblGrid>
      <w:tr w:rsidR="00D311BA" w:rsidRPr="00D311BA" w14:paraId="758A5D21" w14:textId="77777777" w:rsidTr="004D7E8B">
        <w:trPr>
          <w:jc w:val="center"/>
        </w:trPr>
        <w:tc>
          <w:tcPr>
            <w:tcW w:w="2304"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13ECD5D" w14:textId="77777777" w:rsidR="00D311BA" w:rsidRDefault="00D311BA" w:rsidP="00E4103E">
            <w:pPr>
              <w:widowControl w:val="0"/>
              <w:pBdr>
                <w:top w:val="nil"/>
                <w:left w:val="nil"/>
                <w:bottom w:val="nil"/>
                <w:right w:val="nil"/>
                <w:between w:val="nil"/>
              </w:pBdr>
              <w:spacing w:line="240" w:lineRule="auto"/>
              <w:jc w:val="center"/>
              <w:rPr>
                <w:rFonts w:eastAsia="Open Sans"/>
                <w:b/>
                <w:color w:val="FFFFFF"/>
              </w:rPr>
            </w:pPr>
          </w:p>
        </w:tc>
        <w:tc>
          <w:tcPr>
            <w:tcW w:w="2304" w:type="dxa"/>
            <w:tcBorders>
              <w:top w:val="single" w:sz="12" w:space="0" w:color="000000"/>
              <w:left w:val="single" w:sz="12" w:space="0" w:color="000000"/>
              <w:bottom w:val="single" w:sz="12" w:space="0" w:color="000000"/>
              <w:right w:val="single" w:sz="12" w:space="0" w:color="000000"/>
            </w:tcBorders>
            <w:shd w:val="clear" w:color="auto" w:fill="auto"/>
          </w:tcPr>
          <w:p w14:paraId="0159331E" w14:textId="77777777" w:rsidR="00D311BA" w:rsidRDefault="00D311BA" w:rsidP="00E4103E">
            <w:pPr>
              <w:widowControl w:val="0"/>
              <w:pBdr>
                <w:top w:val="nil"/>
                <w:left w:val="nil"/>
                <w:bottom w:val="nil"/>
                <w:right w:val="nil"/>
                <w:between w:val="nil"/>
              </w:pBdr>
              <w:spacing w:line="240" w:lineRule="auto"/>
              <w:jc w:val="center"/>
              <w:rPr>
                <w:rFonts w:eastAsia="Open Sans"/>
                <w:b/>
                <w:color w:val="FFFFFF"/>
              </w:rPr>
            </w:pPr>
          </w:p>
        </w:tc>
        <w:tc>
          <w:tcPr>
            <w:tcW w:w="2304" w:type="dxa"/>
            <w:tcBorders>
              <w:top w:val="single" w:sz="12" w:space="0" w:color="000000"/>
              <w:left w:val="single" w:sz="12" w:space="0" w:color="000000"/>
              <w:bottom w:val="single" w:sz="12" w:space="0" w:color="000000"/>
              <w:right w:val="single" w:sz="12" w:space="0" w:color="000000"/>
            </w:tcBorders>
            <w:shd w:val="clear" w:color="auto" w:fill="auto"/>
          </w:tcPr>
          <w:p w14:paraId="560AC091" w14:textId="77777777" w:rsidR="00D311BA" w:rsidRDefault="00D311BA" w:rsidP="00E4103E">
            <w:pPr>
              <w:widowControl w:val="0"/>
              <w:pBdr>
                <w:top w:val="nil"/>
                <w:left w:val="nil"/>
                <w:bottom w:val="nil"/>
                <w:right w:val="nil"/>
                <w:between w:val="nil"/>
              </w:pBdr>
              <w:spacing w:line="240" w:lineRule="auto"/>
              <w:jc w:val="center"/>
              <w:rPr>
                <w:rFonts w:eastAsia="Open Sans"/>
                <w:b/>
                <w:color w:val="FFFFFF"/>
              </w:rPr>
            </w:pPr>
          </w:p>
        </w:tc>
      </w:tr>
      <w:tr w:rsidR="00D311BA" w:rsidRPr="00D311BA" w14:paraId="4927A326" w14:textId="554EC5D8" w:rsidTr="004D7E8B">
        <w:trPr>
          <w:jc w:val="center"/>
        </w:trPr>
        <w:tc>
          <w:tcPr>
            <w:tcW w:w="2304"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0BF0C6B" w14:textId="70171282" w:rsidR="00D311BA" w:rsidRPr="00D311BA" w:rsidRDefault="00D311BA" w:rsidP="004D7E8B">
            <w:pPr>
              <w:widowControl w:val="0"/>
              <w:spacing w:line="240" w:lineRule="auto"/>
              <w:jc w:val="center"/>
              <w:rPr>
                <w:rFonts w:eastAsia="Open Sans"/>
                <w:b/>
                <w:color w:val="FFFFFF"/>
              </w:rPr>
            </w:pPr>
            <w:r>
              <w:rPr>
                <w:rFonts w:eastAsia="Open Sans"/>
                <w:b/>
                <w:color w:val="FFFFFF"/>
              </w:rPr>
              <w:t>L</w:t>
            </w:r>
            <w:r>
              <w:rPr>
                <w:rFonts w:eastAsia="Open Sans"/>
                <w:b/>
                <w:color w:val="FFFFFF"/>
              </w:rPr>
              <w:t>ow</w:t>
            </w:r>
          </w:p>
        </w:tc>
        <w:tc>
          <w:tcPr>
            <w:tcW w:w="2304" w:type="dxa"/>
            <w:tcBorders>
              <w:top w:val="single" w:sz="12" w:space="0" w:color="000000"/>
              <w:left w:val="single" w:sz="12" w:space="0" w:color="000000"/>
              <w:bottom w:val="single" w:sz="12" w:space="0" w:color="000000"/>
              <w:right w:val="single" w:sz="12" w:space="0" w:color="000000"/>
            </w:tcBorders>
            <w:shd w:val="clear" w:color="auto" w:fill="6091BA"/>
          </w:tcPr>
          <w:p w14:paraId="6C4C60BA" w14:textId="0C5BC923" w:rsidR="00D311BA" w:rsidRPr="00D311BA" w:rsidRDefault="00D311BA" w:rsidP="00E4103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Medium</w:t>
            </w:r>
          </w:p>
        </w:tc>
        <w:tc>
          <w:tcPr>
            <w:tcW w:w="2304" w:type="dxa"/>
            <w:tcBorders>
              <w:top w:val="single" w:sz="12" w:space="0" w:color="000000"/>
              <w:left w:val="single" w:sz="12" w:space="0" w:color="000000"/>
              <w:bottom w:val="single" w:sz="12" w:space="0" w:color="000000"/>
              <w:right w:val="single" w:sz="12" w:space="0" w:color="000000"/>
            </w:tcBorders>
            <w:shd w:val="clear" w:color="auto" w:fill="6091BA"/>
          </w:tcPr>
          <w:p w14:paraId="4A08CACE" w14:textId="65D24DE6" w:rsidR="00D311BA" w:rsidRDefault="00D311BA" w:rsidP="00E4103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High</w:t>
            </w:r>
          </w:p>
        </w:tc>
      </w:tr>
    </w:tbl>
    <w:p w14:paraId="74A509B6" w14:textId="77777777" w:rsidR="007539E9" w:rsidRDefault="007539E9" w:rsidP="007539E9">
      <w:pPr>
        <w:spacing w:before="120"/>
        <w:rPr>
          <w:b/>
          <w:sz w:val="24"/>
          <w:szCs w:val="24"/>
        </w:rPr>
      </w:pPr>
    </w:p>
    <w:p w14:paraId="66C658AF" w14:textId="21E8A23F" w:rsidR="007539E9" w:rsidRPr="007539E9" w:rsidRDefault="007539E9" w:rsidP="007539E9">
      <w:pPr>
        <w:spacing w:before="120"/>
        <w:rPr>
          <w:b/>
        </w:rPr>
      </w:pPr>
      <w:r w:rsidRPr="007539E9">
        <w:rPr>
          <w:b/>
        </w:rPr>
        <w:t>Step 3: Electrical Current Measurements (Quantitative Method)</w:t>
      </w:r>
    </w:p>
    <w:p w14:paraId="624513BA" w14:textId="234B94B2" w:rsidR="007539E9" w:rsidRDefault="007539E9" w:rsidP="007539E9">
      <w:r w:rsidRPr="007539E9">
        <w:t>Using the saltwater circuit, touch each electrode together and record the electric current reading. This is the nominal current reading.</w:t>
      </w:r>
    </w:p>
    <w:p w14:paraId="25942FAE" w14:textId="77777777" w:rsidR="007539E9" w:rsidRPr="007539E9" w:rsidRDefault="007539E9" w:rsidP="007539E9"/>
    <w:p w14:paraId="0F12C4D4" w14:textId="40F5F6D6" w:rsidR="007539E9" w:rsidRDefault="007539E9" w:rsidP="007539E9">
      <w:pPr>
        <w:jc w:val="center"/>
      </w:pPr>
      <w:r w:rsidRPr="007539E9">
        <w:t>nominal electric current ______________</w:t>
      </w:r>
    </w:p>
    <w:p w14:paraId="370B344D" w14:textId="77777777" w:rsidR="007539E9" w:rsidRPr="007539E9" w:rsidRDefault="007539E9" w:rsidP="007539E9">
      <w:pPr>
        <w:jc w:val="center"/>
      </w:pPr>
    </w:p>
    <w:p w14:paraId="5E15AEF6" w14:textId="7CE95C95" w:rsidR="007539E9" w:rsidRDefault="007539E9" w:rsidP="007539E9">
      <w:r w:rsidRPr="007539E9">
        <w:t xml:space="preserve">Using your saltwater circuit and a multimeter, measure the amount of current that can flow through the saltwater. Fill in Table 3 with your results. </w:t>
      </w:r>
    </w:p>
    <w:p w14:paraId="1F91BE9C" w14:textId="354A3187" w:rsidR="007539E9" w:rsidRDefault="007539E9" w:rsidP="007539E9"/>
    <w:p w14:paraId="7A5ACD20" w14:textId="087C309A" w:rsidR="007539E9" w:rsidRDefault="007539E9" w:rsidP="007539E9"/>
    <w:p w14:paraId="1F612DAF" w14:textId="6E224CB7" w:rsidR="007539E9" w:rsidRDefault="007539E9" w:rsidP="007539E9"/>
    <w:p w14:paraId="34E606E3" w14:textId="77A2F66C" w:rsidR="007539E9" w:rsidRDefault="007539E9" w:rsidP="007539E9"/>
    <w:p w14:paraId="41D483C5" w14:textId="10D00432" w:rsidR="007539E9" w:rsidRDefault="007539E9" w:rsidP="007539E9"/>
    <w:p w14:paraId="173DADA9" w14:textId="343BE86A" w:rsidR="007539E9" w:rsidRDefault="007539E9" w:rsidP="007539E9"/>
    <w:p w14:paraId="794FF0F0" w14:textId="0ADB1D81" w:rsidR="007539E9" w:rsidRDefault="007539E9" w:rsidP="007539E9"/>
    <w:p w14:paraId="13078A26" w14:textId="77777777" w:rsidR="007539E9" w:rsidRPr="007539E9" w:rsidRDefault="007539E9" w:rsidP="007539E9"/>
    <w:p w14:paraId="00E60B2F" w14:textId="77777777" w:rsidR="007539E9" w:rsidRPr="007539E9" w:rsidRDefault="007539E9" w:rsidP="007539E9">
      <w:pPr>
        <w:jc w:val="center"/>
        <w:rPr>
          <w:b/>
        </w:rPr>
      </w:pPr>
      <w:r w:rsidRPr="007539E9">
        <w:rPr>
          <w:b/>
        </w:rPr>
        <w:t>Table 3: Electric Current Readings</w:t>
      </w:r>
    </w:p>
    <w:tbl>
      <w:tblPr>
        <w:tblStyle w:val="a"/>
        <w:tblW w:w="4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325"/>
      </w:tblGrid>
      <w:tr w:rsidR="007539E9" w:rsidRPr="00D311BA" w14:paraId="1DDD9A82" w14:textId="77777777" w:rsidTr="007539E9">
        <w:trPr>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941DF0" w14:textId="77777777" w:rsidR="007539E9" w:rsidRPr="00D311BA" w:rsidRDefault="007539E9" w:rsidP="00E4103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Label</w:t>
            </w:r>
          </w:p>
        </w:tc>
        <w:tc>
          <w:tcPr>
            <w:tcW w:w="2325" w:type="dxa"/>
            <w:tcBorders>
              <w:top w:val="single" w:sz="12" w:space="0" w:color="000000"/>
              <w:left w:val="single" w:sz="12" w:space="0" w:color="000000"/>
              <w:bottom w:val="single" w:sz="12" w:space="0" w:color="000000"/>
              <w:right w:val="single" w:sz="12" w:space="0" w:color="000000"/>
            </w:tcBorders>
            <w:shd w:val="clear" w:color="auto" w:fill="6091BA"/>
          </w:tcPr>
          <w:p w14:paraId="327A6E13" w14:textId="77777777" w:rsidR="007539E9" w:rsidRDefault="007539E9" w:rsidP="00E4103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Current (Amps)</w:t>
            </w:r>
          </w:p>
        </w:tc>
      </w:tr>
      <w:tr w:rsidR="007539E9" w:rsidRPr="00D311BA" w14:paraId="0C8FABB6" w14:textId="77777777" w:rsidTr="007539E9">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97D2B44" w14:textId="77777777" w:rsidR="007539E9" w:rsidRPr="00D311BA" w:rsidRDefault="007539E9" w:rsidP="00E4103E">
            <w:pPr>
              <w:widowControl w:val="0"/>
              <w:pBdr>
                <w:top w:val="nil"/>
                <w:left w:val="nil"/>
                <w:bottom w:val="nil"/>
                <w:right w:val="nil"/>
                <w:between w:val="nil"/>
              </w:pBdr>
              <w:spacing w:line="240" w:lineRule="auto"/>
              <w:jc w:val="center"/>
              <w:rPr>
                <w:rFonts w:eastAsia="Open Sans"/>
              </w:rPr>
            </w:pPr>
            <w:r>
              <w:rPr>
                <w:rFonts w:eastAsia="Open Sans"/>
              </w:rPr>
              <w:t>A</w:t>
            </w:r>
          </w:p>
        </w:tc>
        <w:tc>
          <w:tcPr>
            <w:tcW w:w="2325" w:type="dxa"/>
            <w:tcBorders>
              <w:top w:val="single" w:sz="12" w:space="0" w:color="000000"/>
              <w:left w:val="single" w:sz="12" w:space="0" w:color="000000"/>
              <w:bottom w:val="single" w:sz="12" w:space="0" w:color="000000"/>
              <w:right w:val="single" w:sz="12" w:space="0" w:color="000000"/>
            </w:tcBorders>
          </w:tcPr>
          <w:p w14:paraId="214C70CA" w14:textId="77777777" w:rsidR="007539E9" w:rsidRPr="00D311BA" w:rsidRDefault="007539E9" w:rsidP="00E4103E">
            <w:pPr>
              <w:widowControl w:val="0"/>
              <w:pBdr>
                <w:top w:val="nil"/>
                <w:left w:val="nil"/>
                <w:bottom w:val="nil"/>
                <w:right w:val="nil"/>
                <w:between w:val="nil"/>
              </w:pBdr>
              <w:spacing w:line="240" w:lineRule="auto"/>
              <w:rPr>
                <w:rFonts w:eastAsia="Open Sans"/>
              </w:rPr>
            </w:pPr>
          </w:p>
        </w:tc>
      </w:tr>
      <w:tr w:rsidR="007539E9" w:rsidRPr="00D311BA" w14:paraId="53F08633" w14:textId="77777777" w:rsidTr="007539E9">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EBB0CAD" w14:textId="77777777" w:rsidR="007539E9" w:rsidRPr="00D311BA" w:rsidRDefault="007539E9" w:rsidP="00E4103E">
            <w:pPr>
              <w:widowControl w:val="0"/>
              <w:pBdr>
                <w:top w:val="nil"/>
                <w:left w:val="nil"/>
                <w:bottom w:val="nil"/>
                <w:right w:val="nil"/>
                <w:between w:val="nil"/>
              </w:pBdr>
              <w:spacing w:line="240" w:lineRule="auto"/>
              <w:jc w:val="center"/>
              <w:rPr>
                <w:rFonts w:eastAsia="Open Sans"/>
              </w:rPr>
            </w:pPr>
            <w:r>
              <w:rPr>
                <w:rFonts w:eastAsia="Open Sans"/>
              </w:rPr>
              <w:t>B</w:t>
            </w:r>
          </w:p>
        </w:tc>
        <w:tc>
          <w:tcPr>
            <w:tcW w:w="2325" w:type="dxa"/>
            <w:tcBorders>
              <w:top w:val="single" w:sz="12" w:space="0" w:color="000000"/>
              <w:left w:val="single" w:sz="12" w:space="0" w:color="000000"/>
              <w:bottom w:val="single" w:sz="12" w:space="0" w:color="000000"/>
              <w:right w:val="single" w:sz="12" w:space="0" w:color="000000"/>
            </w:tcBorders>
          </w:tcPr>
          <w:p w14:paraId="4B8F4FAD" w14:textId="77777777" w:rsidR="007539E9" w:rsidRPr="00D311BA" w:rsidRDefault="007539E9" w:rsidP="00E4103E">
            <w:pPr>
              <w:widowControl w:val="0"/>
              <w:pBdr>
                <w:top w:val="nil"/>
                <w:left w:val="nil"/>
                <w:bottom w:val="nil"/>
                <w:right w:val="nil"/>
                <w:between w:val="nil"/>
              </w:pBdr>
              <w:spacing w:line="240" w:lineRule="auto"/>
              <w:rPr>
                <w:rFonts w:eastAsia="Open Sans"/>
              </w:rPr>
            </w:pPr>
          </w:p>
        </w:tc>
      </w:tr>
      <w:tr w:rsidR="007539E9" w:rsidRPr="00D311BA" w14:paraId="4989F615" w14:textId="77777777" w:rsidTr="007539E9">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D593103" w14:textId="77777777" w:rsidR="007539E9" w:rsidRPr="00D311BA" w:rsidRDefault="007539E9" w:rsidP="00E4103E">
            <w:pPr>
              <w:widowControl w:val="0"/>
              <w:pBdr>
                <w:top w:val="nil"/>
                <w:left w:val="nil"/>
                <w:bottom w:val="nil"/>
                <w:right w:val="nil"/>
                <w:between w:val="nil"/>
              </w:pBdr>
              <w:spacing w:line="240" w:lineRule="auto"/>
              <w:jc w:val="center"/>
              <w:rPr>
                <w:rFonts w:eastAsia="Open Sans"/>
              </w:rPr>
            </w:pPr>
            <w:r>
              <w:rPr>
                <w:rFonts w:eastAsia="Open Sans"/>
              </w:rPr>
              <w:t>C</w:t>
            </w:r>
          </w:p>
        </w:tc>
        <w:tc>
          <w:tcPr>
            <w:tcW w:w="2325" w:type="dxa"/>
            <w:tcBorders>
              <w:top w:val="single" w:sz="12" w:space="0" w:color="000000"/>
              <w:left w:val="single" w:sz="12" w:space="0" w:color="000000"/>
              <w:bottom w:val="single" w:sz="12" w:space="0" w:color="000000"/>
              <w:right w:val="single" w:sz="12" w:space="0" w:color="000000"/>
            </w:tcBorders>
          </w:tcPr>
          <w:p w14:paraId="0BC96DE7" w14:textId="77777777" w:rsidR="007539E9" w:rsidRPr="00D311BA" w:rsidRDefault="007539E9" w:rsidP="00E4103E">
            <w:pPr>
              <w:widowControl w:val="0"/>
              <w:pBdr>
                <w:top w:val="nil"/>
                <w:left w:val="nil"/>
                <w:bottom w:val="nil"/>
                <w:right w:val="nil"/>
                <w:between w:val="nil"/>
              </w:pBdr>
              <w:spacing w:line="240" w:lineRule="auto"/>
              <w:rPr>
                <w:rFonts w:eastAsia="Open Sans"/>
              </w:rPr>
            </w:pPr>
          </w:p>
        </w:tc>
      </w:tr>
    </w:tbl>
    <w:p w14:paraId="049796B9" w14:textId="77777777" w:rsidR="007539E9" w:rsidRDefault="007539E9" w:rsidP="007539E9">
      <w:pPr>
        <w:spacing w:before="120"/>
        <w:rPr>
          <w:b/>
          <w:sz w:val="24"/>
          <w:szCs w:val="24"/>
        </w:rPr>
      </w:pPr>
    </w:p>
    <w:p w14:paraId="6AF16E54" w14:textId="225DD3EB" w:rsidR="007539E9" w:rsidRPr="007539E9" w:rsidRDefault="007539E9" w:rsidP="007539E9">
      <w:pPr>
        <w:spacing w:before="120"/>
      </w:pPr>
      <w:r w:rsidRPr="007539E9">
        <w:rPr>
          <w:b/>
        </w:rPr>
        <w:t xml:space="preserve">Step 4: </w:t>
      </w:r>
      <w:r w:rsidRPr="007539E9">
        <w:t xml:space="preserve">Now you have collected all the data needed to perform some analysis. </w:t>
      </w:r>
      <w:r w:rsidRPr="007539E9">
        <w:br/>
        <w:t>Make a plot of your electrical current readings vs. density.</w:t>
      </w:r>
    </w:p>
    <w:p w14:paraId="4B2272A4" w14:textId="77777777" w:rsidR="007539E9" w:rsidRDefault="007539E9" w:rsidP="007539E9">
      <w:pPr>
        <w:rPr>
          <w:sz w:val="24"/>
          <w:szCs w:val="24"/>
        </w:rPr>
      </w:pPr>
    </w:p>
    <w:p w14:paraId="0394ED9A" w14:textId="42967D9D" w:rsidR="007539E9" w:rsidRDefault="007539E9" w:rsidP="007539E9">
      <w:pPr>
        <w:rPr>
          <w:sz w:val="24"/>
          <w:szCs w:val="24"/>
        </w:rPr>
      </w:pPr>
      <w:r>
        <w:rPr>
          <w:noProof/>
        </w:rPr>
        <w:drawing>
          <wp:anchor distT="0" distB="0" distL="114300" distR="114300" simplePos="0" relativeHeight="251660288" behindDoc="1" locked="0" layoutInCell="1" allowOverlap="1" wp14:anchorId="5288F37A" wp14:editId="2CF15D56">
            <wp:simplePos x="0" y="0"/>
            <wp:positionH relativeFrom="column">
              <wp:posOffset>219075</wp:posOffset>
            </wp:positionH>
            <wp:positionV relativeFrom="paragraph">
              <wp:posOffset>-635</wp:posOffset>
            </wp:positionV>
            <wp:extent cx="5591175" cy="28003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BCF44" w14:textId="77777777" w:rsidR="007539E9" w:rsidRDefault="007539E9" w:rsidP="007539E9">
      <w:pPr>
        <w:rPr>
          <w:sz w:val="24"/>
          <w:szCs w:val="24"/>
        </w:rPr>
      </w:pPr>
    </w:p>
    <w:p w14:paraId="59FB1E85" w14:textId="77777777" w:rsidR="007539E9" w:rsidRPr="009E66E7" w:rsidRDefault="007539E9" w:rsidP="007539E9">
      <w:pPr>
        <w:rPr>
          <w:sz w:val="24"/>
          <w:szCs w:val="24"/>
        </w:rPr>
      </w:pPr>
    </w:p>
    <w:p w14:paraId="11CEC4B6" w14:textId="77777777" w:rsidR="007539E9" w:rsidRPr="009E66E7" w:rsidRDefault="007539E9" w:rsidP="007539E9">
      <w:pPr>
        <w:rPr>
          <w:sz w:val="24"/>
          <w:szCs w:val="24"/>
        </w:rPr>
      </w:pPr>
    </w:p>
    <w:p w14:paraId="445D3F47" w14:textId="77777777" w:rsidR="007539E9" w:rsidRPr="009E66E7" w:rsidRDefault="007539E9" w:rsidP="007539E9">
      <w:pPr>
        <w:rPr>
          <w:sz w:val="24"/>
          <w:szCs w:val="24"/>
        </w:rPr>
      </w:pPr>
    </w:p>
    <w:p w14:paraId="4851535F" w14:textId="77777777" w:rsidR="007539E9" w:rsidRPr="009E66E7" w:rsidRDefault="007539E9" w:rsidP="007539E9">
      <w:pPr>
        <w:rPr>
          <w:sz w:val="24"/>
          <w:szCs w:val="24"/>
        </w:rPr>
      </w:pPr>
    </w:p>
    <w:p w14:paraId="72F82F69" w14:textId="77777777" w:rsidR="007539E9" w:rsidRPr="009E66E7" w:rsidRDefault="007539E9" w:rsidP="007539E9">
      <w:pPr>
        <w:rPr>
          <w:sz w:val="24"/>
          <w:szCs w:val="24"/>
        </w:rPr>
      </w:pPr>
    </w:p>
    <w:p w14:paraId="363FCF6C" w14:textId="77777777" w:rsidR="007539E9" w:rsidRPr="009E66E7" w:rsidRDefault="007539E9" w:rsidP="007539E9">
      <w:pPr>
        <w:rPr>
          <w:sz w:val="24"/>
          <w:szCs w:val="24"/>
        </w:rPr>
      </w:pPr>
    </w:p>
    <w:p w14:paraId="49053AE0" w14:textId="77777777" w:rsidR="007539E9" w:rsidRDefault="007539E9" w:rsidP="007539E9">
      <w:pPr>
        <w:rPr>
          <w:sz w:val="24"/>
          <w:szCs w:val="24"/>
        </w:rPr>
      </w:pPr>
    </w:p>
    <w:p w14:paraId="68B078A4" w14:textId="77777777" w:rsidR="007539E9" w:rsidRDefault="007539E9" w:rsidP="007539E9">
      <w:pPr>
        <w:rPr>
          <w:sz w:val="24"/>
          <w:szCs w:val="24"/>
        </w:rPr>
      </w:pPr>
    </w:p>
    <w:p w14:paraId="5511208A" w14:textId="77777777" w:rsidR="007539E9" w:rsidRDefault="007539E9" w:rsidP="007539E9">
      <w:pPr>
        <w:rPr>
          <w:sz w:val="24"/>
          <w:szCs w:val="24"/>
        </w:rPr>
      </w:pPr>
    </w:p>
    <w:p w14:paraId="0D1A3CBB" w14:textId="77777777" w:rsidR="007539E9" w:rsidRDefault="007539E9" w:rsidP="007539E9">
      <w:pPr>
        <w:rPr>
          <w:sz w:val="24"/>
          <w:szCs w:val="24"/>
        </w:rPr>
      </w:pPr>
    </w:p>
    <w:p w14:paraId="4298894E" w14:textId="77777777" w:rsidR="007539E9" w:rsidRDefault="007539E9" w:rsidP="007539E9">
      <w:pPr>
        <w:rPr>
          <w:sz w:val="24"/>
          <w:szCs w:val="24"/>
        </w:rPr>
      </w:pPr>
    </w:p>
    <w:p w14:paraId="70D85817" w14:textId="77777777" w:rsidR="007539E9" w:rsidRPr="009E66E7" w:rsidRDefault="007539E9" w:rsidP="007539E9">
      <w:pPr>
        <w:rPr>
          <w:sz w:val="24"/>
          <w:szCs w:val="24"/>
        </w:rPr>
      </w:pPr>
    </w:p>
    <w:p w14:paraId="09DFCD76" w14:textId="77777777" w:rsidR="005C4DD6" w:rsidRPr="00D311BA" w:rsidRDefault="005C4DD6" w:rsidP="00B26835">
      <w:pPr>
        <w:rPr>
          <w:rFonts w:eastAsia="Open Sans"/>
        </w:rPr>
      </w:pPr>
    </w:p>
    <w:sectPr w:rsidR="005C4DD6" w:rsidRPr="00D311BA">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F42B3" w14:textId="77777777" w:rsidR="00E410A5" w:rsidRDefault="00E410A5">
      <w:pPr>
        <w:spacing w:line="240" w:lineRule="auto"/>
      </w:pPr>
      <w:r>
        <w:separator/>
      </w:r>
    </w:p>
  </w:endnote>
  <w:endnote w:type="continuationSeparator" w:id="0">
    <w:p w14:paraId="4978D62F" w14:textId="77777777" w:rsidR="00E410A5" w:rsidRDefault="00E41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E05F" w14:textId="77777777" w:rsidR="005C4DD6" w:rsidRDefault="006C41D3">
    <w:pPr>
      <w:ind w:left="-720" w:right="-720"/>
      <w:jc w:val="center"/>
    </w:pPr>
    <w:r>
      <w:rPr>
        <w:noProof/>
        <w:lang w:val="en-US"/>
      </w:rPr>
      <w:drawing>
        <wp:inline distT="114300" distB="114300" distL="114300" distR="114300" wp14:anchorId="25386ED9" wp14:editId="010149A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9078A6E" w14:textId="77777777" w:rsidR="005C4DD6" w:rsidRDefault="005C4DD6">
    <w:pPr>
      <w:ind w:left="-720" w:right="-720"/>
      <w:jc w:val="center"/>
      <w:rPr>
        <w:sz w:val="8"/>
        <w:szCs w:val="8"/>
      </w:rPr>
    </w:pPr>
  </w:p>
  <w:p w14:paraId="315689B6" w14:textId="5ACDF2D5" w:rsidR="005C4DD6" w:rsidRDefault="00D311BA">
    <w:pPr>
      <w:ind w:left="-720" w:right="-720"/>
    </w:pPr>
    <w:r>
      <w:rPr>
        <w:rFonts w:ascii="Open Sans" w:eastAsia="Open Sans" w:hAnsi="Open Sans" w:cs="Open Sans"/>
        <w:color w:val="6091BA"/>
        <w:sz w:val="16"/>
        <w:szCs w:val="16"/>
        <w:u w:val="single"/>
      </w:rPr>
      <w:t>Saltwater Circuit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9CCF4" w14:textId="77777777" w:rsidR="00E410A5" w:rsidRDefault="00E410A5">
      <w:pPr>
        <w:spacing w:line="240" w:lineRule="auto"/>
      </w:pPr>
      <w:r>
        <w:separator/>
      </w:r>
    </w:p>
  </w:footnote>
  <w:footnote w:type="continuationSeparator" w:id="0">
    <w:p w14:paraId="72AA51F5" w14:textId="77777777" w:rsidR="00E410A5" w:rsidRDefault="00E41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7D74" w14:textId="77777777" w:rsidR="005C4DD6" w:rsidRDefault="005C4DD6">
    <w:pPr>
      <w:ind w:left="-720" w:right="-720"/>
      <w:rPr>
        <w:rFonts w:ascii="Open Sans" w:eastAsia="Open Sans" w:hAnsi="Open Sans" w:cs="Open Sans"/>
        <w:b/>
        <w:color w:val="6091BA"/>
        <w:sz w:val="16"/>
        <w:szCs w:val="16"/>
      </w:rPr>
    </w:pPr>
  </w:p>
  <w:p w14:paraId="47EFBD42" w14:textId="77777777" w:rsidR="005C4DD6" w:rsidRPr="0088534A" w:rsidRDefault="005C4DD6">
    <w:pPr>
      <w:ind w:left="-720" w:right="-720"/>
      <w:rPr>
        <w:rFonts w:eastAsia="Open Sans"/>
        <w:b/>
        <w:color w:val="6091BA"/>
        <w:sz w:val="16"/>
        <w:szCs w:val="16"/>
      </w:rPr>
    </w:pPr>
  </w:p>
  <w:p w14:paraId="533C5907"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D304965"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1471B"/>
    <w:rsid w:val="004D7C84"/>
    <w:rsid w:val="004D7E8B"/>
    <w:rsid w:val="005C4DD6"/>
    <w:rsid w:val="00601501"/>
    <w:rsid w:val="00677F12"/>
    <w:rsid w:val="006C41D3"/>
    <w:rsid w:val="007539E9"/>
    <w:rsid w:val="007A7049"/>
    <w:rsid w:val="00871A0A"/>
    <w:rsid w:val="0088534A"/>
    <w:rsid w:val="00B26835"/>
    <w:rsid w:val="00BC163D"/>
    <w:rsid w:val="00BC6178"/>
    <w:rsid w:val="00D311BA"/>
    <w:rsid w:val="00E40D89"/>
    <w:rsid w:val="00E410A5"/>
    <w:rsid w:val="00EA25AA"/>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4835FE"/>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Anne Schill</cp:lastModifiedBy>
  <cp:revision>3</cp:revision>
  <cp:lastPrinted>2020-02-05T17:53:00Z</cp:lastPrinted>
  <dcterms:created xsi:type="dcterms:W3CDTF">2020-06-05T19:59:00Z</dcterms:created>
  <dcterms:modified xsi:type="dcterms:W3CDTF">2020-06-05T20:07:00Z</dcterms:modified>
</cp:coreProperties>
</file>