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0CFBD118" w:rsidR="005C4DD6" w:rsidRPr="0088534A" w:rsidRDefault="00852FAA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Strength of Materials Math Worksheet</w:t>
      </w:r>
      <w:r w:rsidR="006759E1">
        <w:rPr>
          <w:rFonts w:eastAsia="Open Sans"/>
          <w:b/>
          <w:sz w:val="36"/>
          <w:szCs w:val="36"/>
        </w:rPr>
        <w:t xml:space="preserve"> </w:t>
      </w:r>
      <w:r w:rsidR="006759E1" w:rsidRPr="006759E1">
        <w:rPr>
          <w:rFonts w:eastAsia="Open Sans"/>
          <w:b/>
          <w:color w:val="C02F45"/>
          <w:sz w:val="36"/>
          <w:szCs w:val="36"/>
        </w:rPr>
        <w:t>Answers</w:t>
      </w:r>
    </w:p>
    <w:p w14:paraId="091CD10B" w14:textId="77777777" w:rsidR="00A57DCA" w:rsidRDefault="00A57DCA" w:rsidP="00A57DCA">
      <w:pPr>
        <w:pStyle w:val="ListParagraph"/>
        <w:ind w:right="-720"/>
        <w:rPr>
          <w:rFonts w:eastAsia="Open Sans"/>
        </w:rPr>
      </w:pPr>
    </w:p>
    <w:p w14:paraId="2D167074" w14:textId="5313E01C" w:rsidR="005C4DD6" w:rsidRPr="00A57DCA" w:rsidRDefault="0045307C" w:rsidP="00A57DCA">
      <w:pPr>
        <w:pStyle w:val="ListParagraph"/>
        <w:numPr>
          <w:ilvl w:val="0"/>
          <w:numId w:val="4"/>
        </w:numPr>
        <w:ind w:right="-720"/>
        <w:rPr>
          <w:rFonts w:eastAsia="Open Sans"/>
          <w:b/>
          <w:bCs/>
        </w:rPr>
      </w:pPr>
      <w:r w:rsidRPr="00A57DCA">
        <w:rPr>
          <w:rFonts w:eastAsia="Open Sans"/>
          <w:b/>
          <w:bCs/>
        </w:rPr>
        <w:t>Calculate the maximum tensile and compressive forces allowed for the cross-sectional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area shown in Figure 1. The maximum tensile strength is 500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(pounds per inches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squared). The maximum compressive strength is 5,000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>. Use the following</w:t>
      </w:r>
      <w:r w:rsidR="00F06CDF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equations to complete the problem. Show your work and calculations.</w:t>
      </w:r>
    </w:p>
    <w:p w14:paraId="29EC072B" w14:textId="77777777" w:rsidR="00EC5AB9" w:rsidRDefault="00EC5AB9" w:rsidP="00EC5AB9">
      <w:pPr>
        <w:ind w:left="720" w:right="-720"/>
        <w:rPr>
          <w:rFonts w:eastAsia="Open Sans"/>
        </w:rPr>
      </w:pPr>
    </w:p>
    <w:p w14:paraId="3C1356FE" w14:textId="77777777" w:rsidR="00307967" w:rsidRPr="00307967" w:rsidRDefault="00307967" w:rsidP="00A57DCA">
      <w:pPr>
        <w:ind w:left="360" w:right="-720"/>
        <w:rPr>
          <w:rFonts w:eastAsia="Open Sans"/>
        </w:rPr>
      </w:pPr>
      <w:r w:rsidRPr="00307967">
        <w:rPr>
          <w:rFonts w:eastAsia="Open Sans"/>
        </w:rPr>
        <w:t>cross-sectional area = (B) x (L)</w:t>
      </w:r>
    </w:p>
    <w:p w14:paraId="4CFD105C" w14:textId="77777777" w:rsidR="00307967" w:rsidRPr="00307967" w:rsidRDefault="00307967" w:rsidP="00A57DCA">
      <w:pPr>
        <w:ind w:left="360" w:right="-720"/>
        <w:rPr>
          <w:rFonts w:eastAsia="Open Sans"/>
        </w:rPr>
      </w:pPr>
      <w:r w:rsidRPr="00307967">
        <w:rPr>
          <w:rFonts w:eastAsia="Open Sans"/>
        </w:rPr>
        <w:t>maximum tensile force = (maximum tensile strength) x (cross-sectional area)</w:t>
      </w:r>
    </w:p>
    <w:p w14:paraId="7B2A545D" w14:textId="38262235" w:rsidR="00EC5AB9" w:rsidRDefault="00371FD6" w:rsidP="00A57DCA">
      <w:pPr>
        <w:ind w:left="360" w:right="-720"/>
        <w:rPr>
          <w:rFonts w:eastAsia="Open San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EAAD2D" wp14:editId="48BD5DC4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1842770" cy="1954530"/>
            <wp:effectExtent l="0" t="0" r="5080" b="7620"/>
            <wp:wrapSquare wrapText="bothSides"/>
            <wp:docPr id="873504203" name="Picture 1" descr="A picture containing tex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04203" name="Picture 1" descr="A picture containing text, screensho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6" t="12500" r="18750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967" w:rsidRPr="00307967">
        <w:rPr>
          <w:rFonts w:eastAsia="Open Sans"/>
        </w:rPr>
        <w:t>maximum compressive force = (maximum compressive strength) x (cross-sectional area)</w:t>
      </w:r>
    </w:p>
    <w:p w14:paraId="638EF8DA" w14:textId="15E61E53" w:rsidR="001D58B0" w:rsidRDefault="001D58B0" w:rsidP="001D58B0">
      <w:pPr>
        <w:ind w:right="-720"/>
      </w:pPr>
    </w:p>
    <w:p w14:paraId="160FE143" w14:textId="7EED9C95" w:rsidR="001D58B0" w:rsidRPr="001D58B0" w:rsidRDefault="001D58B0" w:rsidP="001D58B0">
      <w:pPr>
        <w:ind w:right="-720"/>
        <w:rPr>
          <w:rFonts w:eastAsia="Open Sans"/>
          <w:color w:val="C02F45"/>
        </w:rPr>
      </w:pPr>
      <w:r w:rsidRPr="00CE6270">
        <w:rPr>
          <w:rFonts w:eastAsia="Open Sans"/>
          <w:b/>
          <w:bCs/>
          <w:color w:val="C02F45"/>
          <w:sz w:val="20"/>
          <w:szCs w:val="20"/>
        </w:rPr>
        <w:t>Answer</w:t>
      </w:r>
      <w:r w:rsidRPr="001D58B0">
        <w:rPr>
          <w:rFonts w:eastAsia="Open Sans"/>
          <w:color w:val="C02F45"/>
        </w:rPr>
        <w:t>:</w:t>
      </w:r>
    </w:p>
    <w:p w14:paraId="7A4182E8" w14:textId="01525644" w:rsidR="001D58B0" w:rsidRPr="00CE6270" w:rsidRDefault="001D58B0" w:rsidP="001D58B0">
      <w:pPr>
        <w:ind w:right="-720"/>
        <w:rPr>
          <w:rFonts w:eastAsia="Open Sans"/>
          <w:color w:val="C02F45"/>
          <w:sz w:val="18"/>
          <w:szCs w:val="18"/>
        </w:rPr>
      </w:pPr>
      <w:r w:rsidRPr="00CE6270">
        <w:rPr>
          <w:rFonts w:eastAsia="Open Sans"/>
          <w:color w:val="C02F45"/>
          <w:sz w:val="18"/>
          <w:szCs w:val="18"/>
        </w:rPr>
        <w:t xml:space="preserve">Cross-sectional area = (10 inches) x (20 inches) = 200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</w:p>
    <w:p w14:paraId="4BE27F52" w14:textId="44AC1F81" w:rsidR="001D58B0" w:rsidRPr="00CE6270" w:rsidRDefault="001D58B0" w:rsidP="001D58B0">
      <w:pPr>
        <w:ind w:right="-720"/>
        <w:rPr>
          <w:rFonts w:eastAsia="Open Sans"/>
          <w:color w:val="C02F45"/>
          <w:sz w:val="18"/>
          <w:szCs w:val="18"/>
        </w:rPr>
      </w:pPr>
      <w:r w:rsidRPr="00CE6270">
        <w:rPr>
          <w:rFonts w:eastAsia="Open Sans"/>
          <w:color w:val="C02F45"/>
          <w:sz w:val="18"/>
          <w:szCs w:val="18"/>
        </w:rPr>
        <w:t xml:space="preserve">Maximum tensile force = (500 </w:t>
      </w:r>
      <w:proofErr w:type="spellStart"/>
      <w:r w:rsidRPr="00CE6270">
        <w:rPr>
          <w:rFonts w:eastAsia="Open Sans"/>
          <w:color w:val="C02F45"/>
          <w:sz w:val="18"/>
          <w:szCs w:val="18"/>
        </w:rPr>
        <w:t>lb</w:t>
      </w:r>
      <w:proofErr w:type="spellEnd"/>
      <w:r w:rsidRPr="00CE6270">
        <w:rPr>
          <w:rFonts w:eastAsia="Open Sans"/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CE6270">
        <w:rPr>
          <w:rFonts w:eastAsia="Open Sans"/>
          <w:color w:val="C02F45"/>
          <w:sz w:val="18"/>
          <w:szCs w:val="18"/>
        </w:rPr>
        <w:t xml:space="preserve">) x (200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CE6270">
        <w:rPr>
          <w:rFonts w:eastAsia="Open Sans"/>
          <w:color w:val="C02F45"/>
          <w:sz w:val="18"/>
          <w:szCs w:val="18"/>
        </w:rPr>
        <w:t xml:space="preserve">) = 100,000 </w:t>
      </w:r>
      <w:proofErr w:type="spellStart"/>
      <w:r w:rsidRPr="00CE6270">
        <w:rPr>
          <w:rFonts w:eastAsia="Open Sans"/>
          <w:color w:val="C02F45"/>
          <w:sz w:val="18"/>
          <w:szCs w:val="18"/>
        </w:rPr>
        <w:t>lb</w:t>
      </w:r>
      <w:proofErr w:type="spellEnd"/>
    </w:p>
    <w:p w14:paraId="77263948" w14:textId="336314F2" w:rsidR="00A57DCA" w:rsidRPr="00774645" w:rsidRDefault="001D58B0" w:rsidP="001D58B0">
      <w:pPr>
        <w:ind w:right="-720"/>
        <w:rPr>
          <w:rFonts w:eastAsia="Open Sans"/>
          <w:color w:val="C02F45"/>
          <w:sz w:val="20"/>
          <w:szCs w:val="20"/>
        </w:rPr>
      </w:pPr>
      <w:r w:rsidRPr="00CE6270">
        <w:rPr>
          <w:rFonts w:eastAsia="Open Sans"/>
          <w:color w:val="C02F45"/>
          <w:sz w:val="18"/>
          <w:szCs w:val="18"/>
        </w:rPr>
        <w:t xml:space="preserve">Maximum compressive force = (5,000 </w:t>
      </w:r>
      <w:proofErr w:type="spellStart"/>
      <w:r w:rsidRPr="00CE6270">
        <w:rPr>
          <w:rFonts w:eastAsia="Open Sans"/>
          <w:color w:val="C02F45"/>
          <w:sz w:val="18"/>
          <w:szCs w:val="18"/>
        </w:rPr>
        <w:t>lb</w:t>
      </w:r>
      <w:proofErr w:type="spellEnd"/>
      <w:r w:rsidRPr="00CE6270">
        <w:rPr>
          <w:rFonts w:eastAsia="Open Sans"/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CE6270">
        <w:rPr>
          <w:rFonts w:eastAsia="Open Sans"/>
          <w:color w:val="C02F45"/>
          <w:sz w:val="18"/>
          <w:szCs w:val="18"/>
        </w:rPr>
        <w:t xml:space="preserve">) x (200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CE6270">
        <w:rPr>
          <w:rFonts w:eastAsia="Open Sans"/>
          <w:color w:val="C02F45"/>
          <w:sz w:val="18"/>
          <w:szCs w:val="18"/>
        </w:rPr>
        <w:t xml:space="preserve">) = 1,000,000 </w:t>
      </w:r>
      <w:proofErr w:type="spellStart"/>
      <w:r w:rsidRPr="00CE6270">
        <w:rPr>
          <w:rFonts w:eastAsia="Open Sans"/>
          <w:color w:val="C02F45"/>
          <w:sz w:val="18"/>
          <w:szCs w:val="18"/>
        </w:rPr>
        <w:t>lbs</w:t>
      </w:r>
      <w:proofErr w:type="spellEnd"/>
    </w:p>
    <w:p w14:paraId="545C220C" w14:textId="77777777" w:rsidR="00107E6F" w:rsidRDefault="00107E6F" w:rsidP="00A57DCA">
      <w:pPr>
        <w:ind w:right="-720"/>
        <w:rPr>
          <w:b/>
          <w:sz w:val="18"/>
          <w:szCs w:val="18"/>
        </w:rPr>
      </w:pPr>
    </w:p>
    <w:p w14:paraId="3F2D2BA7" w14:textId="77777777" w:rsidR="00107E6F" w:rsidRDefault="00107E6F" w:rsidP="00A57DCA">
      <w:pPr>
        <w:ind w:right="-720"/>
        <w:rPr>
          <w:b/>
          <w:sz w:val="18"/>
          <w:szCs w:val="18"/>
        </w:rPr>
      </w:pPr>
    </w:p>
    <w:p w14:paraId="1D53072E" w14:textId="77777777" w:rsidR="00107E6F" w:rsidRDefault="00107E6F" w:rsidP="00A57DCA">
      <w:pPr>
        <w:ind w:right="-720"/>
        <w:rPr>
          <w:b/>
          <w:sz w:val="18"/>
          <w:szCs w:val="18"/>
        </w:rPr>
      </w:pPr>
    </w:p>
    <w:p w14:paraId="66FAE4A4" w14:textId="77777777" w:rsidR="00107E6F" w:rsidRDefault="00107E6F" w:rsidP="00A57DCA">
      <w:pPr>
        <w:ind w:right="-720"/>
        <w:rPr>
          <w:b/>
          <w:sz w:val="18"/>
          <w:szCs w:val="18"/>
        </w:rPr>
      </w:pPr>
    </w:p>
    <w:p w14:paraId="381A6D33" w14:textId="77777777" w:rsidR="00107E6F" w:rsidRDefault="00107E6F" w:rsidP="00A57DCA">
      <w:pPr>
        <w:ind w:right="-720"/>
        <w:rPr>
          <w:b/>
          <w:sz w:val="18"/>
          <w:szCs w:val="18"/>
        </w:rPr>
      </w:pPr>
    </w:p>
    <w:p w14:paraId="5AFE2AE9" w14:textId="77777777" w:rsidR="00107E6F" w:rsidRDefault="00107E6F" w:rsidP="00A57DCA">
      <w:pPr>
        <w:ind w:right="-720"/>
        <w:rPr>
          <w:b/>
          <w:sz w:val="18"/>
          <w:szCs w:val="18"/>
        </w:rPr>
      </w:pPr>
    </w:p>
    <w:p w14:paraId="0696FFB1" w14:textId="77777777" w:rsidR="00774645" w:rsidRDefault="00774645" w:rsidP="00A57DCA">
      <w:pPr>
        <w:ind w:right="-720"/>
        <w:rPr>
          <w:b/>
          <w:sz w:val="18"/>
          <w:szCs w:val="18"/>
        </w:rPr>
      </w:pPr>
    </w:p>
    <w:p w14:paraId="0E97FBA2" w14:textId="77777777" w:rsidR="00371FD6" w:rsidRDefault="00371FD6" w:rsidP="00A57DCA">
      <w:pPr>
        <w:ind w:right="-720"/>
        <w:rPr>
          <w:b/>
          <w:sz w:val="18"/>
          <w:szCs w:val="18"/>
        </w:rPr>
      </w:pPr>
    </w:p>
    <w:p w14:paraId="0BFD73D1" w14:textId="2D65680E" w:rsidR="00E64B44" w:rsidRPr="00A57DCA" w:rsidRDefault="00E64B44" w:rsidP="00A57DCA">
      <w:pPr>
        <w:ind w:right="-720"/>
        <w:rPr>
          <w:rFonts w:eastAsia="Open Sans"/>
        </w:rPr>
      </w:pPr>
      <w:r w:rsidRPr="00E64B44">
        <w:rPr>
          <w:b/>
          <w:sz w:val="18"/>
          <w:szCs w:val="18"/>
        </w:rPr>
        <w:t>Figure 1: Cross-sectional area.</w:t>
      </w:r>
    </w:p>
    <w:p w14:paraId="636F1C83" w14:textId="77777777" w:rsidR="00A57DCA" w:rsidRDefault="00A57DCA" w:rsidP="00A57DCA">
      <w:pPr>
        <w:pStyle w:val="ListParagraph"/>
        <w:ind w:right="-720"/>
        <w:rPr>
          <w:rFonts w:eastAsia="Open Sans"/>
        </w:rPr>
      </w:pPr>
    </w:p>
    <w:p w14:paraId="02F2AED1" w14:textId="72986F29" w:rsidR="00307967" w:rsidRPr="00A57DCA" w:rsidRDefault="00D329BE" w:rsidP="00A57DCA">
      <w:pPr>
        <w:pStyle w:val="ListParagraph"/>
        <w:numPr>
          <w:ilvl w:val="0"/>
          <w:numId w:val="4"/>
        </w:numPr>
        <w:ind w:right="-720"/>
        <w:rPr>
          <w:rFonts w:eastAsia="Open Sans"/>
          <w:b/>
          <w:bCs/>
        </w:rPr>
      </w:pPr>
      <w:r w:rsidRPr="00A57DCA">
        <w:rPr>
          <w:rFonts w:eastAsia="Open Sans"/>
          <w:b/>
          <w:bCs/>
        </w:rPr>
        <w:t>Calculate the maximum tensile and compressive forces allowed for the following two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cross-sectional areas shown in Figure 2. The maximum tensile strength is 3,750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>.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The maximum compressive strength is 4,850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>. Use the following equations along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with those in #2 to complete the problem. Show your work and calculations.</w:t>
      </w:r>
    </w:p>
    <w:p w14:paraId="53F22B86" w14:textId="3E70191B" w:rsidR="00D329BE" w:rsidRDefault="00D329BE" w:rsidP="00A57DCA">
      <w:pPr>
        <w:ind w:left="360"/>
        <w:rPr>
          <w:rFonts w:eastAsia="Open Sans"/>
        </w:rPr>
      </w:pPr>
      <w:r>
        <w:rPr>
          <w:rFonts w:eastAsia="Open Sans"/>
        </w:rPr>
        <w:br/>
      </w:r>
      <w:r w:rsidR="00BD0F0A" w:rsidRPr="00BD0F0A">
        <w:rPr>
          <w:rFonts w:eastAsia="Open Sans"/>
        </w:rPr>
        <w:t>cross-sectional area =</w:t>
      </w:r>
      <w:r w:rsidR="00BD0F0A">
        <w:rPr>
          <w:rFonts w:eastAsia="Open Sans"/>
        </w:rPr>
        <w:t xml:space="preserve"> </w:t>
      </w:r>
      <m:oMath>
        <m:r>
          <m:rPr>
            <m:nor/>
          </m:rPr>
          <w:rPr>
            <w:rFonts w:eastAsia="Open Sans"/>
          </w:rPr>
          <m:t xml:space="preserve">π x </m:t>
        </m:r>
        <m:sSup>
          <m:sSupPr>
            <m:ctrlPr>
              <w:rPr>
                <w:rFonts w:ascii="Cambria Math" w:eastAsia="Open Sans" w:hAnsi="Cambria Math"/>
                <w:i/>
              </w:rPr>
            </m:ctrlPr>
          </m:sSupPr>
          <m:e>
            <m:r>
              <m:rPr>
                <m:nor/>
              </m:rPr>
              <w:rPr>
                <w:rFonts w:eastAsia="Open Sans"/>
              </w:rPr>
              <m:t>(radius)</m:t>
            </m:r>
          </m:e>
          <m:sup>
            <m:r>
              <m:rPr>
                <m:nor/>
              </m:rPr>
              <w:rPr>
                <w:rFonts w:eastAsia="Open Sans"/>
              </w:rPr>
              <m:t>2</m:t>
            </m:r>
          </m:sup>
        </m:sSup>
      </m:oMath>
      <w:r w:rsidR="008D0140">
        <w:rPr>
          <w:rFonts w:eastAsia="Open Sans"/>
        </w:rPr>
        <w:tab/>
      </w:r>
      <w:r w:rsidR="008D0140">
        <w:rPr>
          <w:rFonts w:eastAsia="Open Sans"/>
        </w:rPr>
        <w:tab/>
      </w:r>
      <m:oMath>
        <m:r>
          <m:rPr>
            <m:nor/>
          </m:rPr>
          <w:rPr>
            <w:rFonts w:eastAsia="Open Sans"/>
          </w:rPr>
          <m:t>π</m:t>
        </m:r>
        <m:r>
          <m:rPr>
            <m:nor/>
          </m:rPr>
          <w:rPr>
            <w:rFonts w:ascii="Cambria Math" w:eastAsia="Open Sans"/>
          </w:rPr>
          <m:t xml:space="preserve"> </m:t>
        </m:r>
        <m:r>
          <m:rPr>
            <m:nor/>
          </m:rPr>
          <w:rPr>
            <w:rFonts w:eastAsia="Open Sans"/>
          </w:rPr>
          <m:t>=</m:t>
        </m:r>
        <m:r>
          <m:rPr>
            <m:nor/>
          </m:rPr>
          <w:rPr>
            <w:rFonts w:ascii="Cambria Math" w:eastAsia="Open Sans"/>
          </w:rPr>
          <m:t xml:space="preserve"> </m:t>
        </m:r>
        <m:r>
          <m:rPr>
            <m:nor/>
          </m:rPr>
          <w:rPr>
            <w:rFonts w:eastAsia="Open Sans"/>
          </w:rPr>
          <m:t>3.14</m:t>
        </m:r>
      </m:oMath>
    </w:p>
    <w:p w14:paraId="429D4F2E" w14:textId="6BA5659D" w:rsidR="00152A2E" w:rsidRDefault="00A57DCA" w:rsidP="00A57DCA">
      <w:pPr>
        <w:ind w:left="360"/>
        <w:rPr>
          <w:rFonts w:eastAsia="Open San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383BC2" wp14:editId="48CF6939">
            <wp:simplePos x="0" y="0"/>
            <wp:positionH relativeFrom="column">
              <wp:posOffset>227965</wp:posOffset>
            </wp:positionH>
            <wp:positionV relativeFrom="paragraph">
              <wp:posOffset>635</wp:posOffset>
            </wp:positionV>
            <wp:extent cx="2421255" cy="1466850"/>
            <wp:effectExtent l="0" t="0" r="0" b="0"/>
            <wp:wrapSquare wrapText="bothSides"/>
            <wp:docPr id="2147124177" name="Picture 2" descr="A picture containing text, diagram, circle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24177" name="Picture 2" descr="A picture containing text, diagram, circle, ske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6" t="14999" r="9375" b="22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A0A">
        <w:rPr>
          <w:rFonts w:eastAsia="Open Sans"/>
        </w:rPr>
        <w:tab/>
      </w:r>
    </w:p>
    <w:p w14:paraId="721B7BB5" w14:textId="77777777" w:rsidR="00CE6270" w:rsidRPr="00CE6270" w:rsidRDefault="00CE6270" w:rsidP="00CE6270">
      <w:pPr>
        <w:ind w:left="360"/>
        <w:rPr>
          <w:color w:val="C02F45"/>
          <w:sz w:val="20"/>
          <w:szCs w:val="20"/>
        </w:rPr>
      </w:pPr>
      <w:r w:rsidRPr="00CE6270">
        <w:rPr>
          <w:b/>
          <w:bCs/>
          <w:color w:val="C02F45"/>
          <w:sz w:val="20"/>
          <w:szCs w:val="20"/>
        </w:rPr>
        <w:t>Answer</w:t>
      </w:r>
      <w:r w:rsidRPr="00CE6270">
        <w:rPr>
          <w:color w:val="C02F45"/>
          <w:sz w:val="20"/>
          <w:szCs w:val="20"/>
        </w:rPr>
        <w:t>:</w:t>
      </w:r>
    </w:p>
    <w:p w14:paraId="2365BA94" w14:textId="59DADF88" w:rsidR="00CE6270" w:rsidRPr="00CE6270" w:rsidRDefault="00CE6270" w:rsidP="00CE6270">
      <w:pPr>
        <w:ind w:left="360"/>
        <w:rPr>
          <w:color w:val="C02F45"/>
          <w:sz w:val="18"/>
          <w:szCs w:val="18"/>
        </w:rPr>
      </w:pPr>
      <w:r w:rsidRPr="00CE6270">
        <w:rPr>
          <w:color w:val="C02F45"/>
          <w:sz w:val="18"/>
          <w:szCs w:val="18"/>
        </w:rPr>
        <w:t xml:space="preserve">Cross-sectional area of circle = 3.14 x </w:t>
      </w:r>
      <m:oMath>
        <m:sSup>
          <m:sSupPr>
            <m:ctrlPr>
              <w:rPr>
                <w:rFonts w:ascii="Cambria Math" w:eastAsia="Open Sans" w:hAnsi="Cambria Math"/>
                <w:i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(</m:t>
            </m:r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10 in</m:t>
            </m:r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)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633234">
        <w:rPr>
          <w:color w:val="C02F45"/>
          <w:sz w:val="18"/>
          <w:szCs w:val="18"/>
        </w:rPr>
        <w:t xml:space="preserve"> </w:t>
      </w:r>
      <w:r w:rsidRPr="00CE6270">
        <w:rPr>
          <w:color w:val="C02F45"/>
          <w:sz w:val="18"/>
          <w:szCs w:val="18"/>
        </w:rPr>
        <w:t xml:space="preserve">= 314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</w:p>
    <w:p w14:paraId="10B381EE" w14:textId="7BC03213" w:rsidR="00CE6270" w:rsidRPr="00CE6270" w:rsidRDefault="00CE6270" w:rsidP="00CE6270">
      <w:pPr>
        <w:ind w:left="360"/>
        <w:rPr>
          <w:color w:val="C02F45"/>
          <w:sz w:val="18"/>
          <w:szCs w:val="18"/>
        </w:rPr>
      </w:pPr>
      <w:r w:rsidRPr="00CE6270">
        <w:rPr>
          <w:color w:val="C02F45"/>
          <w:sz w:val="18"/>
          <w:szCs w:val="18"/>
        </w:rPr>
        <w:t xml:space="preserve">Cross-sectional area of I-beam = (15 inches) x (2 inches) + (15 inches) x (2 inches) + (2 inches) x (20 inches) = 100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</w:p>
    <w:p w14:paraId="518C49D9" w14:textId="37E0EBB7" w:rsidR="00CE6270" w:rsidRPr="00CE6270" w:rsidRDefault="00CE6270" w:rsidP="00CE6270">
      <w:pPr>
        <w:ind w:left="360"/>
        <w:rPr>
          <w:color w:val="C02F45"/>
          <w:sz w:val="18"/>
          <w:szCs w:val="18"/>
        </w:rPr>
      </w:pPr>
      <w:r w:rsidRPr="00CE6270">
        <w:rPr>
          <w:color w:val="C02F45"/>
          <w:sz w:val="18"/>
          <w:szCs w:val="18"/>
        </w:rPr>
        <w:t xml:space="preserve">Maximum tensile force of circle = (3,750 </w:t>
      </w:r>
      <w:proofErr w:type="spellStart"/>
      <w:r w:rsidRPr="00CE6270">
        <w:rPr>
          <w:color w:val="C02F45"/>
          <w:sz w:val="18"/>
          <w:szCs w:val="18"/>
        </w:rPr>
        <w:t>lb</w:t>
      </w:r>
      <w:proofErr w:type="spellEnd"/>
      <w:r w:rsidRPr="00CE6270">
        <w:rPr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CE6270">
        <w:rPr>
          <w:color w:val="C02F45"/>
          <w:sz w:val="18"/>
          <w:szCs w:val="18"/>
        </w:rPr>
        <w:t xml:space="preserve">) * (314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CE6270">
        <w:rPr>
          <w:color w:val="C02F45"/>
          <w:sz w:val="18"/>
          <w:szCs w:val="18"/>
        </w:rPr>
        <w:t xml:space="preserve">) = 1,177,500 </w:t>
      </w:r>
      <w:proofErr w:type="spellStart"/>
      <w:r w:rsidRPr="00CE6270">
        <w:rPr>
          <w:color w:val="C02F45"/>
          <w:sz w:val="18"/>
          <w:szCs w:val="18"/>
        </w:rPr>
        <w:t>lb</w:t>
      </w:r>
      <w:proofErr w:type="spellEnd"/>
    </w:p>
    <w:p w14:paraId="0DF9E120" w14:textId="58E399AD" w:rsidR="00CE6270" w:rsidRPr="00CE6270" w:rsidRDefault="00CE6270" w:rsidP="00CE6270">
      <w:pPr>
        <w:ind w:left="360"/>
        <w:rPr>
          <w:color w:val="C02F45"/>
          <w:sz w:val="18"/>
          <w:szCs w:val="18"/>
        </w:rPr>
      </w:pPr>
      <w:r w:rsidRPr="00CE6270">
        <w:rPr>
          <w:color w:val="C02F45"/>
          <w:sz w:val="18"/>
          <w:szCs w:val="18"/>
        </w:rPr>
        <w:t xml:space="preserve">Maximum compressive force of circle = (4,850 </w:t>
      </w:r>
      <w:proofErr w:type="spellStart"/>
      <w:r w:rsidRPr="00CE6270">
        <w:rPr>
          <w:color w:val="C02F45"/>
          <w:sz w:val="18"/>
          <w:szCs w:val="18"/>
        </w:rPr>
        <w:t>lb</w:t>
      </w:r>
      <w:proofErr w:type="spellEnd"/>
      <w:r w:rsidRPr="00CE6270">
        <w:rPr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CE6270">
        <w:rPr>
          <w:color w:val="C02F45"/>
          <w:sz w:val="18"/>
          <w:szCs w:val="18"/>
        </w:rPr>
        <w:t xml:space="preserve">) * (314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CE6270">
        <w:rPr>
          <w:color w:val="C02F45"/>
          <w:sz w:val="18"/>
          <w:szCs w:val="18"/>
        </w:rPr>
        <w:t xml:space="preserve">) = 1,522,900 </w:t>
      </w:r>
      <w:proofErr w:type="spellStart"/>
      <w:r w:rsidRPr="00CE6270">
        <w:rPr>
          <w:color w:val="C02F45"/>
          <w:sz w:val="18"/>
          <w:szCs w:val="18"/>
        </w:rPr>
        <w:t>lb</w:t>
      </w:r>
      <w:proofErr w:type="spellEnd"/>
    </w:p>
    <w:p w14:paraId="463E538E" w14:textId="478FA366" w:rsidR="00CE6270" w:rsidRPr="00CE6270" w:rsidRDefault="00633234" w:rsidP="00CE6270">
      <w:pPr>
        <w:ind w:left="360"/>
        <w:rPr>
          <w:color w:val="C02F45"/>
          <w:sz w:val="18"/>
          <w:szCs w:val="18"/>
        </w:rPr>
      </w:pPr>
      <w:r w:rsidRPr="001D0C56">
        <w:rPr>
          <w:b/>
          <w:sz w:val="18"/>
          <w:szCs w:val="18"/>
        </w:rPr>
        <w:t>Figure 2: Cross-sectional areas.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CE6270" w:rsidRPr="00CE6270">
        <w:rPr>
          <w:color w:val="C02F45"/>
          <w:sz w:val="18"/>
          <w:szCs w:val="18"/>
        </w:rPr>
        <w:t xml:space="preserve">Maximum tensile force of I-beam = (3,750 </w:t>
      </w:r>
      <w:proofErr w:type="spellStart"/>
      <w:r w:rsidR="00CE6270" w:rsidRPr="00CE6270">
        <w:rPr>
          <w:color w:val="C02F45"/>
          <w:sz w:val="18"/>
          <w:szCs w:val="18"/>
        </w:rPr>
        <w:t>lb</w:t>
      </w:r>
      <w:proofErr w:type="spellEnd"/>
      <w:r w:rsidR="00CE6270" w:rsidRPr="00CE6270">
        <w:rPr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="00CE6270" w:rsidRPr="00CE6270">
        <w:rPr>
          <w:color w:val="C02F45"/>
          <w:sz w:val="18"/>
          <w:szCs w:val="18"/>
        </w:rPr>
        <w:t xml:space="preserve">) x (100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="00CE6270" w:rsidRPr="00CE6270">
        <w:rPr>
          <w:color w:val="C02F45"/>
          <w:sz w:val="18"/>
          <w:szCs w:val="18"/>
        </w:rPr>
        <w:t xml:space="preserve">) = </w:t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 w:rsidR="00CE6270" w:rsidRPr="00CE6270">
        <w:rPr>
          <w:color w:val="C02F45"/>
          <w:sz w:val="18"/>
          <w:szCs w:val="18"/>
        </w:rPr>
        <w:t xml:space="preserve">375,000 </w:t>
      </w:r>
      <w:proofErr w:type="spellStart"/>
      <w:r w:rsidR="00CE6270" w:rsidRPr="00CE6270">
        <w:rPr>
          <w:color w:val="C02F45"/>
          <w:sz w:val="18"/>
          <w:szCs w:val="18"/>
        </w:rPr>
        <w:t>lb</w:t>
      </w:r>
      <w:proofErr w:type="spellEnd"/>
    </w:p>
    <w:p w14:paraId="51D80287" w14:textId="4A9E95A2" w:rsidR="00CE6270" w:rsidRPr="00CE6270" w:rsidRDefault="00062348" w:rsidP="00CE6270">
      <w:pPr>
        <w:ind w:left="360"/>
        <w:rPr>
          <w:b/>
          <w:sz w:val="18"/>
          <w:szCs w:val="18"/>
        </w:rPr>
      </w:pP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 w:rsidR="00CE6270" w:rsidRPr="00CE6270">
        <w:rPr>
          <w:color w:val="C02F45"/>
          <w:sz w:val="18"/>
          <w:szCs w:val="18"/>
        </w:rPr>
        <w:t xml:space="preserve">Maximum compressive force of I-beam = (4,850 </w:t>
      </w:r>
      <w:proofErr w:type="spellStart"/>
      <w:r w:rsidR="00CE6270" w:rsidRPr="00CE6270">
        <w:rPr>
          <w:color w:val="C02F45"/>
          <w:sz w:val="18"/>
          <w:szCs w:val="18"/>
        </w:rPr>
        <w:t>lb</w:t>
      </w:r>
      <w:proofErr w:type="spellEnd"/>
      <w:r w:rsidR="00CE6270" w:rsidRPr="00CE6270">
        <w:rPr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="00CE6270" w:rsidRPr="00CE6270">
        <w:rPr>
          <w:color w:val="C02F45"/>
          <w:sz w:val="18"/>
          <w:szCs w:val="18"/>
        </w:rPr>
        <w:t xml:space="preserve">) x (100 </w:t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w:r>
        <w:rPr>
          <w:color w:val="C02F45"/>
          <w:sz w:val="18"/>
          <w:szCs w:val="18"/>
        </w:rPr>
        <w:tab/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="00CE6270" w:rsidRPr="00CE6270">
        <w:rPr>
          <w:color w:val="C02F45"/>
          <w:sz w:val="18"/>
          <w:szCs w:val="18"/>
        </w:rPr>
        <w:t xml:space="preserve">) = 485,000 </w:t>
      </w:r>
      <w:proofErr w:type="spellStart"/>
      <w:r w:rsidR="00CE6270" w:rsidRPr="00CE6270">
        <w:rPr>
          <w:color w:val="C02F45"/>
          <w:sz w:val="18"/>
          <w:szCs w:val="18"/>
        </w:rPr>
        <w:t>lb</w:t>
      </w:r>
      <w:proofErr w:type="spellEnd"/>
    </w:p>
    <w:p w14:paraId="1BA4C84A" w14:textId="77777777" w:rsidR="00F02A0A" w:rsidRDefault="00F02A0A" w:rsidP="00152A2E">
      <w:pPr>
        <w:rPr>
          <w:rFonts w:eastAsia="Open Sans"/>
        </w:rPr>
      </w:pPr>
    </w:p>
    <w:p w14:paraId="1BB8C4F6" w14:textId="4ECC6E90" w:rsidR="007F3192" w:rsidRDefault="007F3192">
      <w:pPr>
        <w:rPr>
          <w:rFonts w:eastAsia="Open Sans"/>
        </w:rPr>
      </w:pPr>
    </w:p>
    <w:p w14:paraId="46F2F6F3" w14:textId="5E37154D" w:rsidR="00152A2E" w:rsidRPr="00A57DCA" w:rsidRDefault="002B4483" w:rsidP="00A57DCA">
      <w:pPr>
        <w:pStyle w:val="ListParagraph"/>
        <w:numPr>
          <w:ilvl w:val="0"/>
          <w:numId w:val="4"/>
        </w:numPr>
        <w:rPr>
          <w:rFonts w:eastAsia="Open Sans"/>
          <w:b/>
          <w:bCs/>
        </w:rPr>
      </w:pPr>
      <w:r w:rsidRPr="00A57DCA">
        <w:rPr>
          <w:rFonts w:eastAsia="Open Sans"/>
          <w:b/>
          <w:bCs/>
        </w:rPr>
        <w:t>Part 1: Calculate the compressive force for the cross-sectional area shown in Figure 3.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The original length of the member was 100-in long. After applying the compressive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force, the member was 99-in long. The modulus of elasticity for the material used in the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cross section is 10,000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>. Use the following equations along with those in #2 and #3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to complete the problem. Show your work and calculations.</w:t>
      </w:r>
    </w:p>
    <w:p w14:paraId="636BB3AE" w14:textId="77777777" w:rsidR="002B4483" w:rsidRDefault="002B4483" w:rsidP="002B4483">
      <w:pPr>
        <w:rPr>
          <w:rFonts w:eastAsia="Open Sans"/>
        </w:rPr>
      </w:pPr>
    </w:p>
    <w:p w14:paraId="3701057B" w14:textId="1C640881" w:rsidR="002B4483" w:rsidRPr="00A57DCA" w:rsidRDefault="008B5FAC" w:rsidP="00A57DCA">
      <w:pPr>
        <w:ind w:left="360"/>
        <w:rPr>
          <w:rFonts w:eastAsia="Open Sans"/>
          <w:b/>
          <w:bCs/>
        </w:rPr>
      </w:pPr>
      <w:r w:rsidRPr="00A57DCA">
        <w:rPr>
          <w:rFonts w:eastAsia="Open Sans"/>
          <w:b/>
          <w:bCs/>
        </w:rPr>
        <w:t>Part 2: Calculate the tension force for the cross-sectional area shown in Figure 3. The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original length of the member was 100-in long. After applying the tensile force, the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member was 103-in long. The modulus of elasticity for the material used in the cross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section is the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same as in #2 above. Use the following equations along with those in #2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and #3 to complete the problem. Show your work and calculations.</w:t>
      </w:r>
    </w:p>
    <w:p w14:paraId="1FAA199A" w14:textId="77777777" w:rsidR="00A57DCA" w:rsidRDefault="00A57DCA" w:rsidP="00A57DCA">
      <w:pPr>
        <w:ind w:left="360"/>
        <w:rPr>
          <w:rFonts w:eastAsia="Open Sans"/>
        </w:rPr>
      </w:pPr>
    </w:p>
    <w:p w14:paraId="55630033" w14:textId="562400FA" w:rsidR="00803C78" w:rsidRPr="00803C78" w:rsidRDefault="00474981" w:rsidP="00803C78">
      <w:pPr>
        <w:ind w:left="360"/>
        <w:rPr>
          <w:rFonts w:eastAsia="Open Sans"/>
        </w:rPr>
      </w:pPr>
      <m:oMath>
        <m:r>
          <m:rPr>
            <m:nor/>
          </m:rPr>
          <w:rPr>
            <w:rFonts w:eastAsia="Open Sans"/>
          </w:rPr>
          <m:t>σ</m:t>
        </m:r>
      </m:oMath>
      <w:r w:rsidR="00803C78" w:rsidRPr="00474981">
        <w:rPr>
          <w:rFonts w:eastAsia="Open Sans"/>
        </w:rPr>
        <w:t xml:space="preserve"> = E * </w:t>
      </w:r>
      <m:oMath>
        <m:r>
          <m:rPr>
            <m:nor/>
          </m:rPr>
          <w:rPr>
            <w:rFonts w:eastAsia="Open Sans"/>
          </w:rPr>
          <m:t>ε</m:t>
        </m:r>
      </m:oMath>
      <w:r w:rsidR="00803C78" w:rsidRPr="00474981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m:oMath>
        <m:r>
          <m:rPr>
            <m:nor/>
          </m:rPr>
          <w:rPr>
            <w:rFonts w:eastAsia="Open Sans"/>
          </w:rPr>
          <m:t>σ</m:t>
        </m:r>
      </m:oMath>
      <w:r w:rsidR="00803C78" w:rsidRPr="00803C78">
        <w:rPr>
          <w:rFonts w:eastAsia="Open Sans"/>
        </w:rPr>
        <w:t xml:space="preserve"> = stress</w:t>
      </w:r>
    </w:p>
    <w:p w14:paraId="520B7DFE" w14:textId="31FD012C" w:rsidR="00803C78" w:rsidRPr="00803C78" w:rsidRDefault="00CE5645" w:rsidP="00803C78">
      <w:pPr>
        <w:ind w:left="360"/>
        <w:rPr>
          <w:rFonts w:eastAsia="Open Sans"/>
        </w:rPr>
      </w:pPr>
      <m:oMath>
        <m:r>
          <m:rPr>
            <m:nor/>
          </m:rPr>
          <w:rPr>
            <w:rFonts w:eastAsia="Open Sans"/>
          </w:rPr>
          <m:t>ε</m:t>
        </m:r>
      </m:oMath>
      <w:r w:rsidR="00803C78" w:rsidRPr="00803C78">
        <w:rPr>
          <w:rFonts w:eastAsia="Open Sans"/>
        </w:rPr>
        <w:t xml:space="preserve"> = change in length / original length</w:t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m:oMath>
        <m:r>
          <m:rPr>
            <m:nor/>
          </m:rPr>
          <w:rPr>
            <w:rFonts w:eastAsia="Open Sans"/>
          </w:rPr>
          <m:t>ε</m:t>
        </m:r>
      </m:oMath>
      <w:r w:rsidR="00803C78" w:rsidRPr="00803C78">
        <w:rPr>
          <w:rFonts w:eastAsia="Open Sans"/>
        </w:rPr>
        <w:t xml:space="preserve"> = strain</w:t>
      </w:r>
    </w:p>
    <w:p w14:paraId="1DED4E78" w14:textId="77777777" w:rsidR="00803C78" w:rsidRPr="00803C78" w:rsidRDefault="00803C78" w:rsidP="00803C78">
      <w:pPr>
        <w:ind w:left="360"/>
        <w:rPr>
          <w:rFonts w:eastAsia="Open Sans"/>
        </w:rPr>
      </w:pPr>
      <w:r w:rsidRPr="00803C78">
        <w:rPr>
          <w:rFonts w:eastAsia="Open Sans"/>
        </w:rPr>
        <w:t>E = modulus of elasticity</w:t>
      </w:r>
    </w:p>
    <w:p w14:paraId="33E8193A" w14:textId="77777777" w:rsidR="00803C78" w:rsidRPr="00803C78" w:rsidRDefault="00803C78" w:rsidP="00803C78">
      <w:pPr>
        <w:ind w:left="360"/>
        <w:rPr>
          <w:rFonts w:eastAsia="Open Sans"/>
        </w:rPr>
      </w:pPr>
      <w:r w:rsidRPr="00803C78">
        <w:rPr>
          <w:rFonts w:eastAsia="Open Sans"/>
        </w:rPr>
        <w:t>change in length = (length after force applied) – (original length)</w:t>
      </w:r>
    </w:p>
    <w:p w14:paraId="6A1C926C" w14:textId="77777777" w:rsidR="00803C78" w:rsidRPr="00803C78" w:rsidRDefault="00803C78" w:rsidP="00803C78">
      <w:pPr>
        <w:ind w:left="360"/>
        <w:rPr>
          <w:rFonts w:eastAsia="Open Sans"/>
        </w:rPr>
      </w:pPr>
      <w:r w:rsidRPr="00803C78">
        <w:rPr>
          <w:rFonts w:eastAsia="Open Sans"/>
        </w:rPr>
        <w:t xml:space="preserve">If the change in length is negative, take the absolute value to get a positive </w:t>
      </w:r>
      <w:proofErr w:type="gramStart"/>
      <w:r w:rsidRPr="00803C78">
        <w:rPr>
          <w:rFonts w:eastAsia="Open Sans"/>
        </w:rPr>
        <w:t>number</w:t>
      </w:r>
      <w:proofErr w:type="gramEnd"/>
    </w:p>
    <w:p w14:paraId="64FB8D5B" w14:textId="48C685A4" w:rsidR="00A57DCA" w:rsidRDefault="00803C78" w:rsidP="00803C78">
      <w:pPr>
        <w:ind w:left="360"/>
        <w:rPr>
          <w:rFonts w:eastAsia="Open Sans"/>
        </w:rPr>
      </w:pPr>
      <w:r w:rsidRPr="00803C78">
        <w:rPr>
          <w:rFonts w:eastAsia="Open Sans"/>
        </w:rPr>
        <w:t xml:space="preserve">force = </w:t>
      </w:r>
      <m:oMath>
        <m:r>
          <m:rPr>
            <m:nor/>
          </m:rPr>
          <w:rPr>
            <w:rFonts w:eastAsia="Open Sans"/>
          </w:rPr>
          <m:t>σ</m:t>
        </m:r>
      </m:oMath>
      <w:r w:rsidRPr="00803C78">
        <w:rPr>
          <w:rFonts w:eastAsia="Open Sans"/>
        </w:rPr>
        <w:t xml:space="preserve"> * cross-sectional area</w:t>
      </w:r>
    </w:p>
    <w:p w14:paraId="758859D1" w14:textId="77777777" w:rsidR="00C66A08" w:rsidRDefault="00C66A08" w:rsidP="00803C78">
      <w:pPr>
        <w:ind w:left="360"/>
        <w:rPr>
          <w:rFonts w:eastAsia="Open Sans"/>
        </w:rPr>
      </w:pPr>
    </w:p>
    <w:p w14:paraId="44A86961" w14:textId="77777777" w:rsidR="0015427B" w:rsidRDefault="002A5E35" w:rsidP="0015427B">
      <w:pPr>
        <w:ind w:left="360"/>
        <w:rPr>
          <w:rFonts w:eastAsia="Open San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7C9163" wp14:editId="35ACAA6F">
            <wp:simplePos x="0" y="0"/>
            <wp:positionH relativeFrom="column">
              <wp:posOffset>228600</wp:posOffset>
            </wp:positionH>
            <wp:positionV relativeFrom="paragraph">
              <wp:posOffset>-1587</wp:posOffset>
            </wp:positionV>
            <wp:extent cx="2660548" cy="2133600"/>
            <wp:effectExtent l="0" t="0" r="6985" b="0"/>
            <wp:wrapSquare wrapText="bothSides"/>
            <wp:docPr id="278522569" name="Picture 3" descr="A picture containing text, screenshot, rectangl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22569" name="Picture 3" descr="A picture containing text, screenshot, rectangl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6" t="14999" r="7500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48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6B2C7" w14:textId="77777777" w:rsidR="00B52EB1" w:rsidRPr="004A6BA2" w:rsidRDefault="00B52EB1" w:rsidP="00B52EB1">
      <w:pPr>
        <w:ind w:left="360"/>
        <w:rPr>
          <w:rFonts w:eastAsia="Open Sans"/>
          <w:b/>
          <w:bCs/>
          <w:color w:val="C02F45"/>
          <w:sz w:val="20"/>
          <w:szCs w:val="20"/>
        </w:rPr>
      </w:pPr>
      <w:r w:rsidRPr="004A6BA2">
        <w:rPr>
          <w:rFonts w:eastAsia="Open Sans"/>
          <w:b/>
          <w:bCs/>
          <w:color w:val="C02F45"/>
          <w:sz w:val="20"/>
          <w:szCs w:val="20"/>
        </w:rPr>
        <w:t>Part 1 Answer:</w:t>
      </w:r>
    </w:p>
    <w:p w14:paraId="25A557DB" w14:textId="77777777" w:rsidR="00B52EB1" w:rsidRPr="004A6BA2" w:rsidRDefault="00B52EB1" w:rsidP="00B52EB1">
      <w:pPr>
        <w:ind w:left="360"/>
        <w:rPr>
          <w:rFonts w:eastAsia="Open Sans"/>
          <w:color w:val="C02F45"/>
          <w:sz w:val="18"/>
          <w:szCs w:val="18"/>
        </w:rPr>
      </w:pPr>
      <w:r w:rsidRPr="004A6BA2">
        <w:rPr>
          <w:rFonts w:eastAsia="Open Sans"/>
          <w:color w:val="C02F45"/>
          <w:sz w:val="18"/>
          <w:szCs w:val="18"/>
        </w:rPr>
        <w:t>Change in length = 99 inches - 100 inches = -1 inch</w:t>
      </w:r>
    </w:p>
    <w:p w14:paraId="5328450C" w14:textId="77777777" w:rsidR="00B52EB1" w:rsidRPr="004A6BA2" w:rsidRDefault="00B52EB1" w:rsidP="00B52EB1">
      <w:pPr>
        <w:ind w:left="360"/>
        <w:rPr>
          <w:rFonts w:eastAsia="Open Sans"/>
          <w:color w:val="C02F45"/>
          <w:sz w:val="18"/>
          <w:szCs w:val="18"/>
        </w:rPr>
      </w:pPr>
      <w:r w:rsidRPr="004A6BA2">
        <w:rPr>
          <w:rFonts w:eastAsia="Open Sans"/>
          <w:color w:val="C02F45"/>
          <w:sz w:val="18"/>
          <w:szCs w:val="18"/>
        </w:rPr>
        <w:t>Taking the absolute value, change in length = 1 inch</w:t>
      </w:r>
    </w:p>
    <w:p w14:paraId="4AEDCB0E" w14:textId="5F7DEBF2" w:rsidR="00B52EB1" w:rsidRPr="004A6BA2" w:rsidRDefault="004A6BA2" w:rsidP="00B52EB1">
      <w:pPr>
        <w:ind w:left="360"/>
        <w:rPr>
          <w:rFonts w:eastAsia="Open Sans"/>
          <w:color w:val="C02F45"/>
          <w:sz w:val="18"/>
          <w:szCs w:val="18"/>
        </w:rPr>
      </w:pPr>
      <m:oMath>
        <m:r>
          <m:rPr>
            <m:nor/>
          </m:rPr>
          <w:rPr>
            <w:rFonts w:eastAsia="Open Sans"/>
            <w:color w:val="C02F45"/>
            <w:sz w:val="18"/>
            <w:szCs w:val="18"/>
          </w:rPr>
          <m:t>ε</m:t>
        </m:r>
      </m:oMath>
      <w:r w:rsidRPr="004A6BA2">
        <w:rPr>
          <w:rFonts w:eastAsia="Open Sans"/>
          <w:color w:val="C02F45"/>
          <w:sz w:val="18"/>
          <w:szCs w:val="18"/>
        </w:rPr>
        <w:t xml:space="preserve"> </w:t>
      </w:r>
      <w:r w:rsidR="00B52EB1" w:rsidRPr="004A6BA2">
        <w:rPr>
          <w:rFonts w:eastAsia="Open Sans"/>
          <w:color w:val="C02F45"/>
          <w:sz w:val="18"/>
          <w:szCs w:val="18"/>
        </w:rPr>
        <w:t>= 1 inch / 100 inches = 0.01</w:t>
      </w:r>
    </w:p>
    <w:p w14:paraId="7FAAA7F0" w14:textId="3A65C43E" w:rsidR="00B52EB1" w:rsidRPr="004A6BA2" w:rsidRDefault="004A6BA2" w:rsidP="00B52EB1">
      <w:pPr>
        <w:ind w:left="360"/>
        <w:rPr>
          <w:rFonts w:eastAsia="Open Sans"/>
          <w:color w:val="C02F45"/>
          <w:sz w:val="18"/>
          <w:szCs w:val="18"/>
        </w:rPr>
      </w:pPr>
      <m:oMath>
        <m:r>
          <m:rPr>
            <m:nor/>
          </m:rPr>
          <w:rPr>
            <w:rFonts w:eastAsia="Open Sans"/>
            <w:color w:val="C02F45"/>
            <w:sz w:val="18"/>
            <w:szCs w:val="18"/>
          </w:rPr>
          <m:t>σ</m:t>
        </m:r>
      </m:oMath>
      <w:r w:rsidRPr="004A6BA2">
        <w:rPr>
          <w:rFonts w:eastAsia="Open Sans"/>
          <w:color w:val="C02F45"/>
          <w:sz w:val="18"/>
          <w:szCs w:val="18"/>
        </w:rPr>
        <w:t xml:space="preserve"> </w:t>
      </w:r>
      <w:r w:rsidR="00B52EB1" w:rsidRPr="004A6BA2">
        <w:rPr>
          <w:rFonts w:eastAsia="Open Sans"/>
          <w:color w:val="C02F45"/>
          <w:sz w:val="18"/>
          <w:szCs w:val="18"/>
        </w:rPr>
        <w:t xml:space="preserve">= (10,000 </w:t>
      </w:r>
      <w:proofErr w:type="spellStart"/>
      <w:r w:rsidR="00B52EB1" w:rsidRPr="004A6BA2">
        <w:rPr>
          <w:rFonts w:eastAsia="Open Sans"/>
          <w:color w:val="C02F45"/>
          <w:sz w:val="18"/>
          <w:szCs w:val="18"/>
        </w:rPr>
        <w:t>lb</w:t>
      </w:r>
      <w:proofErr w:type="spellEnd"/>
      <w:r w:rsidR="00B52EB1" w:rsidRPr="004A6BA2">
        <w:rPr>
          <w:rFonts w:eastAsia="Open Sans"/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="00B52EB1" w:rsidRPr="004A6BA2">
        <w:rPr>
          <w:rFonts w:eastAsia="Open Sans"/>
          <w:color w:val="C02F45"/>
          <w:sz w:val="18"/>
          <w:szCs w:val="18"/>
        </w:rPr>
        <w:t xml:space="preserve">) x (0.01) = 100 </w:t>
      </w:r>
      <w:proofErr w:type="spellStart"/>
      <w:r w:rsidR="00B52EB1" w:rsidRPr="004A6BA2">
        <w:rPr>
          <w:rFonts w:eastAsia="Open Sans"/>
          <w:color w:val="C02F45"/>
          <w:sz w:val="18"/>
          <w:szCs w:val="18"/>
        </w:rPr>
        <w:t>lb</w:t>
      </w:r>
      <w:proofErr w:type="spellEnd"/>
      <w:r w:rsidR="00B52EB1" w:rsidRPr="004A6BA2">
        <w:rPr>
          <w:rFonts w:eastAsia="Open Sans"/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</w:p>
    <w:p w14:paraId="50F9AD54" w14:textId="3401777D" w:rsidR="00B52EB1" w:rsidRPr="004A6BA2" w:rsidRDefault="00B52EB1" w:rsidP="00B52EB1">
      <w:pPr>
        <w:ind w:left="360"/>
        <w:rPr>
          <w:rFonts w:eastAsia="Open Sans"/>
          <w:color w:val="C02F45"/>
          <w:sz w:val="18"/>
          <w:szCs w:val="18"/>
        </w:rPr>
      </w:pPr>
      <w:r w:rsidRPr="004A6BA2">
        <w:rPr>
          <w:rFonts w:eastAsia="Open Sans"/>
          <w:color w:val="C02F45"/>
          <w:sz w:val="18"/>
          <w:szCs w:val="18"/>
        </w:rPr>
        <w:t xml:space="preserve">Cross-sectional area = (17 inches) x (39 inches) – (13 inches) x (33 inches) = 234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</w:p>
    <w:p w14:paraId="08AB4DA9" w14:textId="7E3E1C58" w:rsidR="00B52EB1" w:rsidRPr="004A6BA2" w:rsidRDefault="00B52EB1" w:rsidP="00B52EB1">
      <w:pPr>
        <w:ind w:left="360"/>
        <w:rPr>
          <w:rFonts w:eastAsia="Open Sans"/>
          <w:color w:val="C02F45"/>
          <w:sz w:val="18"/>
          <w:szCs w:val="18"/>
        </w:rPr>
      </w:pPr>
      <w:r w:rsidRPr="004A6BA2">
        <w:rPr>
          <w:rFonts w:eastAsia="Open Sans"/>
          <w:color w:val="C02F45"/>
          <w:sz w:val="18"/>
          <w:szCs w:val="18"/>
        </w:rPr>
        <w:t xml:space="preserve">Force = (100 </w:t>
      </w:r>
      <w:proofErr w:type="spellStart"/>
      <w:r w:rsidRPr="004A6BA2">
        <w:rPr>
          <w:rFonts w:eastAsia="Open Sans"/>
          <w:color w:val="C02F45"/>
          <w:sz w:val="18"/>
          <w:szCs w:val="18"/>
        </w:rPr>
        <w:t>lb</w:t>
      </w:r>
      <w:proofErr w:type="spellEnd"/>
      <w:r w:rsidRPr="004A6BA2">
        <w:rPr>
          <w:rFonts w:eastAsia="Open Sans"/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4A6BA2">
        <w:rPr>
          <w:rFonts w:eastAsia="Open Sans"/>
          <w:color w:val="C02F45"/>
          <w:sz w:val="18"/>
          <w:szCs w:val="18"/>
        </w:rPr>
        <w:t xml:space="preserve">) x (234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Pr="004A6BA2">
        <w:rPr>
          <w:rFonts w:eastAsia="Open Sans"/>
          <w:color w:val="C02F45"/>
          <w:sz w:val="18"/>
          <w:szCs w:val="18"/>
        </w:rPr>
        <w:t xml:space="preserve">) = 23,400 </w:t>
      </w:r>
      <w:proofErr w:type="spellStart"/>
      <w:r w:rsidRPr="004A6BA2">
        <w:rPr>
          <w:rFonts w:eastAsia="Open Sans"/>
          <w:color w:val="C02F45"/>
          <w:sz w:val="18"/>
          <w:szCs w:val="18"/>
        </w:rPr>
        <w:t>lb</w:t>
      </w:r>
      <w:proofErr w:type="spellEnd"/>
    </w:p>
    <w:p w14:paraId="3CA3BB4B" w14:textId="77777777" w:rsidR="00B52EB1" w:rsidRPr="004A6BA2" w:rsidRDefault="00B52EB1" w:rsidP="00B52EB1">
      <w:pPr>
        <w:ind w:left="360"/>
        <w:rPr>
          <w:rFonts w:eastAsia="Open Sans"/>
          <w:color w:val="C02F45"/>
          <w:sz w:val="18"/>
          <w:szCs w:val="18"/>
        </w:rPr>
      </w:pPr>
    </w:p>
    <w:p w14:paraId="7B9D84FB" w14:textId="77777777" w:rsidR="00B051B7" w:rsidRPr="004A6BA2" w:rsidRDefault="00B051B7" w:rsidP="00B051B7">
      <w:pPr>
        <w:ind w:left="360"/>
        <w:rPr>
          <w:rFonts w:eastAsia="Open Sans"/>
          <w:b/>
          <w:bCs/>
          <w:color w:val="C02F45"/>
          <w:sz w:val="20"/>
          <w:szCs w:val="20"/>
        </w:rPr>
      </w:pPr>
      <w:r w:rsidRPr="004A6BA2">
        <w:rPr>
          <w:rFonts w:eastAsia="Open Sans"/>
          <w:b/>
          <w:bCs/>
          <w:color w:val="C02F45"/>
          <w:sz w:val="20"/>
          <w:szCs w:val="20"/>
        </w:rPr>
        <w:t>Part 2 Answer:</w:t>
      </w:r>
    </w:p>
    <w:p w14:paraId="65037DE7" w14:textId="77777777" w:rsidR="00B051B7" w:rsidRPr="004A6BA2" w:rsidRDefault="00B051B7" w:rsidP="00B051B7">
      <w:pPr>
        <w:ind w:left="360"/>
        <w:rPr>
          <w:rFonts w:eastAsia="Open Sans"/>
          <w:color w:val="C02F45"/>
          <w:sz w:val="18"/>
          <w:szCs w:val="18"/>
        </w:rPr>
      </w:pPr>
      <w:r w:rsidRPr="004A6BA2">
        <w:rPr>
          <w:rFonts w:eastAsia="Open Sans"/>
          <w:color w:val="C02F45"/>
          <w:sz w:val="18"/>
          <w:szCs w:val="18"/>
        </w:rPr>
        <w:t>Change in length = 103 - 100 inches = 3 inches</w:t>
      </w:r>
    </w:p>
    <w:p w14:paraId="5201F656" w14:textId="0C7DA059" w:rsidR="00B051B7" w:rsidRPr="004A6BA2" w:rsidRDefault="004A6BA2" w:rsidP="00B051B7">
      <w:pPr>
        <w:ind w:left="360"/>
        <w:rPr>
          <w:rFonts w:eastAsia="Open Sans"/>
          <w:color w:val="C02F45"/>
          <w:sz w:val="18"/>
          <w:szCs w:val="18"/>
        </w:rPr>
      </w:pPr>
      <m:oMath>
        <m:r>
          <m:rPr>
            <m:nor/>
          </m:rPr>
          <w:rPr>
            <w:rFonts w:eastAsia="Open Sans"/>
            <w:color w:val="C02F45"/>
            <w:sz w:val="18"/>
            <w:szCs w:val="18"/>
          </w:rPr>
          <m:t>ε</m:t>
        </m:r>
      </m:oMath>
      <w:r w:rsidRPr="004A6BA2">
        <w:rPr>
          <w:rFonts w:eastAsia="Open Sans"/>
          <w:color w:val="C02F45"/>
          <w:sz w:val="18"/>
          <w:szCs w:val="18"/>
        </w:rPr>
        <w:t xml:space="preserve"> </w:t>
      </w:r>
      <w:r w:rsidR="00B051B7" w:rsidRPr="004A6BA2">
        <w:rPr>
          <w:rFonts w:eastAsia="Open Sans"/>
          <w:color w:val="C02F45"/>
          <w:sz w:val="18"/>
          <w:szCs w:val="18"/>
        </w:rPr>
        <w:t>= 3 inches / 100 inches = 0.03</w:t>
      </w:r>
    </w:p>
    <w:p w14:paraId="26325FB5" w14:textId="50C3E2B1" w:rsidR="00B051B7" w:rsidRPr="004A6BA2" w:rsidRDefault="004A6BA2" w:rsidP="00B051B7">
      <w:pPr>
        <w:ind w:left="360"/>
        <w:rPr>
          <w:rFonts w:eastAsia="Open Sans"/>
          <w:color w:val="C02F45"/>
          <w:sz w:val="18"/>
          <w:szCs w:val="18"/>
        </w:rPr>
      </w:pPr>
      <m:oMath>
        <m:r>
          <m:rPr>
            <m:nor/>
          </m:rPr>
          <w:rPr>
            <w:rFonts w:eastAsia="Open Sans"/>
            <w:color w:val="C02F45"/>
            <w:sz w:val="18"/>
            <w:szCs w:val="18"/>
          </w:rPr>
          <m:t>σ</m:t>
        </m:r>
      </m:oMath>
      <w:r w:rsidRPr="004A6BA2">
        <w:rPr>
          <w:rFonts w:eastAsia="Open Sans"/>
          <w:color w:val="C02F45"/>
          <w:sz w:val="18"/>
          <w:szCs w:val="18"/>
        </w:rPr>
        <w:t xml:space="preserve"> </w:t>
      </w:r>
      <w:r w:rsidR="00B051B7" w:rsidRPr="004A6BA2">
        <w:rPr>
          <w:rFonts w:eastAsia="Open Sans"/>
          <w:color w:val="C02F45"/>
          <w:sz w:val="18"/>
          <w:szCs w:val="18"/>
        </w:rPr>
        <w:t xml:space="preserve">= (10,000 </w:t>
      </w:r>
      <w:proofErr w:type="spellStart"/>
      <w:r w:rsidR="00B051B7" w:rsidRPr="004A6BA2">
        <w:rPr>
          <w:rFonts w:eastAsia="Open Sans"/>
          <w:color w:val="C02F45"/>
          <w:sz w:val="18"/>
          <w:szCs w:val="18"/>
        </w:rPr>
        <w:t>lb</w:t>
      </w:r>
      <w:proofErr w:type="spellEnd"/>
      <w:r w:rsidR="00B051B7" w:rsidRPr="004A6BA2">
        <w:rPr>
          <w:rFonts w:eastAsia="Open Sans"/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="00B051B7" w:rsidRPr="004A6BA2">
        <w:rPr>
          <w:rFonts w:eastAsia="Open Sans"/>
          <w:color w:val="C02F45"/>
          <w:sz w:val="18"/>
          <w:szCs w:val="18"/>
        </w:rPr>
        <w:t xml:space="preserve">) x (0.03) = 300 </w:t>
      </w:r>
      <w:proofErr w:type="spellStart"/>
      <w:r w:rsidR="00B051B7" w:rsidRPr="004A6BA2">
        <w:rPr>
          <w:rFonts w:eastAsia="Open Sans"/>
          <w:color w:val="C02F45"/>
          <w:sz w:val="18"/>
          <w:szCs w:val="18"/>
        </w:rPr>
        <w:t>lb</w:t>
      </w:r>
      <w:proofErr w:type="spellEnd"/>
      <w:r w:rsidR="00B051B7" w:rsidRPr="004A6BA2">
        <w:rPr>
          <w:rFonts w:eastAsia="Open Sans"/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</w:p>
    <w:p w14:paraId="4DCF2893" w14:textId="77777777" w:rsidR="004A6BA2" w:rsidRDefault="004A6BA2" w:rsidP="00B051B7">
      <w:pPr>
        <w:ind w:left="360"/>
        <w:rPr>
          <w:rFonts w:eastAsia="Open Sans"/>
          <w:color w:val="C02F45"/>
          <w:sz w:val="18"/>
          <w:szCs w:val="18"/>
        </w:rPr>
      </w:pPr>
      <w:r w:rsidRPr="0015427B">
        <w:rPr>
          <w:b/>
          <w:sz w:val="18"/>
          <w:szCs w:val="18"/>
        </w:rPr>
        <w:t>Figure 3: Cross-sectional area.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</w:t>
      </w:r>
      <w:r w:rsidR="00B051B7" w:rsidRPr="004A6BA2">
        <w:rPr>
          <w:rFonts w:eastAsia="Open Sans"/>
          <w:color w:val="C02F45"/>
          <w:sz w:val="18"/>
          <w:szCs w:val="18"/>
        </w:rPr>
        <w:t xml:space="preserve">Cross-sectional area = (17 inches) x (39 inches) – (13 </w:t>
      </w:r>
    </w:p>
    <w:p w14:paraId="758E69C8" w14:textId="61EE3E0E" w:rsidR="00B051B7" w:rsidRPr="004A6BA2" w:rsidRDefault="004A6BA2" w:rsidP="00B051B7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</w:t>
      </w:r>
      <w:r w:rsidR="00B051B7" w:rsidRPr="004A6BA2">
        <w:rPr>
          <w:rFonts w:eastAsia="Open Sans"/>
          <w:color w:val="C02F45"/>
          <w:sz w:val="18"/>
          <w:szCs w:val="18"/>
        </w:rPr>
        <w:t xml:space="preserve">inches) x (33 inches) = 234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</w:p>
    <w:p w14:paraId="6A61EB8D" w14:textId="1197B64A" w:rsidR="00B051B7" w:rsidRPr="004A6BA2" w:rsidRDefault="00E935EC" w:rsidP="00B051B7">
      <w:pPr>
        <w:ind w:left="360"/>
        <w:rPr>
          <w:rFonts w:eastAsia="Open Sans"/>
          <w:color w:val="C02F45"/>
          <w:sz w:val="18"/>
          <w:szCs w:val="18"/>
        </w:rPr>
      </w:pPr>
      <w:r>
        <w:rPr>
          <w:rFonts w:eastAsia="Open Sans"/>
          <w:color w:val="C02F45"/>
          <w:sz w:val="18"/>
          <w:szCs w:val="18"/>
        </w:rPr>
        <w:tab/>
      </w:r>
      <w:r>
        <w:rPr>
          <w:rFonts w:eastAsia="Open Sans"/>
          <w:color w:val="C02F45"/>
          <w:sz w:val="18"/>
          <w:szCs w:val="18"/>
        </w:rPr>
        <w:tab/>
      </w:r>
      <w:r>
        <w:rPr>
          <w:rFonts w:eastAsia="Open Sans"/>
          <w:color w:val="C02F45"/>
          <w:sz w:val="18"/>
          <w:szCs w:val="18"/>
        </w:rPr>
        <w:tab/>
      </w:r>
      <w:r>
        <w:rPr>
          <w:rFonts w:eastAsia="Open Sans"/>
          <w:color w:val="C02F45"/>
          <w:sz w:val="18"/>
          <w:szCs w:val="18"/>
        </w:rPr>
        <w:tab/>
      </w:r>
      <w:r>
        <w:rPr>
          <w:rFonts w:eastAsia="Open Sans"/>
          <w:color w:val="C02F45"/>
          <w:sz w:val="18"/>
          <w:szCs w:val="18"/>
        </w:rPr>
        <w:tab/>
      </w:r>
      <w:r>
        <w:rPr>
          <w:rFonts w:eastAsia="Open Sans"/>
          <w:color w:val="C02F45"/>
          <w:sz w:val="18"/>
          <w:szCs w:val="18"/>
        </w:rPr>
        <w:tab/>
        <w:t xml:space="preserve">        </w:t>
      </w:r>
      <w:r w:rsidR="00B051B7" w:rsidRPr="004A6BA2">
        <w:rPr>
          <w:rFonts w:eastAsia="Open Sans"/>
          <w:color w:val="C02F45"/>
          <w:sz w:val="18"/>
          <w:szCs w:val="18"/>
        </w:rPr>
        <w:t xml:space="preserve">Force = (300 </w:t>
      </w:r>
      <w:proofErr w:type="spellStart"/>
      <w:r w:rsidR="00B051B7" w:rsidRPr="004A6BA2">
        <w:rPr>
          <w:rFonts w:eastAsia="Open Sans"/>
          <w:color w:val="C02F45"/>
          <w:sz w:val="18"/>
          <w:szCs w:val="18"/>
        </w:rPr>
        <w:t>lb</w:t>
      </w:r>
      <w:proofErr w:type="spellEnd"/>
      <w:r w:rsidR="00B051B7" w:rsidRPr="004A6BA2">
        <w:rPr>
          <w:rFonts w:eastAsia="Open Sans"/>
          <w:color w:val="C02F45"/>
          <w:sz w:val="18"/>
          <w:szCs w:val="18"/>
        </w:rPr>
        <w:t>/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="00B051B7" w:rsidRPr="004A6BA2">
        <w:rPr>
          <w:rFonts w:eastAsia="Open Sans"/>
          <w:color w:val="C02F45"/>
          <w:sz w:val="18"/>
          <w:szCs w:val="18"/>
        </w:rPr>
        <w:t xml:space="preserve">) x (234 </w:t>
      </w:r>
      <m:oMath>
        <m:sSup>
          <m:sSupPr>
            <m:ctrlPr>
              <w:rPr>
                <w:rFonts w:ascii="Cambria Math" w:eastAsia="Open Sans" w:hAnsi="Cambria Math"/>
                <w:color w:val="C02F45"/>
                <w:sz w:val="18"/>
                <w:szCs w:val="18"/>
              </w:rPr>
            </m:ctrlPr>
          </m:sSupPr>
          <m:e>
            <m:r>
              <m:rPr>
                <m:nor/>
              </m:rPr>
              <w:rPr>
                <w:rFonts w:eastAsia="Open Sans"/>
                <w:iCs/>
                <w:color w:val="C02F45"/>
                <w:sz w:val="18"/>
                <w:szCs w:val="18"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color w:val="C02F45"/>
                <w:sz w:val="18"/>
                <w:szCs w:val="18"/>
              </w:rPr>
              <m:t>2</m:t>
            </m:r>
          </m:sup>
        </m:sSup>
      </m:oMath>
      <w:r w:rsidR="00B051B7" w:rsidRPr="004A6BA2">
        <w:rPr>
          <w:rFonts w:eastAsia="Open Sans"/>
          <w:color w:val="C02F45"/>
          <w:sz w:val="18"/>
          <w:szCs w:val="18"/>
        </w:rPr>
        <w:t xml:space="preserve">) = 70,200 </w:t>
      </w:r>
      <w:proofErr w:type="spellStart"/>
      <w:r w:rsidR="00B051B7" w:rsidRPr="004A6BA2">
        <w:rPr>
          <w:rFonts w:eastAsia="Open Sans"/>
          <w:color w:val="C02F45"/>
          <w:sz w:val="18"/>
          <w:szCs w:val="18"/>
        </w:rPr>
        <w:t>lb</w:t>
      </w:r>
      <w:proofErr w:type="spellEnd"/>
    </w:p>
    <w:sectPr w:rsidR="00B051B7" w:rsidRPr="004A6BA2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BE18" w14:textId="77777777" w:rsidR="00291FEA" w:rsidRDefault="00291FEA">
      <w:pPr>
        <w:spacing w:line="240" w:lineRule="auto"/>
      </w:pPr>
      <w:r>
        <w:separator/>
      </w:r>
    </w:p>
  </w:endnote>
  <w:endnote w:type="continuationSeparator" w:id="0">
    <w:p w14:paraId="116FEA5C" w14:textId="77777777" w:rsidR="00291FEA" w:rsidRDefault="00291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235EF564" w:rsidR="005C4DD6" w:rsidRPr="002F4B81" w:rsidRDefault="00852FAA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Strength of Materials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</w:t>
    </w:r>
    <w:r w:rsidR="005C5A2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Strength of Materials Math Worksheet</w:t>
    </w:r>
    <w:r w:rsidR="0025030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250305" w:rsidRPr="00250305">
      <w:rPr>
        <w:rFonts w:ascii="Open Sans" w:eastAsia="Open Sans" w:hAnsi="Open Sans" w:cs="Open Sans"/>
        <w:color w:val="C02F45"/>
        <w:sz w:val="16"/>
        <w:szCs w:val="16"/>
        <w:u w:val="single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9816" w14:textId="77777777" w:rsidR="00291FEA" w:rsidRDefault="00291FEA">
      <w:pPr>
        <w:spacing w:line="240" w:lineRule="auto"/>
      </w:pPr>
      <w:r>
        <w:separator/>
      </w:r>
    </w:p>
  </w:footnote>
  <w:footnote w:type="continuationSeparator" w:id="0">
    <w:p w14:paraId="0AC3F1B6" w14:textId="77777777" w:rsidR="00291FEA" w:rsidRDefault="00291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9AC"/>
    <w:multiLevelType w:val="hybridMultilevel"/>
    <w:tmpl w:val="43B0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3EA00AB"/>
    <w:multiLevelType w:val="hybridMultilevel"/>
    <w:tmpl w:val="EE88906C"/>
    <w:lvl w:ilvl="0" w:tplc="48A66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B00EAF"/>
    <w:multiLevelType w:val="hybridMultilevel"/>
    <w:tmpl w:val="E8103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50982">
    <w:abstractNumId w:val="1"/>
  </w:num>
  <w:num w:numId="2" w16cid:durableId="747388734">
    <w:abstractNumId w:val="3"/>
  </w:num>
  <w:num w:numId="3" w16cid:durableId="217667063">
    <w:abstractNumId w:val="0"/>
  </w:num>
  <w:num w:numId="4" w16cid:durableId="85080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2348"/>
    <w:rsid w:val="00067026"/>
    <w:rsid w:val="00107E6F"/>
    <w:rsid w:val="0011224E"/>
    <w:rsid w:val="00152A2E"/>
    <w:rsid w:val="0015427B"/>
    <w:rsid w:val="0018074E"/>
    <w:rsid w:val="001D0C56"/>
    <w:rsid w:val="001D58B0"/>
    <w:rsid w:val="00250305"/>
    <w:rsid w:val="00291FEA"/>
    <w:rsid w:val="002A5E35"/>
    <w:rsid w:val="002B4483"/>
    <w:rsid w:val="002F4B81"/>
    <w:rsid w:val="00307967"/>
    <w:rsid w:val="00320DFF"/>
    <w:rsid w:val="003308B7"/>
    <w:rsid w:val="00371FD6"/>
    <w:rsid w:val="0039538C"/>
    <w:rsid w:val="0045307C"/>
    <w:rsid w:val="00474981"/>
    <w:rsid w:val="0049457F"/>
    <w:rsid w:val="004A6BA2"/>
    <w:rsid w:val="00517EBE"/>
    <w:rsid w:val="00581B42"/>
    <w:rsid w:val="005A01B4"/>
    <w:rsid w:val="005C4DD6"/>
    <w:rsid w:val="005C5A2D"/>
    <w:rsid w:val="00633234"/>
    <w:rsid w:val="006759E1"/>
    <w:rsid w:val="00677F12"/>
    <w:rsid w:val="006C41D3"/>
    <w:rsid w:val="00774645"/>
    <w:rsid w:val="007A2EB9"/>
    <w:rsid w:val="007F3192"/>
    <w:rsid w:val="00803C78"/>
    <w:rsid w:val="00852FAA"/>
    <w:rsid w:val="00871A0A"/>
    <w:rsid w:val="0088534A"/>
    <w:rsid w:val="008B5FAC"/>
    <w:rsid w:val="008D0140"/>
    <w:rsid w:val="008D4593"/>
    <w:rsid w:val="00A57DCA"/>
    <w:rsid w:val="00B051B7"/>
    <w:rsid w:val="00B34A37"/>
    <w:rsid w:val="00B52EB1"/>
    <w:rsid w:val="00BC6178"/>
    <w:rsid w:val="00BD0F0A"/>
    <w:rsid w:val="00C66A08"/>
    <w:rsid w:val="00CE5645"/>
    <w:rsid w:val="00CE6270"/>
    <w:rsid w:val="00D329BE"/>
    <w:rsid w:val="00DB4475"/>
    <w:rsid w:val="00DD13F6"/>
    <w:rsid w:val="00E06CFA"/>
    <w:rsid w:val="00E64B44"/>
    <w:rsid w:val="00E935EC"/>
    <w:rsid w:val="00EC289C"/>
    <w:rsid w:val="00EC5AB9"/>
    <w:rsid w:val="00F02A0A"/>
    <w:rsid w:val="00F06CDF"/>
    <w:rsid w:val="00F1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DB4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B5041-A756-4C5D-BEB2-0345E399ADF6}"/>
</file>

<file path=customXml/itemProps2.xml><?xml version="1.0" encoding="utf-8"?>
<ds:datastoreItem xmlns:ds="http://schemas.openxmlformats.org/officeDocument/2006/customXml" ds:itemID="{137A429D-C344-40E1-91E5-F0612474D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F7B15-5F4C-4794-8257-C331CB9858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17</cp:revision>
  <cp:lastPrinted>2023-06-22T04:01:00Z</cp:lastPrinted>
  <dcterms:created xsi:type="dcterms:W3CDTF">2023-06-22T04:02:00Z</dcterms:created>
  <dcterms:modified xsi:type="dcterms:W3CDTF">2023-06-22T04:17:00Z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