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44174722" w:rsidR="005C4DD6" w:rsidRPr="0088534A" w:rsidRDefault="00D05747" w:rsidP="00517EB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Strength of Materials Worksheet</w:t>
      </w:r>
    </w:p>
    <w:p w14:paraId="731002C1" w14:textId="77777777" w:rsidR="00D05747" w:rsidRDefault="00D05747" w:rsidP="00517EBE">
      <w:pPr>
        <w:pStyle w:val="ListParagraph"/>
        <w:ind w:left="0" w:right="-720"/>
        <w:rPr>
          <w:rFonts w:eastAsia="Open Sans"/>
        </w:rPr>
      </w:pPr>
    </w:p>
    <w:p w14:paraId="4576CEB9" w14:textId="53A2AD55" w:rsidR="00D05747" w:rsidRPr="006E6384" w:rsidRDefault="00D05747" w:rsidP="00517EBE">
      <w:pPr>
        <w:pStyle w:val="ListParagraph"/>
        <w:ind w:left="0" w:right="-720"/>
        <w:rPr>
          <w:rFonts w:eastAsia="Open Sans"/>
          <w:sz w:val="24"/>
          <w:szCs w:val="24"/>
        </w:rPr>
      </w:pPr>
      <w:r w:rsidRPr="006E6384">
        <w:rPr>
          <w:rFonts w:eastAsia="Open Sans"/>
          <w:sz w:val="24"/>
          <w:szCs w:val="24"/>
        </w:rPr>
        <w:t>Indicate the definition for each vocabulary term by writing its letter in the answer box.</w:t>
      </w:r>
      <w:r w:rsidRPr="006E6384">
        <w:rPr>
          <w:rFonts w:eastAsia="Open Sans"/>
          <w:sz w:val="24"/>
          <w:szCs w:val="24"/>
        </w:rPr>
        <w:t xml:space="preserve"> </w:t>
      </w:r>
    </w:p>
    <w:p w14:paraId="1ADC6CF8" w14:textId="77777777" w:rsidR="00D05747" w:rsidRDefault="00D05747" w:rsidP="00517EBE">
      <w:pPr>
        <w:pStyle w:val="ListParagraph"/>
        <w:ind w:left="0" w:right="-720"/>
        <w:rPr>
          <w:rFonts w:eastAsia="Open Sans"/>
        </w:rPr>
      </w:pPr>
    </w:p>
    <w:p w14:paraId="6E750021" w14:textId="77777777" w:rsidR="00D05747" w:rsidRPr="00517EBE" w:rsidRDefault="00D05747" w:rsidP="00517EBE">
      <w:pPr>
        <w:pStyle w:val="ListParagraph"/>
        <w:ind w:left="0" w:right="-720"/>
        <w:rPr>
          <w:rFonts w:eastAsia="Open Sans"/>
        </w:rPr>
      </w:pPr>
    </w:p>
    <w:tbl>
      <w:tblPr>
        <w:tblStyle w:val="TableGrid"/>
        <w:tblpPr w:leftFromText="180" w:rightFromText="180" w:vertAnchor="text" w:horzAnchor="margin" w:tblpXSpec="righ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5220"/>
      </w:tblGrid>
      <w:tr w:rsidR="006E6384" w14:paraId="2F4582A2" w14:textId="77777777" w:rsidTr="006E6384">
        <w:trPr>
          <w:trHeight w:val="504"/>
        </w:trPr>
        <w:tc>
          <w:tcPr>
            <w:tcW w:w="355" w:type="dxa"/>
            <w:shd w:val="clear" w:color="auto" w:fill="9ABFD3"/>
            <w:vAlign w:val="center"/>
          </w:tcPr>
          <w:p w14:paraId="450A8E28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9ABFD3"/>
            <w:vAlign w:val="center"/>
          </w:tcPr>
          <w:p w14:paraId="40FC6F45" w14:textId="045E6EF4" w:rsidR="00287305" w:rsidRPr="00D05747" w:rsidRDefault="006E6384" w:rsidP="006E6384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                           </w:t>
            </w:r>
            <w:r w:rsidR="00287305" w:rsidRPr="00D05747">
              <w:rPr>
                <w:rFonts w:eastAsia="Open Sans"/>
                <w:b/>
                <w:bCs/>
                <w:sz w:val="24"/>
                <w:szCs w:val="24"/>
              </w:rPr>
              <w:t>Definition</w:t>
            </w:r>
          </w:p>
        </w:tc>
      </w:tr>
      <w:tr w:rsidR="00287305" w14:paraId="707909D4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18B14F28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220" w:type="dxa"/>
            <w:vAlign w:val="center"/>
          </w:tcPr>
          <w:p w14:paraId="68DF83D0" w14:textId="77777777" w:rsidR="00287305" w:rsidRDefault="00287305" w:rsidP="00287305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rFonts w:eastAsia="Open Sans"/>
                <w:sz w:val="24"/>
                <w:szCs w:val="24"/>
              </w:rPr>
              <w:t xml:space="preserve">The amount of compressive stress that a </w:t>
            </w:r>
          </w:p>
          <w:p w14:paraId="71BCBBAF" w14:textId="4FDCE8E5" w:rsidR="00287305" w:rsidRPr="00D05747" w:rsidRDefault="00287305" w:rsidP="00287305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rFonts w:eastAsia="Open Sans"/>
                <w:sz w:val="24"/>
                <w:szCs w:val="24"/>
              </w:rPr>
              <w:t>material can resist before failing.</w:t>
            </w:r>
          </w:p>
        </w:tc>
      </w:tr>
      <w:tr w:rsidR="00287305" w14:paraId="1A6D2103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6E7B0186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FF66717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The elongation or contraction of a material per </w:t>
            </w:r>
          </w:p>
          <w:p w14:paraId="2ADDCF79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unit length of the material.</w:t>
            </w:r>
          </w:p>
        </w:tc>
      </w:tr>
      <w:tr w:rsidR="00287305" w14:paraId="6A28E046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67983193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220" w:type="dxa"/>
            <w:vAlign w:val="center"/>
          </w:tcPr>
          <w:p w14:paraId="54B2CB2A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Rock that contains a high concentration of iron.</w:t>
            </w:r>
          </w:p>
        </w:tc>
      </w:tr>
      <w:tr w:rsidR="00287305" w14:paraId="5511AE4A" w14:textId="77777777" w:rsidTr="006E6384">
        <w:trPr>
          <w:trHeight w:val="504"/>
        </w:trPr>
        <w:tc>
          <w:tcPr>
            <w:tcW w:w="355" w:type="dxa"/>
            <w:vAlign w:val="center"/>
          </w:tcPr>
          <w:p w14:paraId="3D30CB5A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220" w:type="dxa"/>
            <w:vAlign w:val="center"/>
          </w:tcPr>
          <w:p w14:paraId="17C5E2E3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Iron that is refined to contain virtually no</w:t>
            </w:r>
            <w:r>
              <w:rPr>
                <w:sz w:val="24"/>
                <w:szCs w:val="24"/>
              </w:rPr>
              <w:t xml:space="preserve"> </w:t>
            </w:r>
          </w:p>
          <w:p w14:paraId="5F943DBF" w14:textId="06C6E82E" w:rsidR="00287305" w:rsidRP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impurities.</w:t>
            </w:r>
          </w:p>
        </w:tc>
      </w:tr>
      <w:tr w:rsidR="00287305" w14:paraId="470F2761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225827EC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220" w:type="dxa"/>
            <w:vAlign w:val="center"/>
          </w:tcPr>
          <w:p w14:paraId="32B1EF2C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A concrete member with steel embedded </w:t>
            </w:r>
            <w:proofErr w:type="gramStart"/>
            <w:r w:rsidRPr="00D05747">
              <w:rPr>
                <w:sz w:val="24"/>
                <w:szCs w:val="24"/>
              </w:rPr>
              <w:t>inside</w:t>
            </w:r>
            <w:proofErr w:type="gramEnd"/>
          </w:p>
          <w:p w14:paraId="2B0056D0" w14:textId="6F312A12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it to</w:t>
            </w:r>
            <w:r>
              <w:rPr>
                <w:sz w:val="24"/>
                <w:szCs w:val="24"/>
              </w:rPr>
              <w:t xml:space="preserve"> </w:t>
            </w:r>
            <w:r w:rsidRPr="00D05747">
              <w:rPr>
                <w:sz w:val="24"/>
                <w:szCs w:val="24"/>
              </w:rPr>
              <w:t>resist tensile forces.</w:t>
            </w:r>
          </w:p>
        </w:tc>
      </w:tr>
      <w:tr w:rsidR="00287305" w14:paraId="614E22C8" w14:textId="77777777" w:rsidTr="006E6384">
        <w:trPr>
          <w:trHeight w:val="504"/>
        </w:trPr>
        <w:tc>
          <w:tcPr>
            <w:tcW w:w="355" w:type="dxa"/>
            <w:vAlign w:val="center"/>
          </w:tcPr>
          <w:p w14:paraId="2B668876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0" w:type="dxa"/>
            <w:vAlign w:val="center"/>
          </w:tcPr>
          <w:p w14:paraId="178DD0A4" w14:textId="04687335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The amount of tensile stress that a material can </w:t>
            </w:r>
          </w:p>
          <w:p w14:paraId="3689D8C7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resist before failing.</w:t>
            </w:r>
          </w:p>
        </w:tc>
      </w:tr>
      <w:tr w:rsidR="00287305" w14:paraId="4F9A57D0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0D99405B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220" w:type="dxa"/>
            <w:vAlign w:val="center"/>
          </w:tcPr>
          <w:p w14:paraId="4B469389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A combination of cement and aggregate into </w:t>
            </w:r>
          </w:p>
          <w:p w14:paraId="6D96DC9D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one solid mass.</w:t>
            </w:r>
          </w:p>
        </w:tc>
      </w:tr>
      <w:tr w:rsidR="00287305" w14:paraId="1CABE379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6F27AC3D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220" w:type="dxa"/>
            <w:vAlign w:val="center"/>
          </w:tcPr>
          <w:p w14:paraId="60078CA8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Indicates the stiffness of a material.</w:t>
            </w:r>
          </w:p>
        </w:tc>
      </w:tr>
      <w:tr w:rsidR="00287305" w14:paraId="3AF66394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094255A7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220" w:type="dxa"/>
            <w:vAlign w:val="center"/>
          </w:tcPr>
          <w:p w14:paraId="50DCA017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The ability of a material to be subjected to large strains before it ruptures or fails.</w:t>
            </w:r>
          </w:p>
        </w:tc>
      </w:tr>
      <w:tr w:rsidR="00287305" w14:paraId="3E0A0216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1956FAB6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220" w:type="dxa"/>
            <w:vAlign w:val="center"/>
          </w:tcPr>
          <w:p w14:paraId="38DCD8B5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Applied load divided by the material area it </w:t>
            </w:r>
            <w:proofErr w:type="gramStart"/>
            <w:r w:rsidRPr="00D05747">
              <w:rPr>
                <w:sz w:val="24"/>
                <w:szCs w:val="24"/>
              </w:rPr>
              <w:t>is</w:t>
            </w:r>
            <w:proofErr w:type="gramEnd"/>
            <w:r w:rsidRPr="00D05747">
              <w:rPr>
                <w:sz w:val="24"/>
                <w:szCs w:val="24"/>
              </w:rPr>
              <w:t xml:space="preserve"> </w:t>
            </w:r>
          </w:p>
          <w:p w14:paraId="0B726143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acting on</w:t>
            </w:r>
          </w:p>
        </w:tc>
      </w:tr>
      <w:tr w:rsidR="00287305" w14:paraId="27F5C51F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20FEC90E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220" w:type="dxa"/>
            <w:vAlign w:val="center"/>
          </w:tcPr>
          <w:p w14:paraId="6973E75D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The ability of a material to show little or no </w:t>
            </w:r>
          </w:p>
          <w:p w14:paraId="1E7FCD5A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yielding before failure.</w:t>
            </w:r>
          </w:p>
        </w:tc>
      </w:tr>
      <w:tr w:rsidR="00287305" w14:paraId="1ACDEC42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1A97FE6C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220" w:type="dxa"/>
            <w:vAlign w:val="center"/>
          </w:tcPr>
          <w:p w14:paraId="540825A3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A powder made of a variety of materials </w:t>
            </w:r>
            <w:proofErr w:type="gramStart"/>
            <w:r w:rsidRPr="00D05747">
              <w:rPr>
                <w:sz w:val="24"/>
                <w:szCs w:val="24"/>
              </w:rPr>
              <w:t>that</w:t>
            </w:r>
            <w:proofErr w:type="gramEnd"/>
            <w:r w:rsidRPr="00D05747">
              <w:rPr>
                <w:sz w:val="24"/>
                <w:szCs w:val="24"/>
              </w:rPr>
              <w:t xml:space="preserve"> </w:t>
            </w:r>
          </w:p>
          <w:p w14:paraId="5798C517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hardens when mixed with water.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080"/>
      </w:tblGrid>
      <w:tr w:rsidR="00287305" w14:paraId="67395070" w14:textId="77777777" w:rsidTr="00287305">
        <w:trPr>
          <w:trHeight w:val="504"/>
        </w:trPr>
        <w:tc>
          <w:tcPr>
            <w:tcW w:w="2515" w:type="dxa"/>
            <w:shd w:val="clear" w:color="auto" w:fill="9ABFD3"/>
            <w:vAlign w:val="center"/>
          </w:tcPr>
          <w:p w14:paraId="55CE8D2C" w14:textId="187BBA57" w:rsidR="00287305" w:rsidRPr="00D05747" w:rsidRDefault="006E6384" w:rsidP="006E6384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  </w:t>
            </w:r>
            <w:r w:rsidR="00287305" w:rsidRPr="00D05747">
              <w:rPr>
                <w:rFonts w:eastAsia="Open Sans"/>
                <w:b/>
                <w:bCs/>
                <w:sz w:val="24"/>
                <w:szCs w:val="24"/>
              </w:rPr>
              <w:t>Vocabulary Term</w:t>
            </w:r>
          </w:p>
        </w:tc>
        <w:tc>
          <w:tcPr>
            <w:tcW w:w="1080" w:type="dxa"/>
            <w:shd w:val="clear" w:color="auto" w:fill="9ABFD3"/>
            <w:vAlign w:val="center"/>
          </w:tcPr>
          <w:p w14:paraId="700ABE74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Answer</w:t>
            </w:r>
          </w:p>
        </w:tc>
      </w:tr>
      <w:tr w:rsidR="00287305" w14:paraId="384114A3" w14:textId="77777777" w:rsidTr="00287305">
        <w:trPr>
          <w:trHeight w:val="548"/>
        </w:trPr>
        <w:tc>
          <w:tcPr>
            <w:tcW w:w="2515" w:type="dxa"/>
            <w:vAlign w:val="center"/>
          </w:tcPr>
          <w:p w14:paraId="1CCFD2E6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Tensile strength</w:t>
            </w:r>
          </w:p>
        </w:tc>
        <w:tc>
          <w:tcPr>
            <w:tcW w:w="1080" w:type="dxa"/>
            <w:vAlign w:val="center"/>
          </w:tcPr>
          <w:p w14:paraId="6BDA7ED8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287305" w14:paraId="4A58B175" w14:textId="77777777" w:rsidTr="00287305">
        <w:trPr>
          <w:trHeight w:val="539"/>
        </w:trPr>
        <w:tc>
          <w:tcPr>
            <w:tcW w:w="2515" w:type="dxa"/>
            <w:vAlign w:val="center"/>
          </w:tcPr>
          <w:p w14:paraId="33C187E8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Ductile</w:t>
            </w:r>
          </w:p>
        </w:tc>
        <w:tc>
          <w:tcPr>
            <w:tcW w:w="1080" w:type="dxa"/>
            <w:vAlign w:val="center"/>
          </w:tcPr>
          <w:p w14:paraId="2287AF31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287305" w14:paraId="1A64FEE6" w14:textId="77777777" w:rsidTr="00287305">
        <w:trPr>
          <w:trHeight w:val="504"/>
        </w:trPr>
        <w:tc>
          <w:tcPr>
            <w:tcW w:w="2515" w:type="dxa"/>
            <w:vAlign w:val="center"/>
          </w:tcPr>
          <w:p w14:paraId="479CBA5B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Strain</w:t>
            </w:r>
          </w:p>
        </w:tc>
        <w:tc>
          <w:tcPr>
            <w:tcW w:w="1080" w:type="dxa"/>
            <w:vAlign w:val="center"/>
          </w:tcPr>
          <w:p w14:paraId="62A621A1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287305" w14:paraId="52B754B8" w14:textId="77777777" w:rsidTr="00287305">
        <w:trPr>
          <w:trHeight w:val="548"/>
        </w:trPr>
        <w:tc>
          <w:tcPr>
            <w:tcW w:w="2515" w:type="dxa"/>
            <w:vAlign w:val="center"/>
          </w:tcPr>
          <w:p w14:paraId="2F937620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Modulus of elasticity</w:t>
            </w:r>
          </w:p>
        </w:tc>
        <w:tc>
          <w:tcPr>
            <w:tcW w:w="1080" w:type="dxa"/>
            <w:vAlign w:val="center"/>
          </w:tcPr>
          <w:p w14:paraId="472788C9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287305" w14:paraId="46773F0C" w14:textId="77777777" w:rsidTr="00287305">
        <w:trPr>
          <w:trHeight w:val="539"/>
        </w:trPr>
        <w:tc>
          <w:tcPr>
            <w:tcW w:w="2515" w:type="dxa"/>
            <w:vAlign w:val="center"/>
          </w:tcPr>
          <w:p w14:paraId="5E39FE8B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Compressive strength</w:t>
            </w:r>
          </w:p>
        </w:tc>
        <w:tc>
          <w:tcPr>
            <w:tcW w:w="1080" w:type="dxa"/>
            <w:vAlign w:val="center"/>
          </w:tcPr>
          <w:p w14:paraId="71E70351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287305" w14:paraId="5A25787D" w14:textId="77777777" w:rsidTr="00287305">
        <w:trPr>
          <w:trHeight w:val="530"/>
        </w:trPr>
        <w:tc>
          <w:tcPr>
            <w:tcW w:w="2515" w:type="dxa"/>
            <w:vAlign w:val="center"/>
          </w:tcPr>
          <w:p w14:paraId="67BA9CAD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Brittle</w:t>
            </w:r>
          </w:p>
        </w:tc>
        <w:tc>
          <w:tcPr>
            <w:tcW w:w="1080" w:type="dxa"/>
            <w:vAlign w:val="center"/>
          </w:tcPr>
          <w:p w14:paraId="7D199992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287305" w14:paraId="0B9ACACA" w14:textId="77777777" w:rsidTr="00287305">
        <w:trPr>
          <w:trHeight w:val="620"/>
        </w:trPr>
        <w:tc>
          <w:tcPr>
            <w:tcW w:w="2515" w:type="dxa"/>
            <w:vAlign w:val="center"/>
          </w:tcPr>
          <w:p w14:paraId="6A8C3663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Stress</w:t>
            </w:r>
          </w:p>
        </w:tc>
        <w:tc>
          <w:tcPr>
            <w:tcW w:w="1080" w:type="dxa"/>
            <w:vAlign w:val="center"/>
          </w:tcPr>
          <w:p w14:paraId="200F7225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287305" w14:paraId="7498BBD6" w14:textId="77777777" w:rsidTr="00287305">
        <w:trPr>
          <w:trHeight w:val="504"/>
        </w:trPr>
        <w:tc>
          <w:tcPr>
            <w:tcW w:w="2515" w:type="dxa"/>
            <w:vAlign w:val="center"/>
          </w:tcPr>
          <w:p w14:paraId="4C625696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Steel</w:t>
            </w:r>
          </w:p>
        </w:tc>
        <w:tc>
          <w:tcPr>
            <w:tcW w:w="1080" w:type="dxa"/>
            <w:vAlign w:val="center"/>
          </w:tcPr>
          <w:p w14:paraId="73A0A2F6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287305" w14:paraId="4DE99CE1" w14:textId="77777777" w:rsidTr="00287305">
        <w:trPr>
          <w:trHeight w:val="548"/>
        </w:trPr>
        <w:tc>
          <w:tcPr>
            <w:tcW w:w="2515" w:type="dxa"/>
            <w:vAlign w:val="center"/>
          </w:tcPr>
          <w:p w14:paraId="226B0657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Cement</w:t>
            </w:r>
          </w:p>
        </w:tc>
        <w:tc>
          <w:tcPr>
            <w:tcW w:w="1080" w:type="dxa"/>
            <w:vAlign w:val="center"/>
          </w:tcPr>
          <w:p w14:paraId="7EDF0C59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287305" w14:paraId="258A0976" w14:textId="77777777" w:rsidTr="00287305">
        <w:trPr>
          <w:trHeight w:val="539"/>
        </w:trPr>
        <w:tc>
          <w:tcPr>
            <w:tcW w:w="2515" w:type="dxa"/>
            <w:vAlign w:val="center"/>
          </w:tcPr>
          <w:p w14:paraId="163448F8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Iron ore</w:t>
            </w:r>
          </w:p>
        </w:tc>
        <w:tc>
          <w:tcPr>
            <w:tcW w:w="1080" w:type="dxa"/>
            <w:vAlign w:val="center"/>
          </w:tcPr>
          <w:p w14:paraId="6EE014C7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287305" w14:paraId="2287CAB1" w14:textId="77777777" w:rsidTr="00287305">
        <w:trPr>
          <w:trHeight w:val="530"/>
        </w:trPr>
        <w:tc>
          <w:tcPr>
            <w:tcW w:w="2515" w:type="dxa"/>
            <w:vAlign w:val="center"/>
          </w:tcPr>
          <w:p w14:paraId="3B99AE63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Concrete</w:t>
            </w:r>
          </w:p>
        </w:tc>
        <w:tc>
          <w:tcPr>
            <w:tcW w:w="1080" w:type="dxa"/>
            <w:vAlign w:val="center"/>
          </w:tcPr>
          <w:p w14:paraId="11C3E07D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  <w:tr w:rsidR="00287305" w14:paraId="0CDD12AF" w14:textId="77777777" w:rsidTr="00287305">
        <w:trPr>
          <w:trHeight w:val="620"/>
        </w:trPr>
        <w:tc>
          <w:tcPr>
            <w:tcW w:w="2515" w:type="dxa"/>
            <w:vAlign w:val="center"/>
          </w:tcPr>
          <w:p w14:paraId="4E77B361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Reinforced concrete</w:t>
            </w:r>
          </w:p>
        </w:tc>
        <w:tc>
          <w:tcPr>
            <w:tcW w:w="1080" w:type="dxa"/>
            <w:vAlign w:val="center"/>
          </w:tcPr>
          <w:p w14:paraId="61296A3A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</w:tr>
    </w:tbl>
    <w:p w14:paraId="095215AE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2D167074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CCE3" w14:textId="77777777" w:rsidR="008211BB" w:rsidRDefault="008211BB">
      <w:pPr>
        <w:spacing w:line="240" w:lineRule="auto"/>
      </w:pPr>
      <w:r>
        <w:separator/>
      </w:r>
    </w:p>
  </w:endnote>
  <w:endnote w:type="continuationSeparator" w:id="0">
    <w:p w14:paraId="2B983B1F" w14:textId="77777777" w:rsidR="008211BB" w:rsidRDefault="00821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695B70CF" w:rsidR="005C4DD6" w:rsidRPr="002F4B81" w:rsidRDefault="00D05747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Strength of Materials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Strength of Materials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3DDE" w14:textId="77777777" w:rsidR="008211BB" w:rsidRDefault="008211BB">
      <w:pPr>
        <w:spacing w:line="240" w:lineRule="auto"/>
      </w:pPr>
      <w:r>
        <w:separator/>
      </w:r>
    </w:p>
  </w:footnote>
  <w:footnote w:type="continuationSeparator" w:id="0">
    <w:p w14:paraId="4955479A" w14:textId="77777777" w:rsidR="008211BB" w:rsidRDefault="00821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479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026"/>
    <w:rsid w:val="0011224E"/>
    <w:rsid w:val="00287305"/>
    <w:rsid w:val="002F4B81"/>
    <w:rsid w:val="00320DFF"/>
    <w:rsid w:val="003308B7"/>
    <w:rsid w:val="0049457F"/>
    <w:rsid w:val="00517EBE"/>
    <w:rsid w:val="005C4DD6"/>
    <w:rsid w:val="00677F12"/>
    <w:rsid w:val="006C41D3"/>
    <w:rsid w:val="006E6384"/>
    <w:rsid w:val="008211BB"/>
    <w:rsid w:val="00871A0A"/>
    <w:rsid w:val="0088534A"/>
    <w:rsid w:val="00BC6178"/>
    <w:rsid w:val="00C21533"/>
    <w:rsid w:val="00D05747"/>
    <w:rsid w:val="00DD13F6"/>
    <w:rsid w:val="00E0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table" w:styleId="TableGrid">
    <w:name w:val="Table Grid"/>
    <w:basedOn w:val="TableNormal"/>
    <w:uiPriority w:val="39"/>
    <w:rsid w:val="00D057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E74C2E-F45B-4022-9D06-E5A4EDB32133}"/>
</file>

<file path=customXml/itemProps2.xml><?xml version="1.0" encoding="utf-8"?>
<ds:datastoreItem xmlns:ds="http://schemas.openxmlformats.org/officeDocument/2006/customXml" ds:itemID="{AFEFB900-B23E-489B-8C5A-10FB7379020C}"/>
</file>

<file path=customXml/itemProps3.xml><?xml version="1.0" encoding="utf-8"?>
<ds:datastoreItem xmlns:ds="http://schemas.openxmlformats.org/officeDocument/2006/customXml" ds:itemID="{A6E33986-559B-4421-A7C6-A6161C506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3</cp:revision>
  <cp:lastPrinted>2020-02-05T17:53:00Z</cp:lastPrinted>
  <dcterms:created xsi:type="dcterms:W3CDTF">2023-06-22T03:32:00Z</dcterms:created>
  <dcterms:modified xsi:type="dcterms:W3CDTF">2023-06-22T03:33:00Z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