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4D29" w:rsidRPr="00864D29" w:rsidRDefault="007C3DCD" w:rsidP="00D5228F">
      <w:pPr>
        <w:pStyle w:val="Title"/>
        <w:keepNext w:val="0"/>
        <w:keepLines w:val="0"/>
        <w:spacing w:before="240" w:after="240"/>
        <w:jc w:val="center"/>
        <w:rPr>
          <w:rFonts w:asciiTheme="minorHAnsi" w:eastAsia="Questrial" w:hAnsiTheme="minorHAnsi" w:cstheme="minorHAnsi"/>
          <w:b/>
          <w:bCs/>
          <w:sz w:val="36"/>
          <w:szCs w:val="36"/>
        </w:rPr>
      </w:pPr>
      <w:r>
        <w:rPr>
          <w:rFonts w:asciiTheme="minorHAnsi" w:eastAsia="Questrial" w:hAnsiTheme="minorHAnsi" w:cstheme="minorHAnsi"/>
          <w:b/>
          <w:bCs/>
          <w:sz w:val="36"/>
          <w:szCs w:val="36"/>
        </w:rPr>
        <w:t xml:space="preserve">Fire Pit </w:t>
      </w:r>
      <w:r w:rsidRPr="00864D29">
        <w:rPr>
          <w:rFonts w:asciiTheme="minorHAnsi" w:eastAsia="Questrial" w:hAnsiTheme="minorHAnsi" w:cstheme="minorHAnsi"/>
          <w:b/>
          <w:bCs/>
          <w:sz w:val="36"/>
          <w:szCs w:val="36"/>
        </w:rPr>
        <w:t xml:space="preserve">Homework </w:t>
      </w:r>
      <w:r>
        <w:rPr>
          <w:rFonts w:asciiTheme="minorHAnsi" w:eastAsia="Questrial" w:hAnsiTheme="minorHAnsi" w:cstheme="minorHAnsi"/>
          <w:b/>
          <w:bCs/>
          <w:sz w:val="36"/>
          <w:szCs w:val="36"/>
        </w:rPr>
        <w:t xml:space="preserve">Worksheet </w:t>
      </w:r>
      <w:r w:rsidR="005C2EF8" w:rsidRPr="005C2EF8">
        <w:rPr>
          <w:rFonts w:asciiTheme="minorHAnsi" w:eastAsia="Questrial" w:hAnsiTheme="minorHAnsi" w:cstheme="minorHAnsi"/>
          <w:b/>
          <w:bCs/>
          <w:color w:val="FF0000"/>
          <w:sz w:val="36"/>
          <w:szCs w:val="36"/>
        </w:rPr>
        <w:t>Answer Key</w:t>
      </w:r>
    </w:p>
    <w:p w:rsidR="008E3956" w:rsidRPr="006951B6" w:rsidRDefault="00E237A2" w:rsidP="00D5228F">
      <w:pPr>
        <w:spacing w:line="240" w:lineRule="auto"/>
        <w:rPr>
          <w:rFonts w:asciiTheme="minorHAnsi" w:eastAsia="Questrial" w:hAnsiTheme="minorHAnsi" w:cstheme="minorHAnsi"/>
        </w:rPr>
      </w:pPr>
      <w:r w:rsidRPr="00864D29">
        <w:rPr>
          <w:rFonts w:asciiTheme="minorHAnsi" w:eastAsia="Questrial" w:hAnsiTheme="minorHAnsi" w:cstheme="minorHAnsi"/>
        </w:rPr>
        <w:t>Your small engineering firm has been hired to design a fire pit for a client’s new home. The client wants to line the outside of the fire pit with rocks and you need to know how many rocks to purchas</w:t>
      </w:r>
      <w:r w:rsidR="006951B6">
        <w:rPr>
          <w:rFonts w:asciiTheme="minorHAnsi" w:eastAsia="Questrial" w:hAnsiTheme="minorHAnsi" w:cstheme="minorHAnsi"/>
        </w:rPr>
        <w:t>e in order to complete the job.</w:t>
      </w:r>
    </w:p>
    <w:p w:rsidR="008E3956" w:rsidRPr="00864D29" w:rsidRDefault="00D5228F" w:rsidP="00D5228F">
      <w:pPr>
        <w:numPr>
          <w:ilvl w:val="0"/>
          <w:numId w:val="1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If</w:t>
      </w:r>
      <w:r w:rsidR="00E237A2" w:rsidRPr="00864D29">
        <w:rPr>
          <w:rFonts w:asciiTheme="minorHAnsi" w:eastAsia="Questrial" w:hAnsiTheme="minorHAnsi" w:cstheme="minorHAnsi"/>
        </w:rPr>
        <w:t xml:space="preserve"> you had enough rocks to make a circle with a diameter of 2 feet</w:t>
      </w:r>
      <w:r>
        <w:rPr>
          <w:rFonts w:asciiTheme="minorHAnsi" w:eastAsia="Questrial" w:hAnsiTheme="minorHAnsi" w:cstheme="minorHAnsi"/>
        </w:rPr>
        <w:t>, what would be the area of the fire pit</w:t>
      </w:r>
      <w:r w:rsidR="00E237A2" w:rsidRPr="00864D29">
        <w:rPr>
          <w:rFonts w:asciiTheme="minorHAnsi" w:eastAsia="Questrial" w:hAnsiTheme="minorHAnsi" w:cstheme="minorHAnsi"/>
        </w:rPr>
        <w:t>?</w:t>
      </w:r>
    </w:p>
    <w:p w:rsidR="008E3956" w:rsidRPr="00864D29" w:rsidRDefault="00D5228F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  <w:r w:rsidRPr="00864D29">
        <w:rPr>
          <w:rFonts w:asciiTheme="minorHAnsi" w:eastAsia="Questrial" w:hAnsiTheme="minorHAnsi" w:cstheme="minorHAnsi"/>
          <w:color w:val="FF0000"/>
        </w:rPr>
        <w:t xml:space="preserve">radius </w:t>
      </w:r>
      <w:r w:rsidR="00E237A2" w:rsidRPr="00864D29">
        <w:rPr>
          <w:rFonts w:asciiTheme="minorHAnsi" w:eastAsia="Questrial" w:hAnsiTheme="minorHAnsi" w:cstheme="minorHAnsi"/>
          <w:color w:val="FF0000"/>
        </w:rPr>
        <w:t xml:space="preserve">= </w:t>
      </w:r>
      <w:r w:rsidRPr="00864D29">
        <w:rPr>
          <w:rFonts w:asciiTheme="minorHAnsi" w:eastAsia="Questrial" w:hAnsiTheme="minorHAnsi" w:cstheme="minorHAnsi"/>
          <w:color w:val="FF0000"/>
        </w:rPr>
        <w:t>diameter</w:t>
      </w:r>
      <w:r>
        <w:rPr>
          <w:rFonts w:asciiTheme="minorHAnsi" w:eastAsia="Questrial" w:hAnsiTheme="minorHAnsi" w:cstheme="minorHAnsi"/>
          <w:color w:val="FF0000"/>
        </w:rPr>
        <w:t>/2 = 2 ft/2 = 1 ft</w:t>
      </w:r>
    </w:p>
    <w:p w:rsidR="008E3956" w:rsidRDefault="003B78D2" w:rsidP="00D5228F">
      <w:pPr>
        <w:spacing w:after="120" w:line="240" w:lineRule="auto"/>
        <w:ind w:left="360"/>
        <w:rPr>
          <w:rFonts w:asciiTheme="minorHAnsi" w:eastAsia="Questrial" w:hAnsiTheme="minorHAnsi" w:cstheme="minorHAnsi"/>
          <w:color w:val="FF0000"/>
          <w:vertAlign w:val="superscript"/>
        </w:rPr>
      </w:pPr>
      <w:r>
        <w:rPr>
          <w:rFonts w:asciiTheme="minorHAnsi" w:eastAsia="Questrial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227965</wp:posOffset>
                </wp:positionV>
                <wp:extent cx="425450" cy="54800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3B78D2" w:rsidRDefault="003B78D2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pt;margin-top:17.95pt;width:33.5pt;height:4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" filled="f" stroked="f" strokeweight=".5pt">
                <v:fill o:detectmouseclick="t"/>
                <v:textbox style="layout-flow:vertical;mso-layout-flow-alt:bottom-to-top">
                  <w:txbxContent>
                    <w:p w:rsidR="003B78D2" w:rsidRDefault="003B78D2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5228F" w:rsidRPr="00864D29">
        <w:rPr>
          <w:rFonts w:asciiTheme="minorHAnsi" w:eastAsia="Questrial" w:hAnsiTheme="minorHAnsi" w:cstheme="minorHAnsi"/>
          <w:color w:val="FF0000"/>
        </w:rPr>
        <w:t xml:space="preserve">area </w:t>
      </w:r>
      <w:r w:rsidR="00E237A2" w:rsidRPr="00864D29">
        <w:rPr>
          <w:rFonts w:asciiTheme="minorHAnsi" w:eastAsia="Questrial" w:hAnsiTheme="minorHAnsi" w:cstheme="minorHAnsi"/>
          <w:color w:val="FF0000"/>
        </w:rPr>
        <w:t xml:space="preserve">= </w:t>
      </w:r>
      <m:oMath>
        <m:r>
          <w:rPr>
            <w:rFonts w:ascii="Cambria Math" w:eastAsia="Cambria" w:hAnsi="Cambria Math" w:cstheme="minorHAnsi"/>
          </w:rPr>
          <m:t>π×</m:t>
        </m:r>
        <m:sSup>
          <m:sSupPr>
            <m:ctrlPr>
              <w:rPr>
                <w:rFonts w:ascii="Cambria Math" w:eastAsia="Questrial" w:hAnsi="Cambria Math" w:cstheme="minorHAnsi"/>
                <w:color w:val="FF0000"/>
              </w:rPr>
            </m:ctrlPr>
          </m:sSupPr>
          <m:e>
            <m:r>
              <w:rPr>
                <w:rFonts w:ascii="Cambria Math" w:eastAsia="Questrial" w:hAnsi="Cambria Math" w:cstheme="minorHAnsi"/>
                <w:color w:val="FF0000"/>
              </w:rPr>
              <m:t>r</m:t>
            </m:r>
          </m:e>
          <m:sup>
            <m:r>
              <w:rPr>
                <w:rFonts w:ascii="Cambria Math" w:eastAsia="Questrial" w:hAnsi="Cambria Math" w:cstheme="minorHAnsi"/>
                <w:color w:val="FF0000"/>
              </w:rPr>
              <m:t>2</m:t>
            </m:r>
          </m:sup>
        </m:sSup>
      </m:oMath>
      <w:r w:rsidR="00E237A2" w:rsidRPr="00864D29">
        <w:rPr>
          <w:rFonts w:asciiTheme="minorHAnsi" w:eastAsia="Questrial" w:hAnsiTheme="minorHAnsi" w:cstheme="minorHAnsi"/>
          <w:color w:val="FF0000"/>
        </w:rPr>
        <w:t xml:space="preserve">= </w:t>
      </w:r>
      <m:oMath>
        <m:r>
          <w:rPr>
            <w:rFonts w:ascii="Cambria Math" w:eastAsia="Cambria" w:hAnsi="Cambria Math" w:cstheme="minorHAnsi"/>
          </w:rPr>
          <m:t>π×</m:t>
        </m:r>
        <m:sSup>
          <m:sSupPr>
            <m:ctrlPr>
              <w:rPr>
                <w:rFonts w:ascii="Cambria Math" w:eastAsia="Questrial" w:hAnsi="Cambria Math" w:cstheme="minorHAnsi"/>
                <w:color w:val="FF0000"/>
              </w:rPr>
            </m:ctrlPr>
          </m:sSupPr>
          <m:e>
            <m:r>
              <w:rPr>
                <w:rFonts w:ascii="Cambria Math" w:eastAsia="Questrial" w:hAnsi="Cambria Math" w:cstheme="minorHAnsi"/>
                <w:color w:val="FF0000"/>
              </w:rPr>
              <m:t>1</m:t>
            </m:r>
          </m:e>
          <m:sup>
            <m:r>
              <w:rPr>
                <w:rFonts w:ascii="Cambria Math" w:eastAsia="Questrial" w:hAnsi="Cambria Math" w:cstheme="minorHAnsi"/>
                <w:color w:val="FF0000"/>
              </w:rPr>
              <m:t>2</m:t>
            </m:r>
          </m:sup>
        </m:sSup>
      </m:oMath>
      <w:r w:rsidR="00E237A2" w:rsidRPr="00864D29">
        <w:rPr>
          <w:rFonts w:asciiTheme="minorHAnsi" w:eastAsia="Questrial" w:hAnsiTheme="minorHAnsi" w:cstheme="minorHAnsi"/>
          <w:color w:val="FF0000"/>
        </w:rPr>
        <w:t>=3.14 ft</w:t>
      </w:r>
      <w:r w:rsidR="00E237A2" w:rsidRPr="00864D29">
        <w:rPr>
          <w:rFonts w:asciiTheme="minorHAnsi" w:eastAsia="Questrial" w:hAnsiTheme="minorHAnsi" w:cstheme="minorHAnsi"/>
          <w:color w:val="FF0000"/>
          <w:vertAlign w:val="superscript"/>
        </w:rPr>
        <w:t>2</w:t>
      </w:r>
    </w:p>
    <w:p w:rsidR="00D5228F" w:rsidRPr="00864D29" w:rsidRDefault="00D5228F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E3956" w:rsidRPr="00864D29" w:rsidRDefault="00D5228F" w:rsidP="00D5228F">
      <w:pPr>
        <w:numPr>
          <w:ilvl w:val="0"/>
          <w:numId w:val="1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If you made a rock circle with a diameter of 4 feet, w</w:t>
      </w:r>
      <w:r w:rsidR="00E237A2" w:rsidRPr="00864D29">
        <w:rPr>
          <w:rFonts w:asciiTheme="minorHAnsi" w:eastAsia="Questrial" w:hAnsiTheme="minorHAnsi" w:cstheme="minorHAnsi"/>
        </w:rPr>
        <w:t xml:space="preserve">hat would </w:t>
      </w:r>
      <w:r>
        <w:rPr>
          <w:rFonts w:asciiTheme="minorHAnsi" w:eastAsia="Questrial" w:hAnsiTheme="minorHAnsi" w:cstheme="minorHAnsi"/>
        </w:rPr>
        <w:t xml:space="preserve">be </w:t>
      </w:r>
      <w:r w:rsidR="00E237A2" w:rsidRPr="00864D29">
        <w:rPr>
          <w:rFonts w:asciiTheme="minorHAnsi" w:eastAsia="Questrial" w:hAnsiTheme="minorHAnsi" w:cstheme="minorHAnsi"/>
        </w:rPr>
        <w:t>the area of the fire pit?</w:t>
      </w:r>
    </w:p>
    <w:p w:rsidR="008E3956" w:rsidRPr="00864D29" w:rsidRDefault="00D5228F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  <w:r w:rsidRPr="00864D29">
        <w:rPr>
          <w:rFonts w:asciiTheme="minorHAnsi" w:eastAsia="Questrial" w:hAnsiTheme="minorHAnsi" w:cstheme="minorHAnsi"/>
          <w:color w:val="FF0000"/>
        </w:rPr>
        <w:t xml:space="preserve">radius </w:t>
      </w:r>
      <w:r w:rsidR="00E237A2" w:rsidRPr="00864D29">
        <w:rPr>
          <w:rFonts w:asciiTheme="minorHAnsi" w:eastAsia="Questrial" w:hAnsiTheme="minorHAnsi" w:cstheme="minorHAnsi"/>
          <w:color w:val="FF0000"/>
        </w:rPr>
        <w:t xml:space="preserve">= </w:t>
      </w:r>
      <w:r w:rsidRPr="00864D29">
        <w:rPr>
          <w:rFonts w:asciiTheme="minorHAnsi" w:eastAsia="Questrial" w:hAnsiTheme="minorHAnsi" w:cstheme="minorHAnsi"/>
          <w:color w:val="FF0000"/>
        </w:rPr>
        <w:t>diameter</w:t>
      </w:r>
      <w:r w:rsidR="00E237A2" w:rsidRPr="00864D29">
        <w:rPr>
          <w:rFonts w:asciiTheme="minorHAnsi" w:eastAsia="Questrial" w:hAnsiTheme="minorHAnsi" w:cstheme="minorHAnsi"/>
          <w:color w:val="FF0000"/>
        </w:rPr>
        <w:t>/2 = 4</w:t>
      </w:r>
      <w:r>
        <w:rPr>
          <w:rFonts w:asciiTheme="minorHAnsi" w:eastAsia="Questrial" w:hAnsiTheme="minorHAnsi" w:cstheme="minorHAnsi"/>
          <w:color w:val="FF0000"/>
        </w:rPr>
        <w:t xml:space="preserve"> </w:t>
      </w:r>
      <w:r w:rsidR="00E237A2" w:rsidRPr="00864D29">
        <w:rPr>
          <w:rFonts w:asciiTheme="minorHAnsi" w:eastAsia="Questrial" w:hAnsiTheme="minorHAnsi" w:cstheme="minorHAnsi"/>
          <w:color w:val="FF0000"/>
        </w:rPr>
        <w:t xml:space="preserve">ft/2 = 2 ft </w:t>
      </w:r>
    </w:p>
    <w:p w:rsidR="008E3956" w:rsidRDefault="00D5228F" w:rsidP="00D5228F">
      <w:pPr>
        <w:spacing w:after="120" w:line="240" w:lineRule="auto"/>
        <w:ind w:left="360"/>
        <w:rPr>
          <w:rFonts w:asciiTheme="minorHAnsi" w:eastAsia="Questrial" w:hAnsiTheme="minorHAnsi" w:cstheme="minorHAnsi"/>
          <w:color w:val="FF0000"/>
          <w:vertAlign w:val="superscript"/>
        </w:rPr>
      </w:pPr>
      <w:r w:rsidRPr="00864D29">
        <w:rPr>
          <w:rFonts w:asciiTheme="minorHAnsi" w:eastAsia="Questrial" w:hAnsiTheme="minorHAnsi" w:cstheme="minorHAnsi"/>
          <w:color w:val="FF0000"/>
        </w:rPr>
        <w:t xml:space="preserve">area </w:t>
      </w:r>
      <w:r w:rsidR="00E237A2" w:rsidRPr="00864D29">
        <w:rPr>
          <w:rFonts w:asciiTheme="minorHAnsi" w:eastAsia="Questrial" w:hAnsiTheme="minorHAnsi" w:cstheme="minorHAnsi"/>
          <w:color w:val="FF0000"/>
        </w:rPr>
        <w:t xml:space="preserve">= </w:t>
      </w:r>
      <m:oMath>
        <m:r>
          <w:rPr>
            <w:rFonts w:ascii="Cambria Math" w:eastAsia="Cambria" w:hAnsi="Cambria Math" w:cstheme="minorHAnsi"/>
          </w:rPr>
          <m:t>π×</m:t>
        </m:r>
        <m:sSup>
          <m:sSupPr>
            <m:ctrlPr>
              <w:rPr>
                <w:rFonts w:ascii="Cambria Math" w:eastAsia="Questrial" w:hAnsi="Cambria Math" w:cstheme="minorHAnsi"/>
                <w:color w:val="FF0000"/>
              </w:rPr>
            </m:ctrlPr>
          </m:sSupPr>
          <m:e>
            <m:r>
              <w:rPr>
                <w:rFonts w:ascii="Cambria Math" w:eastAsia="Questrial" w:hAnsi="Cambria Math" w:cstheme="minorHAnsi"/>
                <w:color w:val="FF0000"/>
              </w:rPr>
              <m:t>r</m:t>
            </m:r>
          </m:e>
          <m:sup>
            <m:r>
              <w:rPr>
                <w:rFonts w:ascii="Cambria Math" w:eastAsia="Questrial" w:hAnsi="Cambria Math" w:cstheme="minorHAnsi"/>
                <w:color w:val="FF0000"/>
              </w:rPr>
              <m:t>2</m:t>
            </m:r>
          </m:sup>
        </m:sSup>
      </m:oMath>
      <w:r w:rsidR="00E237A2" w:rsidRPr="00864D29">
        <w:rPr>
          <w:rFonts w:asciiTheme="minorHAnsi" w:eastAsia="Questrial" w:hAnsiTheme="minorHAnsi" w:cstheme="minorHAnsi"/>
          <w:color w:val="FF0000"/>
        </w:rPr>
        <w:t xml:space="preserve">= </w:t>
      </w:r>
      <m:oMath>
        <m:r>
          <w:rPr>
            <w:rFonts w:ascii="Cambria Math" w:eastAsia="Cambria" w:hAnsi="Cambria Math" w:cstheme="minorHAnsi"/>
          </w:rPr>
          <m:t>π×</m:t>
        </m:r>
        <m:sSup>
          <m:sSupPr>
            <m:ctrlPr>
              <w:rPr>
                <w:rFonts w:ascii="Cambria Math" w:eastAsia="Questrial" w:hAnsi="Cambria Math" w:cstheme="minorHAnsi"/>
                <w:color w:val="FF0000"/>
              </w:rPr>
            </m:ctrlPr>
          </m:sSupPr>
          <m:e>
            <m:r>
              <w:rPr>
                <w:rFonts w:ascii="Cambria Math" w:eastAsia="Questrial" w:hAnsi="Cambria Math" w:cstheme="minorHAnsi"/>
                <w:color w:val="FF0000"/>
              </w:rPr>
              <m:t>2</m:t>
            </m:r>
          </m:e>
          <m:sup>
            <m:r>
              <w:rPr>
                <w:rFonts w:ascii="Cambria Math" w:eastAsia="Questrial" w:hAnsi="Cambria Math" w:cstheme="minorHAnsi"/>
                <w:color w:val="FF0000"/>
              </w:rPr>
              <m:t>2</m:t>
            </m:r>
          </m:sup>
        </m:sSup>
      </m:oMath>
      <w:r w:rsidR="00E237A2" w:rsidRPr="00864D29">
        <w:rPr>
          <w:rFonts w:asciiTheme="minorHAnsi" w:eastAsia="Questrial" w:hAnsiTheme="minorHAnsi" w:cstheme="minorHAnsi"/>
          <w:color w:val="FF0000"/>
        </w:rPr>
        <w:t>=12.57 ft</w:t>
      </w:r>
      <w:r w:rsidR="00E237A2" w:rsidRPr="00864D29">
        <w:rPr>
          <w:rFonts w:asciiTheme="minorHAnsi" w:eastAsia="Questrial" w:hAnsiTheme="minorHAnsi" w:cstheme="minorHAnsi"/>
          <w:color w:val="FF0000"/>
          <w:vertAlign w:val="superscript"/>
        </w:rPr>
        <w:t>2</w:t>
      </w:r>
    </w:p>
    <w:p w:rsidR="00D5228F" w:rsidRPr="00864D29" w:rsidRDefault="00D5228F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E3956" w:rsidRPr="00864D29" w:rsidRDefault="00E237A2" w:rsidP="00D5228F">
      <w:pPr>
        <w:numPr>
          <w:ilvl w:val="0"/>
          <w:numId w:val="1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 w:rsidRPr="00864D29">
        <w:rPr>
          <w:rFonts w:asciiTheme="minorHAnsi" w:eastAsia="Questrial" w:hAnsiTheme="minorHAnsi" w:cstheme="minorHAnsi"/>
        </w:rPr>
        <w:t xml:space="preserve">How does the area of </w:t>
      </w:r>
      <w:r w:rsidR="00D5228F">
        <w:rPr>
          <w:rFonts w:asciiTheme="minorHAnsi" w:eastAsia="Questrial" w:hAnsiTheme="minorHAnsi" w:cstheme="minorHAnsi"/>
        </w:rPr>
        <w:t>the second</w:t>
      </w:r>
      <w:r w:rsidRPr="00864D29">
        <w:rPr>
          <w:rFonts w:asciiTheme="minorHAnsi" w:eastAsia="Questrial" w:hAnsiTheme="minorHAnsi" w:cstheme="minorHAnsi"/>
        </w:rPr>
        <w:t xml:space="preserve"> fire pit compare to the area of the f</w:t>
      </w:r>
      <w:r w:rsidR="00D5228F">
        <w:rPr>
          <w:rFonts w:asciiTheme="minorHAnsi" w:eastAsia="Questrial" w:hAnsiTheme="minorHAnsi" w:cstheme="minorHAnsi"/>
        </w:rPr>
        <w:t>irst f</w:t>
      </w:r>
      <w:r w:rsidRPr="00864D29">
        <w:rPr>
          <w:rFonts w:asciiTheme="minorHAnsi" w:eastAsia="Questrial" w:hAnsiTheme="minorHAnsi" w:cstheme="minorHAnsi"/>
        </w:rPr>
        <w:t>ire p</w:t>
      </w:r>
      <w:r w:rsidR="00D5228F">
        <w:rPr>
          <w:rFonts w:asciiTheme="minorHAnsi" w:eastAsia="Questrial" w:hAnsiTheme="minorHAnsi" w:cstheme="minorHAnsi"/>
        </w:rPr>
        <w:t>it</w:t>
      </w:r>
      <w:r w:rsidRPr="00864D29">
        <w:rPr>
          <w:rFonts w:asciiTheme="minorHAnsi" w:eastAsia="Questrial" w:hAnsiTheme="minorHAnsi" w:cstheme="minorHAnsi"/>
        </w:rPr>
        <w:t>?</w:t>
      </w:r>
    </w:p>
    <w:p w:rsidR="008E3956" w:rsidRPr="00D5228F" w:rsidRDefault="00E237A2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eastAsia="Questrial" w:hAnsi="Cambria Math" w:cstheme="minorHAnsi"/>
              <w:color w:val="FF0000"/>
            </w:rPr>
            <m:t>12.</m:t>
          </m:r>
          <m:r>
            <m:rPr>
              <m:sty m:val="p"/>
            </m:rPr>
            <w:rPr>
              <w:rFonts w:ascii="Cambria Math" w:eastAsia="Questrial" w:hAnsi="Cambria Math" w:cstheme="minorHAnsi"/>
              <w:color w:val="FF0000"/>
            </w:rPr>
            <m:t>57</m:t>
          </m:r>
          <m:r>
            <w:rPr>
              <w:rFonts w:ascii="Cambria Math" w:eastAsia="Questrial" w:hAnsi="Cambria Math" w:cstheme="minorHAnsi"/>
              <w:color w:val="FF0000"/>
            </w:rPr>
            <m:t xml:space="preserve"> </m:t>
          </m:r>
          <m:r>
            <w:rPr>
              <w:rFonts w:ascii="Cambria Math" w:eastAsia="Questrial" w:hAnsi="Cambria Math" w:cstheme="minorHAnsi"/>
              <w:color w:val="FF0000"/>
              <w:vertAlign w:val="superscript"/>
            </w:rPr>
            <m:t>÷</m:t>
          </m:r>
          <m:r>
            <w:rPr>
              <w:rFonts w:ascii="Cambria Math" w:eastAsia="Questrial" w:hAnsi="Cambria Math" w:cstheme="minorHAnsi"/>
              <w:color w:val="FF0000"/>
            </w:rPr>
            <m:t xml:space="preserve">3.14 </m:t>
          </m:r>
          <m:r>
            <w:rPr>
              <w:rFonts w:ascii="Cambria Math" w:eastAsia="Questrial" w:hAnsi="Cambria Math" w:cstheme="minorHAnsi"/>
              <w:color w:val="FF0000"/>
              <w:vertAlign w:val="superscript"/>
            </w:rPr>
            <m:t>2=4</m:t>
          </m:r>
        </m:oMath>
      </m:oMathPara>
    </w:p>
    <w:p w:rsidR="008E3956" w:rsidRDefault="00E237A2" w:rsidP="00D5228F">
      <w:pPr>
        <w:spacing w:after="120" w:line="240" w:lineRule="auto"/>
        <w:ind w:left="360"/>
        <w:rPr>
          <w:rFonts w:asciiTheme="minorHAnsi" w:eastAsia="Questrial" w:hAnsiTheme="minorHAnsi" w:cstheme="minorHAnsi"/>
          <w:color w:val="FF0000"/>
        </w:rPr>
      </w:pPr>
      <w:r w:rsidRPr="00864D29">
        <w:rPr>
          <w:rFonts w:asciiTheme="minorHAnsi" w:eastAsia="Questrial" w:hAnsiTheme="minorHAnsi" w:cstheme="minorHAnsi"/>
          <w:color w:val="FF0000"/>
        </w:rPr>
        <w:t xml:space="preserve">The fire pit with a diameter of 4 ft is four times bigger than the fire pit with a diameter of 2 ft. </w:t>
      </w:r>
    </w:p>
    <w:p w:rsidR="00D5228F" w:rsidRPr="00864D29" w:rsidRDefault="00D5228F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E3956" w:rsidRPr="00864D29" w:rsidRDefault="00D5228F" w:rsidP="00D5228F">
      <w:pPr>
        <w:numPr>
          <w:ilvl w:val="0"/>
          <w:numId w:val="1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If you had a fire pit with a diameter of 6 feet, w</w:t>
      </w:r>
      <w:r w:rsidR="00E237A2" w:rsidRPr="00864D29">
        <w:rPr>
          <w:rFonts w:asciiTheme="minorHAnsi" w:eastAsia="Questrial" w:hAnsiTheme="minorHAnsi" w:cstheme="minorHAnsi"/>
        </w:rPr>
        <w:t xml:space="preserve">hat would be the area of </w:t>
      </w:r>
      <w:r>
        <w:rPr>
          <w:rFonts w:asciiTheme="minorHAnsi" w:eastAsia="Questrial" w:hAnsiTheme="minorHAnsi" w:cstheme="minorHAnsi"/>
        </w:rPr>
        <w:t>the fire pit</w:t>
      </w:r>
      <w:r w:rsidR="00E237A2" w:rsidRPr="00864D29">
        <w:rPr>
          <w:rFonts w:asciiTheme="minorHAnsi" w:eastAsia="Questrial" w:hAnsiTheme="minorHAnsi" w:cstheme="minorHAnsi"/>
        </w:rPr>
        <w:t>?</w:t>
      </w:r>
    </w:p>
    <w:p w:rsidR="008E3956" w:rsidRPr="00864D29" w:rsidRDefault="00D5228F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  <w:r w:rsidRPr="00864D29">
        <w:rPr>
          <w:rFonts w:asciiTheme="minorHAnsi" w:eastAsia="Questrial" w:hAnsiTheme="minorHAnsi" w:cstheme="minorHAnsi"/>
          <w:color w:val="FF0000"/>
        </w:rPr>
        <w:t xml:space="preserve">radius </w:t>
      </w:r>
      <w:r w:rsidR="00E237A2" w:rsidRPr="00864D29">
        <w:rPr>
          <w:rFonts w:asciiTheme="minorHAnsi" w:eastAsia="Questrial" w:hAnsiTheme="minorHAnsi" w:cstheme="minorHAnsi"/>
          <w:color w:val="FF0000"/>
        </w:rPr>
        <w:t xml:space="preserve">= </w:t>
      </w:r>
      <w:r w:rsidRPr="00864D29">
        <w:rPr>
          <w:rFonts w:asciiTheme="minorHAnsi" w:eastAsia="Questrial" w:hAnsiTheme="minorHAnsi" w:cstheme="minorHAnsi"/>
          <w:color w:val="FF0000"/>
        </w:rPr>
        <w:t>diameter</w:t>
      </w:r>
      <w:r w:rsidR="00E237A2" w:rsidRPr="00864D29">
        <w:rPr>
          <w:rFonts w:asciiTheme="minorHAnsi" w:eastAsia="Questrial" w:hAnsiTheme="minorHAnsi" w:cstheme="minorHAnsi"/>
          <w:color w:val="FF0000"/>
        </w:rPr>
        <w:t>/2 = 6</w:t>
      </w:r>
      <w:r>
        <w:rPr>
          <w:rFonts w:asciiTheme="minorHAnsi" w:eastAsia="Questrial" w:hAnsiTheme="minorHAnsi" w:cstheme="minorHAnsi"/>
          <w:color w:val="FF0000"/>
        </w:rPr>
        <w:t xml:space="preserve"> </w:t>
      </w:r>
      <w:r w:rsidR="00E237A2" w:rsidRPr="00864D29">
        <w:rPr>
          <w:rFonts w:asciiTheme="minorHAnsi" w:eastAsia="Questrial" w:hAnsiTheme="minorHAnsi" w:cstheme="minorHAnsi"/>
          <w:color w:val="FF0000"/>
        </w:rPr>
        <w:t xml:space="preserve">ft/2 = 3 ft </w:t>
      </w:r>
    </w:p>
    <w:p w:rsidR="008E3956" w:rsidRDefault="00D5228F" w:rsidP="00D5228F">
      <w:pPr>
        <w:spacing w:after="120" w:line="240" w:lineRule="auto"/>
        <w:ind w:left="360"/>
        <w:rPr>
          <w:rFonts w:asciiTheme="minorHAnsi" w:eastAsia="Questrial" w:hAnsiTheme="minorHAnsi" w:cstheme="minorHAnsi"/>
          <w:color w:val="FF0000"/>
          <w:vertAlign w:val="superscript"/>
        </w:rPr>
      </w:pPr>
      <w:r w:rsidRPr="00864D29">
        <w:rPr>
          <w:rFonts w:asciiTheme="minorHAnsi" w:eastAsia="Questrial" w:hAnsiTheme="minorHAnsi" w:cstheme="minorHAnsi"/>
          <w:color w:val="FF0000"/>
        </w:rPr>
        <w:t xml:space="preserve">area </w:t>
      </w:r>
      <w:r w:rsidR="00E237A2" w:rsidRPr="00864D29">
        <w:rPr>
          <w:rFonts w:asciiTheme="minorHAnsi" w:eastAsia="Questrial" w:hAnsiTheme="minorHAnsi" w:cstheme="minorHAnsi"/>
          <w:color w:val="FF0000"/>
        </w:rPr>
        <w:t xml:space="preserve">= </w:t>
      </w:r>
      <m:oMath>
        <m:r>
          <w:rPr>
            <w:rFonts w:ascii="Cambria Math" w:eastAsia="Cambria" w:hAnsi="Cambria Math" w:cstheme="minorHAnsi"/>
          </w:rPr>
          <m:t>π×</m:t>
        </m:r>
        <m:sSup>
          <m:sSupPr>
            <m:ctrlPr>
              <w:rPr>
                <w:rFonts w:ascii="Cambria Math" w:eastAsia="Questrial" w:hAnsi="Cambria Math" w:cstheme="minorHAnsi"/>
                <w:color w:val="FF0000"/>
              </w:rPr>
            </m:ctrlPr>
          </m:sSupPr>
          <m:e>
            <m:r>
              <w:rPr>
                <w:rFonts w:ascii="Cambria Math" w:eastAsia="Questrial" w:hAnsi="Cambria Math" w:cstheme="minorHAnsi"/>
                <w:color w:val="FF0000"/>
              </w:rPr>
              <m:t>r</m:t>
            </m:r>
          </m:e>
          <m:sup>
            <m:r>
              <w:rPr>
                <w:rFonts w:ascii="Cambria Math" w:eastAsia="Questrial" w:hAnsi="Cambria Math" w:cstheme="minorHAnsi"/>
                <w:color w:val="FF0000"/>
              </w:rPr>
              <m:t>2</m:t>
            </m:r>
          </m:sup>
        </m:sSup>
      </m:oMath>
      <w:r w:rsidR="00E237A2" w:rsidRPr="00864D29">
        <w:rPr>
          <w:rFonts w:asciiTheme="minorHAnsi" w:eastAsia="Questrial" w:hAnsiTheme="minorHAnsi" w:cstheme="minorHAnsi"/>
          <w:color w:val="FF0000"/>
        </w:rPr>
        <w:t xml:space="preserve">= </w:t>
      </w:r>
      <m:oMath>
        <m:r>
          <w:rPr>
            <w:rFonts w:ascii="Cambria Math" w:eastAsia="Cambria" w:hAnsi="Cambria Math" w:cstheme="minorHAnsi"/>
          </w:rPr>
          <m:t>π×</m:t>
        </m:r>
        <m:sSup>
          <m:sSupPr>
            <m:ctrlPr>
              <w:rPr>
                <w:rFonts w:ascii="Cambria Math" w:eastAsia="Questrial" w:hAnsi="Cambria Math" w:cstheme="minorHAnsi"/>
                <w:color w:val="FF0000"/>
              </w:rPr>
            </m:ctrlPr>
          </m:sSupPr>
          <m:e>
            <m:r>
              <w:rPr>
                <w:rFonts w:ascii="Cambria Math" w:eastAsia="Questrial" w:hAnsi="Cambria Math" w:cstheme="minorHAnsi"/>
                <w:color w:val="FF0000"/>
              </w:rPr>
              <m:t>3</m:t>
            </m:r>
          </m:e>
          <m:sup>
            <m:r>
              <w:rPr>
                <w:rFonts w:ascii="Cambria Math" w:eastAsia="Questrial" w:hAnsi="Cambria Math" w:cstheme="minorHAnsi"/>
                <w:color w:val="FF0000"/>
              </w:rPr>
              <m:t>2</m:t>
            </m:r>
          </m:sup>
        </m:sSup>
      </m:oMath>
      <w:r w:rsidR="00E237A2" w:rsidRPr="00864D29">
        <w:rPr>
          <w:rFonts w:asciiTheme="minorHAnsi" w:eastAsia="Questrial" w:hAnsiTheme="minorHAnsi" w:cstheme="minorHAnsi"/>
          <w:color w:val="FF0000"/>
        </w:rPr>
        <w:t>=28.27 ft</w:t>
      </w:r>
      <w:r w:rsidR="00E237A2" w:rsidRPr="00864D29">
        <w:rPr>
          <w:rFonts w:asciiTheme="minorHAnsi" w:eastAsia="Questrial" w:hAnsiTheme="minorHAnsi" w:cstheme="minorHAnsi"/>
          <w:color w:val="FF0000"/>
          <w:vertAlign w:val="superscript"/>
        </w:rPr>
        <w:t>2</w:t>
      </w:r>
    </w:p>
    <w:p w:rsidR="00D5228F" w:rsidRPr="00864D29" w:rsidRDefault="00D5228F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bookmarkStart w:id="2" w:name="_gjdgxs" w:colFirst="0" w:colLast="0"/>
    <w:bookmarkEnd w:id="2"/>
    <w:p w:rsidR="008E3956" w:rsidRPr="00864D29" w:rsidRDefault="00D5228F" w:rsidP="00D5228F">
      <w:pPr>
        <w:numPr>
          <w:ilvl w:val="0"/>
          <w:numId w:val="1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 w:rsidRPr="001E0EF1">
        <w:rPr>
          <w:rFonts w:asciiTheme="minorHAnsi" w:hAnsiTheme="minorHAnsi"/>
          <w:noProof/>
          <w:color w:val="5F91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3890" wp14:editId="5538BAFC">
                <wp:simplePos x="0" y="0"/>
                <wp:positionH relativeFrom="column">
                  <wp:posOffset>-400050</wp:posOffset>
                </wp:positionH>
                <wp:positionV relativeFrom="paragraph">
                  <wp:posOffset>666115</wp:posOffset>
                </wp:positionV>
                <wp:extent cx="1524000" cy="11239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/>
                      </wps:spPr>
                      <wps:txbx>
                        <w:txbxContent>
                          <w:p w:rsidR="00D5228F" w:rsidRPr="008D1473" w:rsidRDefault="00D5228F" w:rsidP="00D5228F">
                            <w:pPr>
                              <w:spacing w:after="120" w:line="240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55CF">
                              <w:rPr>
                                <w:rFonts w:asciiTheme="minorHAnsi" w:eastAsia="Questrial" w:hAnsiTheme="minorHAnsi" w:cstheme="minorHAnsi"/>
                                <w:i/>
                                <w:color w:val="FF0000"/>
                              </w:rPr>
                              <w:t>Alternate table answer:</w:t>
                            </w:r>
                            <w:r w:rsidRPr="008D1473"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 xml:space="preserve">Some students may make the </w:t>
                            </w:r>
                            <w:r w:rsidRPr="008D1473"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>“In</w:t>
                            </w:r>
                            <w:r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 xml:space="preserve">” column </w:t>
                            </w:r>
                            <w:r w:rsidRPr="008D1473"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 xml:space="preserve">be </w:t>
                            </w:r>
                            <w:r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 xml:space="preserve">the radius, which results in finding the same </w:t>
                            </w:r>
                            <w:r w:rsidRPr="008D1473"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 xml:space="preserve">relationship.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A38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5pt;margin-top:52.45pt;width:120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" filled="f" strokecolor="red">
                <v:textbox>
                  <w:txbxContent>
                    <w:p w:rsidR="00D5228F" w:rsidRPr="008D1473" w:rsidRDefault="00D5228F" w:rsidP="00D5228F">
                      <w:pPr>
                        <w:spacing w:after="120" w:line="240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C855CF">
                        <w:rPr>
                          <w:rFonts w:asciiTheme="minorHAnsi" w:eastAsia="Questrial" w:hAnsiTheme="minorHAnsi" w:cstheme="minorHAnsi"/>
                          <w:i/>
                          <w:color w:val="FF0000"/>
                        </w:rPr>
                        <w:t>Alternate table answer:</w:t>
                      </w:r>
                      <w:r w:rsidRPr="008D1473"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Some students may make the </w:t>
                      </w:r>
                      <w:r w:rsidRPr="008D1473"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>“In</w:t>
                      </w:r>
                      <w:r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” column </w:t>
                      </w:r>
                      <w:r w:rsidRPr="008D1473"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be </w:t>
                      </w:r>
                      <w:r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the </w:t>
                      </w:r>
                      <w:r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>radius</w:t>
                      </w:r>
                      <w:r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, which results in finding the same </w:t>
                      </w:r>
                      <w:r w:rsidRPr="008D1473"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relationship.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Questrial" w:hAnsiTheme="minorHAnsi" w:cstheme="minorHAnsi"/>
        </w:rPr>
        <w:t>From your results in the questions above, about the three fire pits, wh</w:t>
      </w:r>
      <w:r w:rsidR="00E237A2" w:rsidRPr="00864D29">
        <w:rPr>
          <w:rFonts w:asciiTheme="minorHAnsi" w:eastAsia="Questrial" w:hAnsiTheme="minorHAnsi" w:cstheme="minorHAnsi"/>
        </w:rPr>
        <w:t xml:space="preserve">at generalizations can you make? Make an </w:t>
      </w:r>
      <w:r w:rsidRPr="00D5228F">
        <w:rPr>
          <w:rFonts w:asciiTheme="minorHAnsi" w:eastAsia="Questrial" w:hAnsiTheme="minorHAnsi" w:cstheme="minorHAnsi"/>
          <w:i/>
        </w:rPr>
        <w:t>in-out table</w:t>
      </w:r>
      <w:r w:rsidRPr="00864D29">
        <w:rPr>
          <w:rFonts w:asciiTheme="minorHAnsi" w:eastAsia="Questrial" w:hAnsiTheme="minorHAnsi" w:cstheme="minorHAnsi"/>
        </w:rPr>
        <w:t xml:space="preserve"> </w:t>
      </w:r>
      <w:r w:rsidR="00E237A2" w:rsidRPr="00864D29">
        <w:rPr>
          <w:rFonts w:asciiTheme="minorHAnsi" w:eastAsia="Questrial" w:hAnsiTheme="minorHAnsi" w:cstheme="minorHAnsi"/>
        </w:rPr>
        <w:t>to help you answer this question.</w:t>
      </w:r>
    </w:p>
    <w:tbl>
      <w:tblPr>
        <w:tblStyle w:val="a"/>
        <w:tblW w:w="5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2805"/>
      </w:tblGrid>
      <w:tr w:rsidR="008E3956" w:rsidRPr="00864D29" w:rsidTr="00D5228F">
        <w:trPr>
          <w:jc w:val="center"/>
        </w:trPr>
        <w:tc>
          <w:tcPr>
            <w:tcW w:w="2685" w:type="dxa"/>
            <w:vAlign w:val="center"/>
          </w:tcPr>
          <w:p w:rsidR="008E3956" w:rsidRPr="00864D29" w:rsidRDefault="00E237A2" w:rsidP="00D5228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64D29">
              <w:rPr>
                <w:rFonts w:asciiTheme="minorHAnsi" w:eastAsia="Questrial" w:hAnsiTheme="minorHAnsi" w:cstheme="minorHAnsi"/>
                <w:color w:val="FF0000"/>
              </w:rPr>
              <w:t>In (</w:t>
            </w:r>
            <w:r w:rsidR="00D5228F" w:rsidRPr="00864D29">
              <w:rPr>
                <w:rFonts w:asciiTheme="minorHAnsi" w:eastAsia="Questrial" w:hAnsiTheme="minorHAnsi" w:cstheme="minorHAnsi"/>
                <w:color w:val="FF0000"/>
              </w:rPr>
              <w:t>Diameter</w:t>
            </w:r>
            <w:r w:rsidRPr="00864D29">
              <w:rPr>
                <w:rFonts w:asciiTheme="minorHAnsi" w:eastAsia="Questrial" w:hAnsiTheme="minorHAnsi" w:cstheme="minorHAnsi"/>
                <w:color w:val="FF0000"/>
              </w:rPr>
              <w:t>)</w:t>
            </w:r>
          </w:p>
        </w:tc>
        <w:tc>
          <w:tcPr>
            <w:tcW w:w="2805" w:type="dxa"/>
            <w:vAlign w:val="center"/>
          </w:tcPr>
          <w:p w:rsidR="008E3956" w:rsidRPr="00864D29" w:rsidRDefault="00E237A2" w:rsidP="00D5228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64D29">
              <w:rPr>
                <w:rFonts w:asciiTheme="minorHAnsi" w:eastAsia="Questrial" w:hAnsiTheme="minorHAnsi" w:cstheme="minorHAnsi"/>
                <w:color w:val="FF0000"/>
              </w:rPr>
              <w:t>Out (</w:t>
            </w:r>
            <w:r w:rsidR="00D5228F" w:rsidRPr="00864D29">
              <w:rPr>
                <w:rFonts w:asciiTheme="minorHAnsi" w:eastAsia="Questrial" w:hAnsiTheme="minorHAnsi" w:cstheme="minorHAnsi"/>
                <w:color w:val="FF0000"/>
              </w:rPr>
              <w:t>Area</w:t>
            </w:r>
            <w:r w:rsidRPr="00864D29">
              <w:rPr>
                <w:rFonts w:asciiTheme="minorHAnsi" w:eastAsia="Questrial" w:hAnsiTheme="minorHAnsi" w:cstheme="minorHAnsi"/>
                <w:color w:val="FF0000"/>
              </w:rPr>
              <w:t>)</w:t>
            </w:r>
          </w:p>
        </w:tc>
      </w:tr>
      <w:tr w:rsidR="008E3956" w:rsidRPr="00864D29" w:rsidTr="00D5228F">
        <w:trPr>
          <w:jc w:val="center"/>
        </w:trPr>
        <w:tc>
          <w:tcPr>
            <w:tcW w:w="2685" w:type="dxa"/>
            <w:vAlign w:val="center"/>
          </w:tcPr>
          <w:p w:rsidR="008E3956" w:rsidRPr="00864D29" w:rsidRDefault="00E237A2" w:rsidP="00D5228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64D29">
              <w:rPr>
                <w:rFonts w:asciiTheme="minorHAnsi" w:eastAsia="Questrial" w:hAnsiTheme="minorHAnsi" w:cstheme="minorHAnsi"/>
                <w:color w:val="FF0000"/>
              </w:rPr>
              <w:t>2 ft</w:t>
            </w:r>
          </w:p>
        </w:tc>
        <w:tc>
          <w:tcPr>
            <w:tcW w:w="2805" w:type="dxa"/>
            <w:vAlign w:val="center"/>
          </w:tcPr>
          <w:p w:rsidR="008E3956" w:rsidRPr="00864D29" w:rsidRDefault="00E237A2" w:rsidP="00D5228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64D29">
              <w:rPr>
                <w:rFonts w:asciiTheme="minorHAnsi" w:eastAsia="Questrial" w:hAnsiTheme="minorHAnsi" w:cstheme="minorHAnsi"/>
                <w:color w:val="FF0000"/>
              </w:rPr>
              <w:t>3.14 ft</w:t>
            </w:r>
            <w:r w:rsidRPr="00864D29">
              <w:rPr>
                <w:rFonts w:asciiTheme="minorHAnsi" w:eastAsia="Questrial" w:hAnsiTheme="minorHAnsi" w:cstheme="minorHAnsi"/>
                <w:color w:val="FF0000"/>
                <w:vertAlign w:val="superscript"/>
              </w:rPr>
              <w:t>2</w:t>
            </w:r>
          </w:p>
        </w:tc>
      </w:tr>
      <w:tr w:rsidR="008E3956" w:rsidRPr="00864D29" w:rsidTr="00D5228F">
        <w:trPr>
          <w:jc w:val="center"/>
        </w:trPr>
        <w:tc>
          <w:tcPr>
            <w:tcW w:w="2685" w:type="dxa"/>
            <w:vAlign w:val="center"/>
          </w:tcPr>
          <w:p w:rsidR="008E3956" w:rsidRPr="00864D29" w:rsidRDefault="00E237A2" w:rsidP="00D5228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64D29">
              <w:rPr>
                <w:rFonts w:asciiTheme="minorHAnsi" w:eastAsia="Questrial" w:hAnsiTheme="minorHAnsi" w:cstheme="minorHAnsi"/>
                <w:color w:val="FF0000"/>
              </w:rPr>
              <w:t>4 ft</w:t>
            </w:r>
          </w:p>
        </w:tc>
        <w:tc>
          <w:tcPr>
            <w:tcW w:w="2805" w:type="dxa"/>
            <w:vAlign w:val="center"/>
          </w:tcPr>
          <w:p w:rsidR="008E3956" w:rsidRPr="00864D29" w:rsidRDefault="00E237A2" w:rsidP="00D5228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64D29">
              <w:rPr>
                <w:rFonts w:asciiTheme="minorHAnsi" w:eastAsia="Questrial" w:hAnsiTheme="minorHAnsi" w:cstheme="minorHAnsi"/>
                <w:color w:val="FF0000"/>
              </w:rPr>
              <w:t>12.57 ft</w:t>
            </w:r>
            <w:r w:rsidRPr="00864D29">
              <w:rPr>
                <w:rFonts w:asciiTheme="minorHAnsi" w:eastAsia="Questrial" w:hAnsiTheme="minorHAnsi" w:cstheme="minorHAnsi"/>
                <w:color w:val="FF0000"/>
                <w:vertAlign w:val="superscript"/>
              </w:rPr>
              <w:t>2</w:t>
            </w:r>
          </w:p>
        </w:tc>
      </w:tr>
      <w:tr w:rsidR="008E3956" w:rsidRPr="00864D29" w:rsidTr="00D5228F">
        <w:trPr>
          <w:jc w:val="center"/>
        </w:trPr>
        <w:tc>
          <w:tcPr>
            <w:tcW w:w="2685" w:type="dxa"/>
            <w:vAlign w:val="center"/>
          </w:tcPr>
          <w:p w:rsidR="008E3956" w:rsidRPr="00864D29" w:rsidRDefault="00E237A2" w:rsidP="00D5228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64D29">
              <w:rPr>
                <w:rFonts w:asciiTheme="minorHAnsi" w:eastAsia="Questrial" w:hAnsiTheme="minorHAnsi" w:cstheme="minorHAnsi"/>
                <w:color w:val="FF0000"/>
              </w:rPr>
              <w:t>6 ft</w:t>
            </w:r>
          </w:p>
        </w:tc>
        <w:tc>
          <w:tcPr>
            <w:tcW w:w="2805" w:type="dxa"/>
            <w:vAlign w:val="center"/>
          </w:tcPr>
          <w:p w:rsidR="008E3956" w:rsidRPr="00864D29" w:rsidRDefault="00E237A2" w:rsidP="00D5228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64D29">
              <w:rPr>
                <w:rFonts w:asciiTheme="minorHAnsi" w:eastAsia="Questrial" w:hAnsiTheme="minorHAnsi" w:cstheme="minorHAnsi"/>
                <w:color w:val="FF0000"/>
              </w:rPr>
              <w:t>28.27 ft</w:t>
            </w:r>
            <w:r w:rsidRPr="00864D29">
              <w:rPr>
                <w:rFonts w:asciiTheme="minorHAnsi" w:eastAsia="Questrial" w:hAnsiTheme="minorHAnsi" w:cstheme="minorHAnsi"/>
                <w:color w:val="FF0000"/>
                <w:vertAlign w:val="superscript"/>
              </w:rPr>
              <w:t>2</w:t>
            </w:r>
          </w:p>
        </w:tc>
      </w:tr>
    </w:tbl>
    <w:p w:rsidR="008E3956" w:rsidRDefault="00E237A2" w:rsidP="00D5228F">
      <w:pPr>
        <w:spacing w:before="120" w:after="120" w:line="240" w:lineRule="auto"/>
        <w:ind w:left="360"/>
        <w:rPr>
          <w:rFonts w:asciiTheme="minorHAnsi" w:eastAsia="Questrial" w:hAnsiTheme="minorHAnsi" w:cstheme="minorHAnsi"/>
          <w:color w:val="FF0000"/>
        </w:rPr>
      </w:pPr>
      <w:r w:rsidRPr="00864D29">
        <w:rPr>
          <w:rFonts w:asciiTheme="minorHAnsi" w:eastAsia="Questrial" w:hAnsiTheme="minorHAnsi" w:cstheme="minorHAnsi"/>
          <w:color w:val="FF0000"/>
        </w:rPr>
        <w:t xml:space="preserve">When the diameter is doubled, the area goes up by a factor of four. When the diameter is tripled, the area goes up by a factor of nine. The area increases by the square of the factor that the perimeter increases. </w:t>
      </w:r>
    </w:p>
    <w:p w:rsidR="00D5228F" w:rsidRPr="00864D29" w:rsidRDefault="00D5228F" w:rsidP="00D5228F">
      <w:pPr>
        <w:spacing w:before="120" w:after="120" w:line="240" w:lineRule="auto"/>
        <w:ind w:left="360"/>
        <w:rPr>
          <w:rFonts w:asciiTheme="minorHAnsi" w:hAnsiTheme="minorHAnsi" w:cstheme="minorHAnsi"/>
        </w:rPr>
      </w:pPr>
    </w:p>
    <w:sectPr w:rsidR="00D5228F" w:rsidRPr="00864D29" w:rsidSect="007C3DC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64" w:rsidRDefault="00EE1864">
      <w:pPr>
        <w:spacing w:after="0" w:line="240" w:lineRule="auto"/>
      </w:pPr>
      <w:r>
        <w:separator/>
      </w:r>
    </w:p>
  </w:endnote>
  <w:endnote w:type="continuationSeparator" w:id="0">
    <w:p w:rsidR="00EE1864" w:rsidRDefault="00EE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221902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D29" w:rsidRPr="00864D29" w:rsidRDefault="00864D29" w:rsidP="005C2EF8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b/>
            <w:sz w:val="20"/>
            <w:szCs w:val="20"/>
          </w:rPr>
          <w:t>Discovering Relationships between Side Length and Area</w:t>
        </w:r>
        <w:r w:rsidRPr="00823313">
          <w:rPr>
            <w:rFonts w:asciiTheme="minorHAnsi" w:hAnsiTheme="minorHAnsi" w:cstheme="minorHAnsi"/>
            <w:b/>
            <w:sz w:val="20"/>
            <w:szCs w:val="20"/>
          </w:rPr>
          <w:t xml:space="preserve"> Activity</w:t>
        </w:r>
        <w:r w:rsidRPr="00823313">
          <w:rPr>
            <w:rFonts w:asciiTheme="minorHAnsi" w:hAnsiTheme="minorHAnsi" w:cstheme="minorHAnsi"/>
            <w:bCs/>
            <w:sz w:val="20"/>
            <w:szCs w:val="20"/>
          </w:rPr>
          <w:t>—</w:t>
        </w:r>
        <w:r w:rsidR="007C3DCD" w:rsidRPr="007C3DCD">
          <w:rPr>
            <w:rFonts w:asciiTheme="minorHAnsi" w:hAnsiTheme="minorHAnsi" w:cstheme="minorHAnsi"/>
            <w:b/>
            <w:bCs/>
            <w:sz w:val="20"/>
            <w:szCs w:val="20"/>
          </w:rPr>
          <w:t>Fire Pit</w:t>
        </w:r>
        <w:r w:rsidRPr="007C3DCD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="007C3DCD" w:rsidRPr="007C3DCD">
          <w:rPr>
            <w:rFonts w:asciiTheme="minorHAnsi" w:hAnsiTheme="minorHAnsi" w:cstheme="minorHAnsi"/>
            <w:b/>
            <w:bCs/>
            <w:sz w:val="20"/>
            <w:szCs w:val="20"/>
          </w:rPr>
          <w:t xml:space="preserve">Homework Worksheet </w:t>
        </w:r>
        <w:r w:rsidR="005C2EF8" w:rsidRPr="007C3DCD">
          <w:rPr>
            <w:rFonts w:asciiTheme="minorHAnsi" w:hAnsiTheme="minorHAnsi" w:cstheme="minorHAnsi"/>
            <w:b/>
            <w:bCs/>
            <w:color w:val="FF0000"/>
            <w:sz w:val="20"/>
            <w:szCs w:val="20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64" w:rsidRDefault="00EE1864">
      <w:pPr>
        <w:spacing w:after="0" w:line="240" w:lineRule="auto"/>
      </w:pPr>
      <w:r>
        <w:separator/>
      </w:r>
    </w:p>
  </w:footnote>
  <w:footnote w:type="continuationSeparator" w:id="0">
    <w:p w:rsidR="00EE1864" w:rsidRDefault="00EE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56" w:rsidRPr="00864D29" w:rsidRDefault="00864D29" w:rsidP="007C3DCD">
    <w:pPr>
      <w:tabs>
        <w:tab w:val="center" w:pos="4680"/>
        <w:tab w:val="right" w:pos="9360"/>
      </w:tabs>
      <w:spacing w:after="0" w:line="240" w:lineRule="auto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743C4"/>
    <w:multiLevelType w:val="multilevel"/>
    <w:tmpl w:val="DBD07B8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56"/>
    <w:rsid w:val="000009B9"/>
    <w:rsid w:val="002266B3"/>
    <w:rsid w:val="002E45B6"/>
    <w:rsid w:val="003B78D2"/>
    <w:rsid w:val="005C2EF8"/>
    <w:rsid w:val="006951B6"/>
    <w:rsid w:val="007C3DCD"/>
    <w:rsid w:val="007F0FB7"/>
    <w:rsid w:val="00864D29"/>
    <w:rsid w:val="008E3956"/>
    <w:rsid w:val="00BD6BE0"/>
    <w:rsid w:val="00D5228F"/>
    <w:rsid w:val="00E237A2"/>
    <w:rsid w:val="00E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AAC230-25B2-4AFF-BB99-F7B73AA5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29"/>
  </w:style>
  <w:style w:type="paragraph" w:styleId="Footer">
    <w:name w:val="footer"/>
    <w:basedOn w:val="Normal"/>
    <w:link w:val="FooterChar"/>
    <w:uiPriority w:val="99"/>
    <w:unhideWhenUsed/>
    <w:rsid w:val="0086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checkout</cp:lastModifiedBy>
  <cp:revision>8</cp:revision>
  <cp:lastPrinted>2016-12-09T04:44:00Z</cp:lastPrinted>
  <dcterms:created xsi:type="dcterms:W3CDTF">2016-12-08T01:41:00Z</dcterms:created>
  <dcterms:modified xsi:type="dcterms:W3CDTF">2020-02-11T01:44:00Z</dcterms:modified>
</cp:coreProperties>
</file>