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870"/>
        <w:gridCol w:w="270"/>
        <w:gridCol w:w="2700"/>
        <w:gridCol w:w="360"/>
        <w:gridCol w:w="990"/>
        <w:gridCol w:w="1350"/>
      </w:tblGrid>
      <w:tr w:rsidR="00A363D7" w:rsidRPr="00A363D7" w:rsidTr="00A00A43">
        <w:tc>
          <w:tcPr>
            <w:tcW w:w="820" w:type="dxa"/>
          </w:tcPr>
          <w:p w:rsidR="00A363D7" w:rsidRPr="00A363D7" w:rsidRDefault="00A363D7" w:rsidP="00A363D7">
            <w:pPr>
              <w:rPr>
                <w:rFonts w:cs="Calibri"/>
                <w:b/>
              </w:rPr>
            </w:pPr>
            <w:r w:rsidRPr="00A363D7">
              <w:rPr>
                <w:rFonts w:cs="Calibri"/>
                <w:b/>
              </w:rPr>
              <w:t>Team: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A363D7" w:rsidRPr="00A363D7" w:rsidRDefault="00A363D7" w:rsidP="00A363D7">
            <w:pPr>
              <w:rPr>
                <w:rFonts w:cs="Calibri"/>
                <w:b/>
              </w:rPr>
            </w:pPr>
          </w:p>
        </w:tc>
        <w:tc>
          <w:tcPr>
            <w:tcW w:w="270" w:type="dxa"/>
          </w:tcPr>
          <w:p w:rsidR="00A363D7" w:rsidRPr="00A363D7" w:rsidRDefault="00A363D7" w:rsidP="00A363D7">
            <w:pPr>
              <w:rPr>
                <w:rFonts w:cs="Calibri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A363D7" w:rsidRPr="00A363D7" w:rsidRDefault="00A363D7" w:rsidP="00A363D7">
            <w:pPr>
              <w:jc w:val="right"/>
              <w:rPr>
                <w:rFonts w:cs="Calibri"/>
                <w:b/>
              </w:rPr>
            </w:pPr>
          </w:p>
        </w:tc>
        <w:tc>
          <w:tcPr>
            <w:tcW w:w="360" w:type="dxa"/>
          </w:tcPr>
          <w:p w:rsidR="00A363D7" w:rsidRPr="00A363D7" w:rsidRDefault="00A363D7" w:rsidP="00A363D7">
            <w:pPr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:rsidR="00A363D7" w:rsidRPr="00A363D7" w:rsidRDefault="00A363D7" w:rsidP="00A363D7">
            <w:pPr>
              <w:jc w:val="right"/>
              <w:rPr>
                <w:rFonts w:cs="Calibri"/>
                <w:b/>
              </w:rPr>
            </w:pPr>
            <w:r w:rsidRPr="00A363D7">
              <w:rPr>
                <w:rFonts w:cs="Calibri"/>
                <w:b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363D7" w:rsidRPr="00A363D7" w:rsidRDefault="00A363D7" w:rsidP="00A363D7">
            <w:pPr>
              <w:rPr>
                <w:rFonts w:cs="Calibri"/>
                <w:b/>
              </w:rPr>
            </w:pPr>
          </w:p>
        </w:tc>
      </w:tr>
      <w:tr w:rsidR="00A363D7" w:rsidRPr="00A363D7" w:rsidTr="00A00A43">
        <w:trPr>
          <w:trHeight w:val="521"/>
        </w:trPr>
        <w:tc>
          <w:tcPr>
            <w:tcW w:w="820" w:type="dxa"/>
          </w:tcPr>
          <w:p w:rsidR="00A363D7" w:rsidRPr="00A363D7" w:rsidRDefault="00A363D7" w:rsidP="00A363D7">
            <w:pPr>
              <w:rPr>
                <w:rFonts w:cs="Calibri"/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A363D7" w:rsidRPr="00A363D7" w:rsidRDefault="00A363D7" w:rsidP="00A363D7">
            <w:pPr>
              <w:rPr>
                <w:rFonts w:cs="Calibri"/>
                <w:b/>
              </w:rPr>
            </w:pPr>
          </w:p>
        </w:tc>
        <w:tc>
          <w:tcPr>
            <w:tcW w:w="270" w:type="dxa"/>
          </w:tcPr>
          <w:p w:rsidR="00A363D7" w:rsidRPr="00A363D7" w:rsidRDefault="00A363D7" w:rsidP="00A363D7">
            <w:pPr>
              <w:rPr>
                <w:rFonts w:cs="Calibri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363D7" w:rsidRPr="00A363D7" w:rsidRDefault="00A363D7" w:rsidP="00A363D7">
            <w:pPr>
              <w:jc w:val="right"/>
              <w:rPr>
                <w:rFonts w:cs="Calibri"/>
                <w:b/>
              </w:rPr>
            </w:pPr>
          </w:p>
        </w:tc>
        <w:tc>
          <w:tcPr>
            <w:tcW w:w="360" w:type="dxa"/>
          </w:tcPr>
          <w:p w:rsidR="00A363D7" w:rsidRPr="00A363D7" w:rsidRDefault="00A363D7" w:rsidP="00A363D7">
            <w:pPr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:rsidR="00A363D7" w:rsidRPr="00A363D7" w:rsidRDefault="00A363D7" w:rsidP="00A363D7">
            <w:pPr>
              <w:jc w:val="right"/>
              <w:rPr>
                <w:rFonts w:cs="Calibri"/>
                <w:b/>
              </w:rPr>
            </w:pPr>
            <w:r w:rsidRPr="00A363D7">
              <w:rPr>
                <w:rFonts w:cs="Calibri"/>
                <w:b/>
              </w:rPr>
              <w:t>Group/ Section: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363D7" w:rsidRPr="00A363D7" w:rsidRDefault="00A363D7" w:rsidP="00A363D7">
            <w:pPr>
              <w:rPr>
                <w:rFonts w:cs="Calibri"/>
                <w:b/>
              </w:rPr>
            </w:pPr>
          </w:p>
        </w:tc>
      </w:tr>
    </w:tbl>
    <w:p w:rsidR="00A363D7" w:rsidRPr="00A363D7" w:rsidRDefault="00A363D7" w:rsidP="00A363D7">
      <w:pPr>
        <w:spacing w:line="240" w:lineRule="auto"/>
        <w:rPr>
          <w:rFonts w:ascii="Calibri" w:eastAsia="Calibri" w:hAnsi="Calibri" w:cs="Calibri"/>
          <w:b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b/>
          <w:lang w:val="en-US"/>
        </w:rPr>
      </w:pPr>
      <w:r w:rsidRPr="00A363D7">
        <w:rPr>
          <w:rFonts w:ascii="Calibri" w:eastAsia="Calibri" w:hAnsi="Calibri" w:cs="Calibri"/>
          <w:b/>
          <w:lang w:val="en-US"/>
        </w:rPr>
        <w:t>Investigative Questions</w:t>
      </w:r>
    </w:p>
    <w:p w:rsidR="00A363D7" w:rsidRPr="00A363D7" w:rsidRDefault="00A363D7" w:rsidP="00A363D7">
      <w:pPr>
        <w:spacing w:after="160" w:line="259" w:lineRule="auto"/>
        <w:ind w:left="360" w:hanging="360"/>
        <w:rPr>
          <w:rFonts w:ascii="Calibri" w:eastAsia="Calibri" w:hAnsi="Calibri" w:cs="Calibri"/>
          <w:lang w:val="en-US"/>
        </w:rPr>
      </w:pPr>
      <w:r w:rsidRPr="00A363D7">
        <w:rPr>
          <w:rFonts w:ascii="Calibri" w:eastAsia="Calibri" w:hAnsi="Calibri" w:cs="Calibri"/>
          <w:lang w:val="en-US"/>
        </w:rPr>
        <w:t>(1). When you were doing the truss strength calculation, were all the truss elements under the same compre</w:t>
      </w:r>
      <w:bookmarkStart w:id="0" w:name="_GoBack"/>
      <w:bookmarkEnd w:id="0"/>
      <w:r w:rsidRPr="00A363D7">
        <w:rPr>
          <w:rFonts w:ascii="Calibri" w:eastAsia="Calibri" w:hAnsi="Calibri" w:cs="Calibri"/>
          <w:lang w:val="en-US"/>
        </w:rPr>
        <w:t xml:space="preserve">ssion-stress? </w:t>
      </w: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ind w:left="360" w:hanging="360"/>
        <w:rPr>
          <w:rFonts w:ascii="Calibri" w:eastAsia="Calibri" w:hAnsi="Calibri" w:cs="Calibri"/>
          <w:lang w:val="en-US"/>
        </w:rPr>
      </w:pPr>
      <w:r w:rsidRPr="00A363D7">
        <w:rPr>
          <w:rFonts w:ascii="Calibri" w:eastAsia="Calibri" w:hAnsi="Calibri" w:cs="Calibri"/>
          <w:lang w:val="en-US"/>
        </w:rPr>
        <w:t xml:space="preserve">(2). </w:t>
      </w:r>
      <w:proofErr w:type="gramStart"/>
      <w:r w:rsidRPr="00A363D7">
        <w:rPr>
          <w:rFonts w:ascii="Calibri" w:eastAsia="Calibri" w:hAnsi="Calibri" w:cs="Calibri"/>
          <w:lang w:val="en-US"/>
        </w:rPr>
        <w:t>Did</w:t>
      </w:r>
      <w:proofErr w:type="gramEnd"/>
      <w:r w:rsidRPr="00A363D7">
        <w:rPr>
          <w:rFonts w:ascii="Calibri" w:eastAsia="Calibri" w:hAnsi="Calibri" w:cs="Calibri"/>
          <w:lang w:val="en-US"/>
        </w:rPr>
        <w:t xml:space="preserve"> you notice any difference when you changed a round element by a square elements of the same thickness, or vice versa?</w:t>
      </w: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  <w:r w:rsidRPr="00A363D7">
        <w:rPr>
          <w:rFonts w:ascii="Calibri" w:eastAsia="Calibri" w:hAnsi="Calibri" w:cs="Calibri"/>
          <w:lang w:val="en-US"/>
        </w:rPr>
        <w:t xml:space="preserve">(3). Can you estimate how much? </w:t>
      </w: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  <w:r w:rsidRPr="00A363D7">
        <w:rPr>
          <w:rFonts w:ascii="Calibri" w:eastAsia="Calibri" w:hAnsi="Calibri" w:cs="Calibri"/>
          <w:lang w:val="en-US"/>
        </w:rPr>
        <w:t>(4). Why do you think the square element is stronger?</w:t>
      </w: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  <w:r w:rsidRPr="00A363D7">
        <w:rPr>
          <w:rFonts w:ascii="Calibri" w:eastAsia="Calibri" w:hAnsi="Calibri" w:cs="Calibri"/>
          <w:lang w:val="en-US"/>
        </w:rPr>
        <w:t>(5). How many times is the area of a square of side L greater than the area of a circle of diameter L?</w:t>
      </w: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  <w:r w:rsidRPr="00A363D7">
        <w:rPr>
          <w:rFonts w:ascii="Calibri" w:eastAsia="Calibri" w:hAnsi="Calibri" w:cs="Calibri"/>
          <w:lang w:val="en-US"/>
        </w:rPr>
        <w:t xml:space="preserve"> (6). Considering your answers to the previous questions, what can you do to increase the strength of your bridge, without changing all the diagonal elements, and keeping the thickness requirement?</w:t>
      </w:r>
    </w:p>
    <w:p w:rsidR="00A363D7" w:rsidRPr="00A363D7" w:rsidRDefault="00A363D7" w:rsidP="00A363D7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A363D7" w:rsidRDefault="00A363D7" w:rsidP="00A363D7">
      <w:pPr>
        <w:ind w:hanging="720"/>
        <w:rPr>
          <w:rFonts w:eastAsia="Open Sans"/>
          <w:b/>
          <w:sz w:val="36"/>
          <w:szCs w:val="36"/>
        </w:rPr>
      </w:pPr>
    </w:p>
    <w:sectPr w:rsidR="00A363D7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1A" w:rsidRDefault="00A10A1A">
      <w:pPr>
        <w:spacing w:line="240" w:lineRule="auto"/>
      </w:pPr>
      <w:r>
        <w:separator/>
      </w:r>
    </w:p>
  </w:endnote>
  <w:endnote w:type="continuationSeparator" w:id="0">
    <w:p w:rsidR="00A10A1A" w:rsidRDefault="00A10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EB56F4" w:rsidRPr="00EB56F4" w:rsidRDefault="00EB56F4" w:rsidP="00EB56F4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EB56F4">
      <w:rPr>
        <w:rFonts w:ascii="Open Sans" w:eastAsia="Open Sans" w:hAnsi="Open Sans" w:cs="Open Sans"/>
        <w:color w:val="6091BA"/>
        <w:sz w:val="16"/>
        <w:szCs w:val="16"/>
        <w:u w:val="single"/>
      </w:rPr>
      <w:t>Trust in the Truss: Design a Wooden Bri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dge – Investigative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1A" w:rsidRDefault="00A10A1A">
      <w:pPr>
        <w:spacing w:line="240" w:lineRule="auto"/>
      </w:pPr>
      <w:r>
        <w:separator/>
      </w:r>
    </w:p>
  </w:footnote>
  <w:footnote w:type="continuationSeparator" w:id="0">
    <w:p w:rsidR="00A10A1A" w:rsidRDefault="00A10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41444"/>
    <w:rsid w:val="004D7C84"/>
    <w:rsid w:val="005C4DD6"/>
    <w:rsid w:val="00601501"/>
    <w:rsid w:val="00677F12"/>
    <w:rsid w:val="006C41D3"/>
    <w:rsid w:val="00871A0A"/>
    <w:rsid w:val="0088534A"/>
    <w:rsid w:val="00A10A1A"/>
    <w:rsid w:val="00A363D7"/>
    <w:rsid w:val="00BC163D"/>
    <w:rsid w:val="00BC6178"/>
    <w:rsid w:val="00E410A5"/>
    <w:rsid w:val="00EB56F4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ED7C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363D7"/>
    <w:pPr>
      <w:spacing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63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Iqbal</cp:lastModifiedBy>
  <cp:revision>9</cp:revision>
  <cp:lastPrinted>2020-02-05T17:53:00Z</cp:lastPrinted>
  <dcterms:created xsi:type="dcterms:W3CDTF">2020-02-05T17:46:00Z</dcterms:created>
  <dcterms:modified xsi:type="dcterms:W3CDTF">2020-06-03T22:58:00Z</dcterms:modified>
</cp:coreProperties>
</file>