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FE041" w14:textId="2FFA00B3" w:rsidR="00D123EF" w:rsidRPr="0010738A" w:rsidRDefault="004D3328" w:rsidP="00607A28">
      <w:pPr>
        <w:spacing w:after="172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10738A">
        <w:rPr>
          <w:rFonts w:ascii="Arial" w:hAnsi="Arial" w:cs="Arial"/>
          <w:b/>
          <w:sz w:val="36"/>
          <w:szCs w:val="36"/>
        </w:rPr>
        <w:t>Keep Your Boat Afloat</w:t>
      </w:r>
      <w:r w:rsidR="0010738A">
        <w:rPr>
          <w:rFonts w:ascii="Arial" w:hAnsi="Arial" w:cs="Arial"/>
          <w:b/>
          <w:sz w:val="36"/>
          <w:szCs w:val="36"/>
        </w:rPr>
        <w:t xml:space="preserve"> Rubric</w:t>
      </w:r>
    </w:p>
    <w:p w14:paraId="2AAB0CBC" w14:textId="77777777" w:rsidR="00D123EF" w:rsidRDefault="0010738A" w:rsidP="0010738A">
      <w:pPr>
        <w:spacing w:after="410" w:line="240" w:lineRule="auto"/>
        <w:ind w:left="-404" w:hanging="14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Team </w:t>
      </w:r>
      <w:r w:rsidR="004D3328" w:rsidRPr="0010738A">
        <w:rPr>
          <w:rFonts w:ascii="Arial" w:hAnsi="Arial" w:cs="Arial"/>
          <w:b/>
        </w:rPr>
        <w:t>Members:</w:t>
      </w:r>
      <w:r>
        <w:rPr>
          <w:rFonts w:ascii="Arial" w:hAnsi="Arial" w:cs="Arial"/>
          <w:b/>
        </w:rPr>
        <w:t xml:space="preserve"> </w:t>
      </w:r>
    </w:p>
    <w:p w14:paraId="7F144A15" w14:textId="77777777" w:rsidR="0010738A" w:rsidRPr="0010738A" w:rsidRDefault="0010738A" w:rsidP="0010738A">
      <w:pPr>
        <w:spacing w:after="410" w:line="240" w:lineRule="auto"/>
        <w:ind w:left="-404" w:hanging="14"/>
        <w:contextualSpacing/>
        <w:rPr>
          <w:rFonts w:ascii="Arial" w:hAnsi="Arial" w:cs="Arial"/>
        </w:rPr>
      </w:pPr>
    </w:p>
    <w:tbl>
      <w:tblPr>
        <w:tblStyle w:val="TableGrid"/>
        <w:tblW w:w="14670" w:type="dxa"/>
        <w:tblInd w:w="-810" w:type="dxa"/>
        <w:tblCellMar>
          <w:top w:w="64" w:type="dxa"/>
          <w:left w:w="36" w:type="dxa"/>
          <w:right w:w="92" w:type="dxa"/>
        </w:tblCellMar>
        <w:tblLook w:val="04A0" w:firstRow="1" w:lastRow="0" w:firstColumn="1" w:lastColumn="0" w:noHBand="0" w:noVBand="1"/>
      </w:tblPr>
      <w:tblGrid>
        <w:gridCol w:w="2430"/>
        <w:gridCol w:w="3420"/>
        <w:gridCol w:w="3150"/>
        <w:gridCol w:w="2970"/>
        <w:gridCol w:w="2700"/>
      </w:tblGrid>
      <w:tr w:rsidR="0010738A" w:rsidRPr="0010738A" w14:paraId="672375DD" w14:textId="77777777" w:rsidTr="0010738A">
        <w:trPr>
          <w:trHeight w:val="614"/>
        </w:trPr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70C0"/>
          </w:tcPr>
          <w:p w14:paraId="486AF3E6" w14:textId="77777777" w:rsidR="0010738A" w:rsidRPr="0010738A" w:rsidRDefault="0010738A">
            <w:pPr>
              <w:ind w:left="37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A1BAA87" w14:textId="77777777" w:rsidR="0010738A" w:rsidRPr="0010738A" w:rsidRDefault="0010738A">
            <w:pPr>
              <w:ind w:left="37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0738A">
              <w:rPr>
                <w:rFonts w:ascii="Arial" w:hAnsi="Arial" w:cs="Arial"/>
                <w:b/>
                <w:color w:val="FFFFFF" w:themeColor="background1"/>
              </w:rPr>
              <w:t>Category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70C0"/>
            <w:vAlign w:val="center"/>
          </w:tcPr>
          <w:p w14:paraId="2269CD12" w14:textId="77777777" w:rsidR="0010738A" w:rsidRPr="0010738A" w:rsidRDefault="0010738A">
            <w:pPr>
              <w:ind w:left="37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0738A">
              <w:rPr>
                <w:rFonts w:ascii="Arial" w:hAnsi="Arial" w:cs="Arial"/>
                <w:b/>
                <w:color w:val="FFFFFF" w:themeColor="background1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70C0"/>
            <w:vAlign w:val="center"/>
          </w:tcPr>
          <w:p w14:paraId="4FECDEB7" w14:textId="77777777" w:rsidR="0010738A" w:rsidRPr="0010738A" w:rsidRDefault="0010738A">
            <w:pPr>
              <w:ind w:left="49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0738A"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70C0"/>
            <w:vAlign w:val="center"/>
          </w:tcPr>
          <w:p w14:paraId="4D28EEA4" w14:textId="77777777" w:rsidR="0010738A" w:rsidRPr="0010738A" w:rsidRDefault="0010738A">
            <w:pPr>
              <w:ind w:left="47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0738A"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70C0"/>
            <w:vAlign w:val="center"/>
          </w:tcPr>
          <w:p w14:paraId="3657F374" w14:textId="77777777" w:rsidR="0010738A" w:rsidRPr="0010738A" w:rsidRDefault="0010738A">
            <w:pPr>
              <w:ind w:left="35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0738A"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</w:tc>
      </w:tr>
      <w:tr w:rsidR="0010738A" w:rsidRPr="0010738A" w14:paraId="26110B53" w14:textId="77777777" w:rsidTr="0010738A">
        <w:trPr>
          <w:trHeight w:val="46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9F7D" w14:textId="77777777" w:rsidR="0010738A" w:rsidRDefault="0010738A" w:rsidP="0010738A">
            <w:pPr>
              <w:ind w:right="210"/>
              <w:rPr>
                <w:rFonts w:ascii="Arial" w:hAnsi="Arial" w:cs="Arial"/>
                <w:b/>
              </w:rPr>
            </w:pPr>
          </w:p>
          <w:p w14:paraId="468C5015" w14:textId="77777777" w:rsidR="0010738A" w:rsidRPr="0010738A" w:rsidRDefault="0010738A" w:rsidP="0010738A">
            <w:pPr>
              <w:ind w:right="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  <w:r w:rsidRPr="0010738A">
              <w:rPr>
                <w:rFonts w:ascii="Arial" w:hAnsi="Arial" w:cs="Arial"/>
                <w:b/>
              </w:rPr>
              <w:t>Plan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0F06" w14:textId="77777777" w:rsidR="0010738A" w:rsidRPr="0010738A" w:rsidRDefault="0010738A">
            <w:pPr>
              <w:ind w:right="210"/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Plan is neat with clear measurements and labeling for all components.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010A" w14:textId="77777777" w:rsidR="0010738A" w:rsidRPr="0010738A" w:rsidRDefault="0010738A">
            <w:pPr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Plan is neat with clear measurements and labeling for most components.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CEC0" w14:textId="77777777" w:rsidR="0010738A" w:rsidRPr="0010738A" w:rsidRDefault="0010738A">
            <w:pPr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Plan provides clear measurements and labeling for most components.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67CE" w14:textId="77777777" w:rsidR="0010738A" w:rsidRPr="0010738A" w:rsidRDefault="0010738A">
            <w:pPr>
              <w:ind w:right="9"/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Plan does not show measurements clearly or is otherwise inadequately labeled.</w:t>
            </w:r>
          </w:p>
        </w:tc>
      </w:tr>
      <w:tr w:rsidR="0010738A" w:rsidRPr="0010738A" w14:paraId="03F3F598" w14:textId="77777777" w:rsidTr="0010738A">
        <w:trPr>
          <w:trHeight w:val="86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3F8C" w14:textId="77777777" w:rsidR="0010738A" w:rsidRPr="0010738A" w:rsidRDefault="0010738A" w:rsidP="0010738A">
            <w:pPr>
              <w:spacing w:after="460"/>
              <w:jc w:val="center"/>
              <w:rPr>
                <w:rFonts w:ascii="Arial" w:hAnsi="Arial" w:cs="Arial"/>
                <w:b/>
              </w:rPr>
            </w:pPr>
            <w:r w:rsidRPr="0010738A">
              <w:rPr>
                <w:rFonts w:ascii="Arial" w:hAnsi="Arial" w:cs="Arial"/>
                <w:b/>
              </w:rPr>
              <w:t xml:space="preserve">Construction – Care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10738A">
              <w:rPr>
                <w:rFonts w:ascii="Arial" w:hAnsi="Arial" w:cs="Arial"/>
                <w:b/>
              </w:rPr>
              <w:t>Taken</w:t>
            </w:r>
          </w:p>
          <w:p w14:paraId="604EDA3D" w14:textId="77777777" w:rsidR="0010738A" w:rsidRPr="0010738A" w:rsidRDefault="0010738A" w:rsidP="0010738A">
            <w:pPr>
              <w:ind w:right="138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4414" w14:textId="77777777" w:rsidR="0010738A" w:rsidRPr="0010738A" w:rsidRDefault="0010738A">
            <w:pPr>
              <w:ind w:right="138"/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Great care taken in construction process so that the structure is neat, attractive and follows plans accurately.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9F03" w14:textId="77777777" w:rsidR="0010738A" w:rsidRPr="0010738A" w:rsidRDefault="0010738A">
            <w:pPr>
              <w:ind w:right="118"/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Construction was careful and accurate for the most part, but 1-2 details could have been refined for a more attractive product.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1792" w14:textId="77777777" w:rsidR="0010738A" w:rsidRPr="0010738A" w:rsidRDefault="0010738A">
            <w:pPr>
              <w:ind w:right="102"/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Construction accurately followed the plans, but 3-4 details could have been refined for a more attractive product.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21F0" w14:textId="77777777" w:rsidR="0010738A" w:rsidRPr="0010738A" w:rsidRDefault="0010738A">
            <w:pPr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Construction appears careless or haphazard. Many details need refinement for a strong or attractive product.</w:t>
            </w:r>
          </w:p>
        </w:tc>
      </w:tr>
      <w:tr w:rsidR="0010738A" w:rsidRPr="0010738A" w14:paraId="576DA488" w14:textId="77777777" w:rsidTr="0010738A">
        <w:trPr>
          <w:trHeight w:val="67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7002" w14:textId="77777777" w:rsidR="0010738A" w:rsidRDefault="0010738A" w:rsidP="0010738A">
            <w:pPr>
              <w:spacing w:after="282" w:line="219" w:lineRule="auto"/>
              <w:jc w:val="center"/>
              <w:rPr>
                <w:rFonts w:ascii="Arial" w:hAnsi="Arial" w:cs="Arial"/>
                <w:b/>
              </w:rPr>
            </w:pPr>
          </w:p>
          <w:p w14:paraId="3AD2C183" w14:textId="77777777" w:rsidR="0010738A" w:rsidRPr="0010738A" w:rsidRDefault="0010738A" w:rsidP="0010738A">
            <w:pPr>
              <w:spacing w:after="282" w:line="219" w:lineRule="auto"/>
              <w:jc w:val="center"/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  <w:b/>
              </w:rPr>
              <w:t>Modification/Testing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8EB0" w14:textId="77777777" w:rsidR="0010738A" w:rsidRPr="0010738A" w:rsidRDefault="0010738A">
            <w:pPr>
              <w:ind w:right="198"/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Clear evidence of troubleshooting, testing, and refinements based on data or scientific principles.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D673" w14:textId="77777777" w:rsidR="0010738A" w:rsidRPr="0010738A" w:rsidRDefault="0010738A">
            <w:pPr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Clear evidence of troubleshooting, testing and refinements.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AB75" w14:textId="77777777" w:rsidR="0010738A" w:rsidRPr="0010738A" w:rsidRDefault="0010738A">
            <w:pPr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Some evidence of troubleshooting, testing and refinements.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6B63" w14:textId="77777777" w:rsidR="0010738A" w:rsidRPr="0010738A" w:rsidRDefault="0010738A">
            <w:pPr>
              <w:ind w:right="31"/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Little evidence of troubleshooting, testing or refinement.</w:t>
            </w:r>
          </w:p>
        </w:tc>
      </w:tr>
      <w:tr w:rsidR="0010738A" w:rsidRPr="0010738A" w14:paraId="41C05A01" w14:textId="77777777" w:rsidTr="0010738A">
        <w:trPr>
          <w:trHeight w:val="4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E101" w14:textId="77777777" w:rsidR="0010738A" w:rsidRPr="0010738A" w:rsidRDefault="0010738A" w:rsidP="0010738A">
            <w:pPr>
              <w:spacing w:after="243"/>
              <w:jc w:val="center"/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  <w:b/>
              </w:rPr>
              <w:t>Data collection</w:t>
            </w:r>
          </w:p>
          <w:p w14:paraId="5ABDB6E8" w14:textId="77777777" w:rsidR="0010738A" w:rsidRPr="0010738A" w:rsidRDefault="0010738A" w:rsidP="0010738A">
            <w:pPr>
              <w:ind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D06D" w14:textId="77777777" w:rsidR="0010738A" w:rsidRPr="0010738A" w:rsidRDefault="0010738A">
            <w:pPr>
              <w:ind w:right="1"/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Data taken several times in a careful, reliable manner.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BFE3" w14:textId="77777777" w:rsidR="0010738A" w:rsidRPr="0010738A" w:rsidRDefault="0010738A">
            <w:pPr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Data taken twice in a careful, reliable manner.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3C96" w14:textId="77777777" w:rsidR="0010738A" w:rsidRPr="0010738A" w:rsidRDefault="0010738A">
            <w:pPr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Data taken once in a careful, reliable manner.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0729" w14:textId="77777777" w:rsidR="0010738A" w:rsidRPr="0010738A" w:rsidRDefault="0010738A">
            <w:pPr>
              <w:ind w:right="205"/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Data not taken carefully OR not taken in a reliable manner.</w:t>
            </w:r>
          </w:p>
        </w:tc>
      </w:tr>
      <w:tr w:rsidR="0010738A" w:rsidRPr="0010738A" w14:paraId="55EEC6C8" w14:textId="77777777" w:rsidTr="0010738A">
        <w:trPr>
          <w:trHeight w:val="4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B55B" w14:textId="77777777" w:rsidR="0010738A" w:rsidRDefault="0010738A" w:rsidP="0010738A">
            <w:pPr>
              <w:jc w:val="center"/>
              <w:rPr>
                <w:rFonts w:ascii="Arial" w:hAnsi="Arial" w:cs="Arial"/>
              </w:rPr>
            </w:pPr>
          </w:p>
          <w:p w14:paraId="25BF0EC5" w14:textId="77777777" w:rsidR="0010738A" w:rsidRPr="0010738A" w:rsidRDefault="0010738A" w:rsidP="0010738A">
            <w:pPr>
              <w:spacing w:after="554"/>
              <w:jc w:val="center"/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  <w:b/>
              </w:rPr>
              <w:t>Function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6393" w14:textId="77777777" w:rsidR="0010738A" w:rsidRPr="0010738A" w:rsidRDefault="0010738A">
            <w:pPr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Structure functions extraordinarily well, holding up under atypical stresses.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C73B" w14:textId="77777777" w:rsidR="0010738A" w:rsidRPr="0010738A" w:rsidRDefault="0010738A">
            <w:pPr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Structure functions well, holding up under typical stresses.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118E" w14:textId="77777777" w:rsidR="0010738A" w:rsidRPr="0010738A" w:rsidRDefault="0010738A">
            <w:pPr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Structure functions pretty well, but deteriorates under typical stresses.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365F" w14:textId="77777777" w:rsidR="0010738A" w:rsidRPr="0010738A" w:rsidRDefault="0010738A">
            <w:pPr>
              <w:ind w:right="67"/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Fatal flaws in function with complete failure under typical stresses.</w:t>
            </w:r>
          </w:p>
        </w:tc>
      </w:tr>
      <w:tr w:rsidR="0010738A" w:rsidRPr="0010738A" w14:paraId="335E6B08" w14:textId="77777777" w:rsidTr="0010738A">
        <w:trPr>
          <w:trHeight w:val="107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D28E" w14:textId="77777777" w:rsidR="0010738A" w:rsidRPr="0010738A" w:rsidRDefault="0010738A" w:rsidP="0010738A">
            <w:pPr>
              <w:jc w:val="center"/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  <w:b/>
              </w:rPr>
              <w:t>Journal/Log Content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5AA4" w14:textId="77777777" w:rsidR="0010738A" w:rsidRPr="0010738A" w:rsidRDefault="0010738A">
            <w:pPr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Journal provides a complete record of planning, construction, testing, modifications, reasons for modifications, and some reflection about the strategies used and the results.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233E" w14:textId="77777777" w:rsidR="0010738A" w:rsidRPr="0010738A" w:rsidRDefault="0010738A">
            <w:pPr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Journal provides a complete record of planning, construction, testing, modifications, and reasons for modifications.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B6F2" w14:textId="77777777" w:rsidR="0010738A" w:rsidRPr="0010738A" w:rsidRDefault="0010738A">
            <w:pPr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Journal provides quite a bit of detail about planning, construction, testing, modifications, and reasons for modifications.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4F4F" w14:textId="77777777" w:rsidR="0010738A" w:rsidRPr="0010738A" w:rsidRDefault="0010738A">
            <w:pPr>
              <w:rPr>
                <w:rFonts w:ascii="Arial" w:hAnsi="Arial" w:cs="Arial"/>
              </w:rPr>
            </w:pPr>
            <w:r w:rsidRPr="0010738A">
              <w:rPr>
                <w:rFonts w:ascii="Arial" w:hAnsi="Arial" w:cs="Arial"/>
              </w:rPr>
              <w:t>Journal provides very little detail about several aspects of the planning, construction, and testing process.</w:t>
            </w:r>
          </w:p>
        </w:tc>
      </w:tr>
    </w:tbl>
    <w:p w14:paraId="483CE9DF" w14:textId="77777777" w:rsidR="004A1470" w:rsidRDefault="004A1470" w:rsidP="0010738A"/>
    <w:sectPr w:rsidR="004A1470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07F91" w14:textId="77777777" w:rsidR="00F96958" w:rsidRDefault="00F96958" w:rsidP="0010738A">
      <w:pPr>
        <w:spacing w:after="0" w:line="240" w:lineRule="auto"/>
      </w:pPr>
      <w:r>
        <w:separator/>
      </w:r>
    </w:p>
  </w:endnote>
  <w:endnote w:type="continuationSeparator" w:id="0">
    <w:p w14:paraId="3FBA7D8E" w14:textId="77777777" w:rsidR="00F96958" w:rsidRDefault="00F96958" w:rsidP="0010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61DBA" w14:textId="77777777" w:rsidR="0010738A" w:rsidRPr="00313874" w:rsidRDefault="0010738A" w:rsidP="0010738A">
    <w:pPr>
      <w:spacing w:line="240" w:lineRule="auto"/>
      <w:ind w:right="-720"/>
      <w:contextualSpacing/>
    </w:pPr>
    <w:r>
      <w:rPr>
        <w:noProof/>
      </w:rPr>
      <w:drawing>
        <wp:inline distT="114300" distB="114300" distL="114300" distR="114300" wp14:anchorId="33E91546" wp14:editId="0FE1F14E">
          <wp:extent cx="6853238" cy="306290"/>
          <wp:effectExtent l="0" t="0" r="0" b="0"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1F32C0" w14:textId="77777777" w:rsidR="0010738A" w:rsidRDefault="0010738A" w:rsidP="0010738A">
    <w:pPr>
      <w:spacing w:line="240" w:lineRule="auto"/>
      <w:ind w:left="-720" w:right="-720"/>
      <w:contextualSpacing/>
    </w:pPr>
    <w:r w:rsidRPr="00313874">
      <w:rPr>
        <w:rFonts w:ascii="Open Sans" w:eastAsia="Open Sans" w:hAnsi="Open Sans" w:cs="Open Sans"/>
        <w:color w:val="6091BA"/>
        <w:sz w:val="16"/>
        <w:szCs w:val="16"/>
      </w:rPr>
      <w:t xml:space="preserve">               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Keep Your Boat Afloat Activity – Keep Your Boat Afloat Rubric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B8F8B" w14:textId="77777777" w:rsidR="00F96958" w:rsidRDefault="00F96958" w:rsidP="0010738A">
      <w:pPr>
        <w:spacing w:after="0" w:line="240" w:lineRule="auto"/>
      </w:pPr>
      <w:r>
        <w:separator/>
      </w:r>
    </w:p>
  </w:footnote>
  <w:footnote w:type="continuationSeparator" w:id="0">
    <w:p w14:paraId="5AEE7C76" w14:textId="77777777" w:rsidR="00F96958" w:rsidRDefault="00F96958" w:rsidP="0010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4E10E" w14:textId="77777777" w:rsidR="0010738A" w:rsidRPr="0010738A" w:rsidRDefault="0010738A" w:rsidP="0010738A">
    <w:pPr>
      <w:ind w:left="-720" w:right="-720"/>
      <w:rPr>
        <w:rFonts w:ascii="Arial" w:eastAsia="Open Sans" w:hAnsi="Arial" w:cs="Arial"/>
        <w:b/>
        <w:color w:val="6091BA"/>
      </w:rPr>
    </w:pPr>
    <w:r>
      <w:rPr>
        <w:rFonts w:ascii="Arial" w:eastAsia="Open Sans" w:hAnsi="Arial" w:cs="Arial"/>
        <w:b/>
        <w:color w:val="6091BA"/>
      </w:rPr>
      <w:t xml:space="preserve">          </w:t>
    </w:r>
    <w:r w:rsidRPr="0010738A">
      <w:rPr>
        <w:rFonts w:ascii="Arial" w:eastAsia="Open Sans" w:hAnsi="Arial" w:cs="Arial"/>
        <w:b/>
        <w:color w:val="6091BA"/>
      </w:rPr>
      <w:t xml:space="preserve">Name: </w:t>
    </w:r>
    <w:r w:rsidRPr="0010738A">
      <w:rPr>
        <w:rFonts w:ascii="Arial" w:eastAsia="Open Sans" w:hAnsi="Arial" w:cs="Arial"/>
        <w:b/>
        <w:color w:val="6091BA"/>
      </w:rPr>
      <w:tab/>
      <w:t xml:space="preserve">                        </w:t>
    </w:r>
    <w:r>
      <w:rPr>
        <w:rFonts w:ascii="Arial" w:eastAsia="Open Sans" w:hAnsi="Arial" w:cs="Arial"/>
        <w:b/>
        <w:color w:val="6091BA"/>
      </w:rPr>
      <w:t xml:space="preserve">                               </w:t>
    </w:r>
    <w:r w:rsidRPr="0010738A">
      <w:rPr>
        <w:rFonts w:ascii="Arial" w:eastAsia="Open Sans" w:hAnsi="Arial" w:cs="Arial"/>
        <w:b/>
        <w:color w:val="6091BA"/>
      </w:rPr>
      <w:tab/>
      <w:t xml:space="preserve">              </w:t>
    </w:r>
    <w:r>
      <w:rPr>
        <w:rFonts w:ascii="Arial" w:eastAsia="Open Sans" w:hAnsi="Arial" w:cs="Arial"/>
        <w:b/>
        <w:color w:val="6091BA"/>
      </w:rPr>
      <w:t xml:space="preserve"> </w:t>
    </w:r>
    <w:r w:rsidRPr="0010738A">
      <w:rPr>
        <w:rFonts w:ascii="Arial" w:eastAsia="Open Sans" w:hAnsi="Arial" w:cs="Arial"/>
        <w:b/>
        <w:color w:val="6091BA"/>
      </w:rPr>
      <w:tab/>
      <w:t>Date:</w:t>
    </w:r>
    <w:r w:rsidRPr="0010738A">
      <w:rPr>
        <w:rFonts w:ascii="Arial" w:eastAsia="Open Sans" w:hAnsi="Arial" w:cs="Arial"/>
        <w:b/>
        <w:color w:val="6091BA"/>
      </w:rPr>
      <w:tab/>
    </w:r>
    <w:r w:rsidRPr="0010738A">
      <w:rPr>
        <w:rFonts w:ascii="Arial" w:eastAsia="Open Sans" w:hAnsi="Arial" w:cs="Arial"/>
        <w:b/>
        <w:color w:val="6091BA"/>
      </w:rPr>
      <w:tab/>
    </w:r>
    <w:r>
      <w:rPr>
        <w:rFonts w:ascii="Arial" w:eastAsia="Open Sans" w:hAnsi="Arial" w:cs="Arial"/>
        <w:b/>
        <w:color w:val="6091BA"/>
      </w:rPr>
      <w:t xml:space="preserve">                    </w:t>
    </w:r>
    <w:r w:rsidRPr="0010738A">
      <w:rPr>
        <w:rFonts w:ascii="Arial" w:eastAsia="Open Sans" w:hAnsi="Arial" w:cs="Arial"/>
        <w:b/>
        <w:color w:val="6091BA"/>
      </w:rPr>
      <w:tab/>
      <w:t xml:space="preserve">           Class:</w:t>
    </w:r>
  </w:p>
  <w:p w14:paraId="7FCA9818" w14:textId="77777777" w:rsidR="0010738A" w:rsidRDefault="00107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EF"/>
    <w:rsid w:val="0010738A"/>
    <w:rsid w:val="00133536"/>
    <w:rsid w:val="004A1470"/>
    <w:rsid w:val="004D3328"/>
    <w:rsid w:val="00607A28"/>
    <w:rsid w:val="00A013EB"/>
    <w:rsid w:val="00A72C15"/>
    <w:rsid w:val="00D123EF"/>
    <w:rsid w:val="00E5348A"/>
    <w:rsid w:val="00F9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1F438"/>
  <w15:docId w15:val="{9393FE11-238F-48E3-AB27-2DDA9132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8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0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8A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A2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Keep Your Boat Afloat-Rubric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Your Boat Afloat-Rubric</dc:title>
  <dc:subject/>
  <dc:creator>Ellen Parrish</dc:creator>
  <cp:keywords/>
  <cp:lastModifiedBy>Zain Iqbal</cp:lastModifiedBy>
  <cp:revision>6</cp:revision>
  <dcterms:created xsi:type="dcterms:W3CDTF">2020-06-16T19:46:00Z</dcterms:created>
  <dcterms:modified xsi:type="dcterms:W3CDTF">2020-07-31T23:31:00Z</dcterms:modified>
</cp:coreProperties>
</file>