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60BB" w:rsidRPr="000E60BB" w:rsidRDefault="001108CF" w:rsidP="00F649B5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sz w:val="36"/>
          <w:szCs w:val="36"/>
        </w:rPr>
        <w:t>Scaling a Figure</w:t>
      </w:r>
      <w:r w:rsidR="00125EBC">
        <w:rPr>
          <w:rFonts w:asciiTheme="minorHAnsi" w:eastAsia="Times New Roman" w:hAnsiTheme="minorHAnsi" w:cstheme="minorHAnsi"/>
          <w:b/>
          <w:sz w:val="36"/>
          <w:szCs w:val="36"/>
        </w:rPr>
        <w:t xml:space="preserve"> </w:t>
      </w:r>
      <w:r w:rsidR="009C0ADD">
        <w:rPr>
          <w:rFonts w:asciiTheme="minorHAnsi" w:eastAsia="Times New Roman" w:hAnsiTheme="minorHAnsi" w:cstheme="minorHAnsi"/>
          <w:b/>
          <w:sz w:val="36"/>
          <w:szCs w:val="36"/>
        </w:rPr>
        <w:t>Wrap-</w:t>
      </w:r>
      <w:r w:rsidR="000E60BB">
        <w:rPr>
          <w:rFonts w:asciiTheme="minorHAnsi" w:eastAsia="Times New Roman" w:hAnsiTheme="minorHAnsi" w:cstheme="minorHAnsi"/>
          <w:b/>
          <w:sz w:val="36"/>
          <w:szCs w:val="36"/>
        </w:rPr>
        <w:t>Up</w:t>
      </w:r>
      <w:r w:rsidR="00E31F12">
        <w:rPr>
          <w:rFonts w:asciiTheme="minorHAnsi" w:eastAsia="Times New Roman" w:hAnsiTheme="minorHAnsi" w:cstheme="minorHAnsi"/>
          <w:b/>
          <w:sz w:val="36"/>
          <w:szCs w:val="36"/>
        </w:rPr>
        <w:t xml:space="preserve"> </w:t>
      </w:r>
      <w:r w:rsidR="00E31F12" w:rsidRPr="00E31F12">
        <w:rPr>
          <w:rFonts w:asciiTheme="minorHAnsi" w:eastAsia="Times New Roman" w:hAnsiTheme="minorHAnsi" w:cstheme="minorHAnsi"/>
          <w:b/>
          <w:color w:val="FF0000"/>
          <w:sz w:val="36"/>
          <w:szCs w:val="36"/>
        </w:rPr>
        <w:t>Answer Key</w:t>
      </w:r>
    </w:p>
    <w:p w:rsidR="000E60BB" w:rsidRPr="00F649B5" w:rsidRDefault="000E60BB" w:rsidP="00F649B5">
      <w:pPr>
        <w:spacing w:line="240" w:lineRule="auto"/>
        <w:rPr>
          <w:rFonts w:asciiTheme="minorHAnsi" w:hAnsiTheme="minorHAnsi" w:cstheme="minorHAnsi"/>
        </w:rPr>
      </w:pPr>
      <w:r w:rsidRPr="00F649B5">
        <w:rPr>
          <w:rFonts w:asciiTheme="minorHAnsi" w:hAnsiTheme="minorHAnsi" w:cstheme="minorHAnsi"/>
        </w:rPr>
        <w:t>During the scaling</w:t>
      </w:r>
      <w:r w:rsidR="00F649B5" w:rsidRPr="00F649B5">
        <w:rPr>
          <w:rFonts w:asciiTheme="minorHAnsi" w:hAnsiTheme="minorHAnsi" w:cstheme="minorHAnsi"/>
        </w:rPr>
        <w:t>-</w:t>
      </w:r>
      <w:r w:rsidRPr="00F649B5">
        <w:rPr>
          <w:rFonts w:asciiTheme="minorHAnsi" w:hAnsiTheme="minorHAnsi" w:cstheme="minorHAnsi"/>
        </w:rPr>
        <w:t>a</w:t>
      </w:r>
      <w:r w:rsidR="00F649B5" w:rsidRPr="00F649B5">
        <w:rPr>
          <w:rFonts w:asciiTheme="minorHAnsi" w:hAnsiTheme="minorHAnsi" w:cstheme="minorHAnsi"/>
        </w:rPr>
        <w:t>-</w:t>
      </w:r>
      <w:r w:rsidRPr="00F649B5">
        <w:rPr>
          <w:rFonts w:asciiTheme="minorHAnsi" w:hAnsiTheme="minorHAnsi" w:cstheme="minorHAnsi"/>
        </w:rPr>
        <w:t xml:space="preserve">figure investigation, you figured </w:t>
      </w:r>
      <w:r w:rsidRPr="00F649B5">
        <w:rPr>
          <w:rFonts w:asciiTheme="minorHAnsi" w:hAnsiTheme="minorHAnsi" w:cstheme="minorHAnsi"/>
          <w:color w:val="808080" w:themeColor="background1" w:themeShade="80"/>
        </w:rPr>
        <w:t xml:space="preserve">(get, it?) </w:t>
      </w:r>
      <w:r w:rsidRPr="00F649B5">
        <w:rPr>
          <w:rFonts w:asciiTheme="minorHAnsi" w:hAnsiTheme="minorHAnsi" w:cstheme="minorHAnsi"/>
        </w:rPr>
        <w:t>out how the characteristics of a design change w</w:t>
      </w:r>
      <w:r w:rsidR="00F649B5" w:rsidRPr="00F649B5">
        <w:rPr>
          <w:rFonts w:asciiTheme="minorHAnsi" w:hAnsiTheme="minorHAnsi" w:cstheme="minorHAnsi"/>
        </w:rPr>
        <w:t>hen it is enlarged or reduced. You discovered that w</w:t>
      </w:r>
      <w:r w:rsidRPr="00F649B5">
        <w:rPr>
          <w:rFonts w:asciiTheme="minorHAnsi" w:hAnsiTheme="minorHAnsi" w:cstheme="minorHAnsi"/>
        </w:rPr>
        <w:t>hen</w:t>
      </w:r>
      <w:r w:rsidR="00F649B5" w:rsidRPr="00F649B5">
        <w:rPr>
          <w:rFonts w:asciiTheme="minorHAnsi" w:hAnsiTheme="minorHAnsi" w:cstheme="minorHAnsi"/>
        </w:rPr>
        <w:t xml:space="preserve"> a shape is enlarged or reduced…</w:t>
      </w:r>
    </w:p>
    <w:p w:rsidR="000E60BB" w:rsidRPr="00F649B5" w:rsidRDefault="000E60BB" w:rsidP="00F649B5">
      <w:pPr>
        <w:pStyle w:val="ListParagraph"/>
        <w:numPr>
          <w:ilvl w:val="1"/>
          <w:numId w:val="7"/>
        </w:numPr>
        <w:ind w:left="360"/>
        <w:rPr>
          <w:rFonts w:asciiTheme="minorHAnsi" w:hAnsiTheme="minorHAnsi" w:cstheme="minorHAnsi"/>
          <w:sz w:val="22"/>
        </w:rPr>
      </w:pPr>
      <w:r w:rsidRPr="00F649B5">
        <w:rPr>
          <w:rFonts w:asciiTheme="minorHAnsi" w:hAnsiTheme="minorHAnsi" w:cstheme="minorHAnsi"/>
          <w:sz w:val="22"/>
        </w:rPr>
        <w:t>The perime</w:t>
      </w:r>
      <w:r w:rsidR="00F649B5" w:rsidRPr="00F649B5">
        <w:rPr>
          <w:rFonts w:asciiTheme="minorHAnsi" w:hAnsiTheme="minorHAnsi" w:cstheme="minorHAnsi"/>
          <w:sz w:val="22"/>
        </w:rPr>
        <w:t>ter changes by the scale factor,</w:t>
      </w:r>
    </w:p>
    <w:p w:rsidR="000E60BB" w:rsidRPr="00F649B5" w:rsidRDefault="000E60BB" w:rsidP="00F649B5">
      <w:pPr>
        <w:pStyle w:val="ListParagraph"/>
        <w:numPr>
          <w:ilvl w:val="1"/>
          <w:numId w:val="7"/>
        </w:numPr>
        <w:ind w:left="360"/>
        <w:rPr>
          <w:rFonts w:asciiTheme="minorHAnsi" w:hAnsiTheme="minorHAnsi" w:cstheme="minorHAnsi"/>
          <w:sz w:val="22"/>
        </w:rPr>
      </w:pPr>
      <w:r w:rsidRPr="00F649B5">
        <w:rPr>
          <w:rFonts w:asciiTheme="minorHAnsi" w:hAnsiTheme="minorHAnsi" w:cstheme="minorHAnsi"/>
          <w:sz w:val="22"/>
        </w:rPr>
        <w:t>The area changes by</w:t>
      </w:r>
      <w:r w:rsidR="00F649B5" w:rsidRPr="00F649B5">
        <w:rPr>
          <w:rFonts w:asciiTheme="minorHAnsi" w:hAnsiTheme="minorHAnsi" w:cstheme="minorHAnsi"/>
          <w:sz w:val="22"/>
        </w:rPr>
        <w:t xml:space="preserve"> the square of the scale factor, and</w:t>
      </w:r>
    </w:p>
    <w:p w:rsidR="000E60BB" w:rsidRPr="00F649B5" w:rsidRDefault="00F649B5" w:rsidP="00F649B5">
      <w:pPr>
        <w:pStyle w:val="ListParagraph"/>
        <w:numPr>
          <w:ilvl w:val="1"/>
          <w:numId w:val="7"/>
        </w:numPr>
        <w:ind w:left="360"/>
        <w:rPr>
          <w:rFonts w:asciiTheme="minorHAnsi" w:hAnsiTheme="minorHAnsi" w:cstheme="minorHAnsi"/>
          <w:sz w:val="22"/>
        </w:rPr>
      </w:pPr>
      <w:r w:rsidRPr="00F649B5">
        <w:rPr>
          <w:rFonts w:asciiTheme="minorHAnsi" w:hAnsiTheme="minorHAnsi" w:cstheme="minorHAnsi"/>
          <w:sz w:val="22"/>
        </w:rPr>
        <w:t>The angles do not change.</w:t>
      </w:r>
    </w:p>
    <w:p w:rsidR="000E60BB" w:rsidRPr="00F649B5" w:rsidRDefault="000E60BB" w:rsidP="00F649B5">
      <w:pPr>
        <w:spacing w:before="120" w:after="120" w:line="240" w:lineRule="auto"/>
        <w:rPr>
          <w:rFonts w:asciiTheme="minorHAnsi" w:hAnsiTheme="minorHAnsi" w:cstheme="minorHAnsi"/>
          <w:sz w:val="24"/>
        </w:rPr>
      </w:pPr>
      <w:r w:rsidRPr="00F649B5">
        <w:rPr>
          <w:rFonts w:asciiTheme="minorHAnsi" w:hAnsiTheme="minorHAnsi" w:cstheme="minorHAnsi"/>
          <w:b/>
          <w:sz w:val="24"/>
        </w:rPr>
        <w:t>Learning goal:</w:t>
      </w:r>
      <w:r w:rsidR="00F649B5" w:rsidRPr="00F649B5">
        <w:rPr>
          <w:rFonts w:asciiTheme="minorHAnsi" w:hAnsiTheme="minorHAnsi" w:cstheme="minorHAnsi"/>
          <w:sz w:val="24"/>
        </w:rPr>
        <w:t xml:space="preserve"> </w:t>
      </w:r>
      <w:r w:rsidRPr="00F649B5">
        <w:rPr>
          <w:rFonts w:asciiTheme="minorHAnsi" w:hAnsiTheme="minorHAnsi" w:cstheme="minorHAnsi"/>
          <w:i/>
          <w:sz w:val="24"/>
        </w:rPr>
        <w:t>Why does a figure change when we enlarge or reduce it?</w:t>
      </w:r>
    </w:p>
    <w:p w:rsidR="000E60BB" w:rsidRPr="00F649B5" w:rsidRDefault="00F649B5" w:rsidP="00F649B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Below</w:t>
      </w:r>
      <w:r w:rsidR="000E60BB" w:rsidRPr="00F649B5">
        <w:rPr>
          <w:rFonts w:asciiTheme="minorHAnsi" w:hAnsiTheme="minorHAnsi" w:cstheme="minorHAnsi"/>
        </w:rPr>
        <w:t xml:space="preserve"> is the bed from our investigation:</w:t>
      </w: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  <w:r w:rsidRPr="000E60B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710CE4" wp14:editId="670834C2">
                <wp:simplePos x="0" y="0"/>
                <wp:positionH relativeFrom="column">
                  <wp:posOffset>361950</wp:posOffset>
                </wp:positionH>
                <wp:positionV relativeFrom="paragraph">
                  <wp:posOffset>143510</wp:posOffset>
                </wp:positionV>
                <wp:extent cx="5010150" cy="4800600"/>
                <wp:effectExtent l="0" t="0" r="19050" b="190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0" cy="4800600"/>
                          <a:chOff x="0" y="66675"/>
                          <a:chExt cx="5010150" cy="480060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3219450" y="142875"/>
                            <a:ext cx="1790700" cy="3752850"/>
                            <a:chOff x="0" y="0"/>
                            <a:chExt cx="1790700" cy="37528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895350" cy="1876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895350" y="0"/>
                              <a:ext cx="895350" cy="1876425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ysClr val="windowText" lastClr="000000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0" y="1876425"/>
                              <a:ext cx="895350" cy="1876425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ysClr val="windowText" lastClr="000000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895350" y="1876425"/>
                              <a:ext cx="895350" cy="1876425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ysClr val="windowText" lastClr="000000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Curved Down Arrow 9"/>
                        <wps:cNvSpPr/>
                        <wps:spPr>
                          <a:xfrm>
                            <a:off x="1352550" y="1695450"/>
                            <a:ext cx="1466850" cy="552450"/>
                          </a:xfrm>
                          <a:prstGeom prst="curved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Group 24"/>
                        <wpg:cNvGrpSpPr/>
                        <wpg:grpSpPr>
                          <a:xfrm>
                            <a:off x="0" y="66675"/>
                            <a:ext cx="2905125" cy="4800600"/>
                            <a:chOff x="0" y="66675"/>
                            <a:chExt cx="2905125" cy="480060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19050" y="142875"/>
                              <a:ext cx="91440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1304925" y="66675"/>
                              <a:ext cx="1552575" cy="1514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0BB" w:rsidRPr="000E60BB" w:rsidRDefault="000E60BB" w:rsidP="000E60B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0E60BB">
                                  <w:rPr>
                                    <w:rFonts w:asciiTheme="minorHAnsi" w:hAnsiTheme="minorHAnsi" w:cstheme="minorHAnsi"/>
                                  </w:rPr>
                                  <w:t>When we enlarge the figure by a scale factor of 2, the sides double.</w:t>
                                </w:r>
                                <w:r w:rsidR="00F649B5">
                                  <w:rPr>
                                    <w:rFonts w:asciiTheme="minorHAnsi" w:hAnsiTheme="minorHAnsi" w:cstheme="minorHAnsi"/>
                                  </w:rPr>
                                  <w:t xml:space="preserve"> Therefore, the area quadruples; notice that</w:t>
                                </w:r>
                                <w:r w:rsidRPr="000E60BB">
                                  <w:rPr>
                                    <w:rFonts w:asciiTheme="minorHAnsi" w:hAnsiTheme="minorHAnsi" w:cstheme="minorHAnsi"/>
                                  </w:rPr>
                                  <w:t xml:space="preserve"> 4 beds fit inside this enlarged shape!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Down Arrow 13"/>
                          <wps:cNvSpPr/>
                          <wps:spPr>
                            <a:xfrm>
                              <a:off x="266700" y="2190750"/>
                              <a:ext cx="361950" cy="76200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0" y="3028950"/>
                              <a:ext cx="457200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466725" y="3028950"/>
                              <a:ext cx="457200" cy="91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0" y="3952875"/>
                              <a:ext cx="457200" cy="91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466725" y="3952875"/>
                              <a:ext cx="457200" cy="91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1304925" y="2343149"/>
                              <a:ext cx="1600200" cy="1952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0BB" w:rsidRPr="000E60BB" w:rsidRDefault="00F649B5" w:rsidP="000E60B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When we reduce a figure to half</w:t>
                                </w:r>
                                <w:r w:rsidR="000E60BB" w:rsidRPr="000E60BB">
                                  <w:rPr>
                                    <w:rFonts w:asciiTheme="minorHAnsi" w:hAnsiTheme="minorHAnsi" w:cstheme="minorHAnsi"/>
                                  </w:rPr>
                                  <w:t xml:space="preserve"> the size, the sides are multiplied by 1/2. Therefore, the area is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one-quarter </w:t>
                                </w:r>
                                <w:r w:rsidR="000E60BB" w:rsidRPr="000E60BB">
                                  <w:rPr>
                                    <w:rFonts w:asciiTheme="minorHAnsi" w:hAnsiTheme="minorHAnsi" w:cstheme="minorHAnsi"/>
                                  </w:rPr>
                                  <w:t>the size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; notice that you would need </w:t>
                                </w:r>
                                <w:r w:rsidR="000E60BB" w:rsidRPr="000E60BB">
                                  <w:rPr>
                                    <w:rFonts w:asciiTheme="minorHAnsi" w:hAnsiTheme="minorHAnsi" w:cstheme="minorHAnsi"/>
                                  </w:rPr>
                                  <w:t>4 of these shapes to fit inside the original bed.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710CE4" id="Group 25" o:spid="_x0000_s1026" style="position:absolute;margin-left:28.5pt;margin-top:11.3pt;width:394.5pt;height:378pt;z-index:251659264;mso-height-relative:margin" coordorigin=",666" coordsize="50101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">
                <v:group id="Group 8" o:spid="_x0000_s1027" style="position:absolute;left:32194;top:1428;width:17907;height:37529" coordsize="17907,37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2" o:spid="_x0000_s1028" style="position:absolute;width:8953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d/sIA&#10;AADaAAAADwAAAGRycy9kb3ducmV2LnhtbESPQYvCMBSE7wv+h/CEva2pgiLVKFUQxIUFq4jeHs2z&#10;LTYvtYna/fdGEDwOM/MNM523phJ3alxpWUG/F4EgzqwuOVew361+xiCcR9ZYWSYF/+RgPut8TTHW&#10;9sFbuqc+FwHCLkYFhfd1LKXLCjLoerYmDt7ZNgZ9kE0udYOPADeVHETRSBosOSwUWNOyoOyS3oyC&#10;w3Z4psVitJd/p+Sa9NN1+7s5KvXdbZMJCE+t/4Tf7bVWMID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93+wgAAANoAAAAPAAAAAAAAAAAAAAAAAJgCAABkcnMvZG93&#10;bnJldi54bWxQSwUGAAAAAAQABAD1AAAAhwMAAAAA&#10;" filled="f" strokecolor="#1f4d78 [1604]" strokeweight="1pt"/>
                  <v:rect id="Rectangle 3" o:spid="_x0000_s1029" style="position:absolute;left:8953;width:8954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cLFsQA&#10;AADaAAAADwAAAGRycy9kb3ducmV2LnhtbESP3WrCQBSE7wt9h+UIvSm60RYj0VWKEmnxKrEPcJo9&#10;JsHs2ZDd/PTtu4VCL4eZ+YbZHSbTiIE6V1tWsFxEIIgLq2suFXxe0/kGhPPIGhvLpOCbHBz2jw87&#10;TLQdOaMh96UIEHYJKqi8bxMpXVGRQbewLXHwbrYz6IPsSqk7HAPcNHIVRWtpsOawUGFLx4qKe94b&#10;BXGeZx+nzfM1jbPX8+VLmiLuz0o9zaa3LQhPk/8P/7XftYIX+L0Sb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3CxbEAAAA2gAAAA8AAAAAAAAAAAAAAAAAmAIAAGRycy9k&#10;b3ducmV2LnhtbFBLBQYAAAAABAAEAPUAAACJAwAAAAA=&#10;" fillcolor="windowText" strokecolor="#1f4d78 [1604]" strokeweight="1pt">
                    <v:fill r:id="rId7" o:title="" color2="white [3212]" type="pattern"/>
                  </v:rect>
                  <v:rect id="Rectangle 6" o:spid="_x0000_s1030" style="position:absolute;top:18764;width:8953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ojsQA&#10;AADaAAAADwAAAGRycy9kb3ducmV2LnhtbESP0WqDQBRE3wv9h+UW+lKaNaXEYLKRkhJJyZOaD7h1&#10;b1Tq3hV3jfbvs4VCHoeZOcNs09l04kqDay0rWC4iEMSV1S3XCs7l4XUNwnlkjZ1lUvBLDtLd48MW&#10;E20nzula+FoECLsEFTTe94mUrmrIoFvYnjh4FzsY9EEOtdQDTgFuOvkWRStpsOWw0GBP+4aqn2I0&#10;CuKiyL8+1y/lIc7fs9O3NFU8Zko9P80fGxCeZn8P/7ePWsEK/q6EG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qI7EAAAA2gAAAA8AAAAAAAAAAAAAAAAAmAIAAGRycy9k&#10;b3ducmV2LnhtbFBLBQYAAAAABAAEAPUAAACJAwAAAAA=&#10;" fillcolor="windowText" strokecolor="#1f4d78 [1604]" strokeweight="1pt">
                    <v:fill r:id="rId7" o:title="" color2="white [3212]" type="pattern"/>
                  </v:rect>
                  <v:rect id="Rectangle 7" o:spid="_x0000_s1031" style="position:absolute;left:8953;top:18764;width:8954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wNFcMA&#10;AADaAAAADwAAAGRycy9kb3ducmV2LnhtbESP0WrCQBRE3wX/YblCX6TZWIoJMRspFaXFp8R+wDV7&#10;TYLZuyG7avr33UKhj8PMmWHy7WR6cafRdZYVrKIYBHFtdceNgq/T/jkF4Tyyxt4yKfgmB9tiPssx&#10;0/bBJd0r34hQwi5DBa33Qyalq1sy6CI7EAfvYkeDPsixkXrERyg3vXyJ47U02HFYaHGg95bqa3Uz&#10;CpKqKj936fK0T8rXw/EsTZ3cDko9Laa3DQhPk/8P/9EfOnDweyXc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wNFcMAAADaAAAADwAAAAAAAAAAAAAAAACYAgAAZHJzL2Rv&#10;d25yZXYueG1sUEsFBgAAAAAEAAQA9QAAAIgDAAAAAA==&#10;" fillcolor="windowText" strokecolor="#1f4d78 [1604]" strokeweight="1pt">
                    <v:fill r:id="rId7" o:title="" color2="white [3212]" type="pattern"/>
                  </v:rect>
                </v:group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Curved Down Arrow 9" o:spid="_x0000_s1032" type="#_x0000_t105" style="position:absolute;left:13525;top:16954;width:14669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oScIA&#10;AADaAAAADwAAAGRycy9kb3ducmV2LnhtbESPQWvCQBSE7wX/w/IEb3VjDiVNXUOwtBUPgtreH9nX&#10;bDT7NmS3Sfrvu4LQ4zAz3zDrYrKtGKj3jWMFq2UCgrhyuuFawef57TED4QOyxtYxKfglD8Vm9rDG&#10;XLuRjzScQi0ihH2OCkwIXS6lrwxZ9EvXEUfv2/UWQ5R9LXWPY4TbVqZJ8iQtNhwXDHa0NVRdTz9W&#10;wVeSlh+Xo9GHTL4ih7097N27Uov5VL6ACDSF//C9vdMKnuF2Jd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qhJwgAAANoAAAAPAAAAAAAAAAAAAAAAAJgCAABkcnMvZG93&#10;bnJldi54bWxQSwUGAAAAAAQABAD1AAAAhwMAAAAA&#10;" adj="17532,20583,16200" filled="f" strokecolor="black [3213]" strokeweight="1pt"/>
                <v:group id="Group 24" o:spid="_x0000_s1033" style="position:absolute;top:666;width:29051;height:48006" coordorigin=",666" coordsize="29051,48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1" o:spid="_x0000_s1034" style="position:absolute;left:190;top:1428;width:9144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68XMEA&#10;AADaAAAADwAAAGRycy9kb3ducmV2LnhtbERPTWsCMRC9C/6HMEIvRbO1tMjWKNJaqHjqugeP0800&#10;u3QzWZJUd/+9EQRPw+N9znLd21acyIfGsYKnWQaCuHK6YaOgPHxOFyBCRNbYOiYFAwVYr8ajJeba&#10;nfmbTkU0IoVwyFFBHWOXSxmqmiyGmeuIE/frvMWYoDdSezyncNvKeZa9SosNp4YaO3qvqfor/q2C&#10;7cuPD8Pjh+f5fih226N5LjdGqYdJv3kDEamPd/HN/aXTfLi+cr1yd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evFzBAAAA2gAAAA8AAAAAAAAAAAAAAAAAmAIAAGRycy9kb3du&#10;cmV2LnhtbFBLBQYAAAAABAAEAPUAAACGAwAAAAA=&#10;" fillcolor="white [3212]" strokecolor="#1f4d78 [1604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5" type="#_x0000_t202" style="position:absolute;left:13049;top:666;width:15526;height:15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  <v:textbox>
                      <w:txbxContent>
                        <w:p w:rsidR="000E60BB" w:rsidRPr="000E60BB" w:rsidRDefault="000E60BB" w:rsidP="000E60B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0E60BB">
                            <w:rPr>
                              <w:rFonts w:asciiTheme="minorHAnsi" w:hAnsiTheme="minorHAnsi" w:cstheme="minorHAnsi"/>
                            </w:rPr>
                            <w:t>When we enlarge the figure by a scale factor of 2, the sides double.</w:t>
                          </w:r>
                          <w:r w:rsidR="00F649B5">
                            <w:rPr>
                              <w:rFonts w:asciiTheme="minorHAnsi" w:hAnsiTheme="minorHAnsi" w:cstheme="minorHAnsi"/>
                            </w:rPr>
                            <w:t xml:space="preserve"> Therefore, the area quadruples; notice that</w:t>
                          </w:r>
                          <w:r w:rsidRPr="000E60BB">
                            <w:rPr>
                              <w:rFonts w:asciiTheme="minorHAnsi" w:hAnsiTheme="minorHAnsi" w:cstheme="minorHAnsi"/>
                            </w:rPr>
                            <w:t xml:space="preserve"> 4 beds fit inside this enlarged shape!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Down Arrow 13" o:spid="_x0000_s1036" type="#_x0000_t67" style="position:absolute;left:2667;top:21907;width:3619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TDsEA&#10;AADbAAAADwAAAGRycy9kb3ducmV2LnhtbERPTWsCMRC9F/ofwhS81awKsq5GKQVRqAhde+hx2Iy7&#10;i5tJTKJu/70RhN7m8T5nsepNJ67kQ2tZwWiYgSCurG65VvBzWL/nIEJE1thZJgV/FGC1fH1ZYKHt&#10;jb/pWsZapBAOBSpoYnSFlKFqyGAYWkecuKP1BmOCvpba4y2Fm06Os2wqDbacGhp09NlQdSovRkH+&#10;u9u3kv3x3Of11+wy2jhyE6UGb/3HHESkPv6Ln+6tTvMn8Pg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W0w7BAAAA2wAAAA8AAAAAAAAAAAAAAAAAmAIAAGRycy9kb3du&#10;cmV2LnhtbFBLBQYAAAAABAAEAPUAAACGAwAAAAA=&#10;" adj="16470" filled="f" strokecolor="black [3213]" strokeweight="1pt"/>
                  <v:rect id="Rectangle 14" o:spid="_x0000_s1037" style="position:absolute;top:30289;width:457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GDr4A&#10;AADbAAAADwAAAGRycy9kb3ducmV2LnhtbERPy6rCMBDdX/AfwgjurqkPRKtRRFDciVXB5dCMbbGZ&#10;lCba+vdGENzN4TxnsWpNKZ5Uu8KygkE/AkGcWl1wpuB82v5PQTiPrLG0TApe5GC17PwtMNa24SM9&#10;E5+JEMIuRgW591UspUtzMuj6tiIO3M3WBn2AdSZ1jU0IN6UcRtFEGiw4NORY0San9J48jAJJxwNH&#10;u9P+MXMXe7g2yW503SjV67brOQhPrf+Jv+69DvPH8PklHCC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2NBg6+AAAA2wAAAA8AAAAAAAAAAAAAAAAAmAIAAGRycy9kb3ducmV2&#10;LnhtbFBLBQYAAAAABAAEAPUAAACDAwAAAAA=&#10;" fillcolor="#cfcdcd [2894]" strokecolor="#1f4d78 [1604]" strokeweight="1pt"/>
                  <v:rect id="Rectangle 20" o:spid="_x0000_s1038" style="position:absolute;left:4667;top:30289;width:457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oZ/sEA&#10;AADbAAAADwAAAGRycy9kb3ducmV2LnhtbERPTYvCMBC9L+x/CLPgbU0VFKmmpQqCKAhWEfc2NGNb&#10;tpnUJmr995vDgsfH+16kvWnEgzpXW1YwGkYgiAuray4VnI7r7xkI55E1NpZJwYscpMnnxwJjbZ98&#10;oEfuSxFC2MWooPK+jaV0RUUG3dC2xIG72s6gD7Arpe7wGcJNI8dRNJUGaw4NFba0qqj4ze9Gwfkw&#10;udJyOT3J/U92y0b5pt9tL0oNvvpsDsJT79/if/dGKxiH9eFL+AE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qGf7BAAAA2wAAAA8AAAAAAAAAAAAAAAAAmAIAAGRycy9kb3du&#10;cmV2LnhtbFBLBQYAAAAABAAEAPUAAACGAwAAAAA=&#10;" filled="f" strokecolor="#1f4d78 [1604]" strokeweight="1pt"/>
                  <v:rect id="Rectangle 21" o:spid="_x0000_s1039" style="position:absolute;top:39528;width:457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8ZcUA&#10;AADbAAAADwAAAGRycy9kb3ducmV2LnhtbESPQWvCQBSE7wX/w/IEb3WTQIOkrpIUClKhYCql3h7Z&#10;ZxLMvk2zW5P++25B8DjMzDfMejuZTlxpcK1lBfEyAkFcWd1yreD48fq4AuE8ssbOMin4JQfbzexh&#10;jZm2Ix/oWvpaBAi7DBU03veZlK5qyKBb2p44eGc7GPRBDrXUA44BbjqZRFEqDbYcFhrs6aWh6lL+&#10;GAWfh6czFUV6lO+n/DuPy920f/tSajGf8mcQniZ/D9/aO60gieH/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rxlxQAAANsAAAAPAAAAAAAAAAAAAAAAAJgCAABkcnMv&#10;ZG93bnJldi54bWxQSwUGAAAAAAQABAD1AAAAigMAAAAA&#10;" filled="f" strokecolor="#1f4d78 [1604]" strokeweight="1pt"/>
                  <v:rect id="Rectangle 22" o:spid="_x0000_s1040" style="position:absolute;left:4667;top:39528;width:457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iEsQA&#10;AADbAAAADwAAAGRycy9kb3ducmV2LnhtbESPQYvCMBSE74L/ITzBm6YWVqRrlLogyAqCXVnW26N5&#10;tsXmpdtErf/eCILHYWa+YebLztTiSq2rLCuYjCMQxLnVFRcKDj/r0QyE88gaa8uk4E4Olot+b46J&#10;tjfe0zXzhQgQdgkqKL1vEildXpJBN7YNcfBOtjXog2wLqVu8BbipZRxFU2mw4rBQYkNfJeXn7GIU&#10;/O4/TrRaTQ9yd0z/00m26bbff0oNB136CcJT59/hV3uj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0IhLEAAAA2wAAAA8AAAAAAAAAAAAAAAAAmAIAAGRycy9k&#10;b3ducmV2LnhtbFBLBQYAAAAABAAEAPUAAACJAwAAAAA=&#10;" filled="f" strokecolor="#1f4d78 [1604]" strokeweight="1pt"/>
                  <v:shape id="Text Box 23" o:spid="_x0000_s1041" type="#_x0000_t202" style="position:absolute;left:13049;top:23431;width:16002;height:19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SC8YA&#10;AADbAAAADwAAAGRycy9kb3ducmV2LnhtbESPQWsCMRSE74L/IbxCbzVbS2vZGkWkgoVSUIt6fG5e&#10;N4vJy3YT121/fVMQPA4z8w0znnbOipaaUHlWcD/IQBAXXldcKvjcLO6eQYSIrNF6JgU/FGA66ffG&#10;mGt/5hW161iKBOGQowITY51LGQpDDsPA18TJ+/KNw5hkU0rd4DnBnZXDLHuSDitOCwZrmhsqjuuT&#10;U/C+3X2/Lj722Y4Otnps7ci8/R6Uur3pZi8gInXxGr60l1rB8AH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qSC8YAAADbAAAADwAAAAAAAAAAAAAAAACYAgAAZHJz&#10;L2Rvd25yZXYueG1sUEsFBgAAAAAEAAQA9QAAAIsDAAAAAA==&#10;" filled="f" strokeweight=".5pt">
                    <v:textbox>
                      <w:txbxContent>
                        <w:p w:rsidR="000E60BB" w:rsidRPr="000E60BB" w:rsidRDefault="00F649B5" w:rsidP="000E60B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When we reduce a figure to half</w:t>
                          </w:r>
                          <w:r w:rsidR="000E60BB" w:rsidRPr="000E60BB">
                            <w:rPr>
                              <w:rFonts w:asciiTheme="minorHAnsi" w:hAnsiTheme="minorHAnsi" w:cstheme="minorHAnsi"/>
                            </w:rPr>
                            <w:t xml:space="preserve"> the size, the sides are multiplied by 1/2. Therefore, the area is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one-quarter </w:t>
                          </w:r>
                          <w:r w:rsidR="000E60BB" w:rsidRPr="000E60BB">
                            <w:rPr>
                              <w:rFonts w:asciiTheme="minorHAnsi" w:hAnsiTheme="minorHAnsi" w:cstheme="minorHAnsi"/>
                            </w:rPr>
                            <w:t>the size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; notice that you would need </w:t>
                          </w:r>
                          <w:r w:rsidR="000E60BB" w:rsidRPr="000E60BB">
                            <w:rPr>
                              <w:rFonts w:asciiTheme="minorHAnsi" w:hAnsiTheme="minorHAnsi" w:cstheme="minorHAnsi"/>
                            </w:rPr>
                            <w:t>4 of these shapes to fit inside the original bed.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F649B5" w:rsidRDefault="00F649B5" w:rsidP="00F649B5">
      <w:pPr>
        <w:spacing w:line="240" w:lineRule="auto"/>
        <w:rPr>
          <w:rFonts w:asciiTheme="minorHAnsi" w:hAnsiTheme="minorHAnsi" w:cstheme="minorHAnsi"/>
        </w:rPr>
      </w:pPr>
    </w:p>
    <w:p w:rsidR="00F649B5" w:rsidRDefault="00F649B5" w:rsidP="00F649B5">
      <w:pPr>
        <w:spacing w:line="240" w:lineRule="auto"/>
        <w:rPr>
          <w:rFonts w:asciiTheme="minorHAnsi" w:hAnsiTheme="minorHAnsi" w:cstheme="minorHAnsi"/>
        </w:rPr>
      </w:pPr>
    </w:p>
    <w:p w:rsidR="00F649B5" w:rsidRDefault="00F649B5" w:rsidP="00F649B5">
      <w:pPr>
        <w:spacing w:line="240" w:lineRule="auto"/>
        <w:rPr>
          <w:rFonts w:asciiTheme="minorHAnsi" w:hAnsiTheme="minorHAnsi" w:cstheme="minorHAnsi"/>
        </w:rPr>
      </w:pPr>
    </w:p>
    <w:p w:rsidR="00F649B5" w:rsidRDefault="00F649B5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F649B5" w:rsidRDefault="00F649B5" w:rsidP="00F649B5">
      <w:pPr>
        <w:spacing w:line="240" w:lineRule="auto"/>
        <w:rPr>
          <w:rFonts w:asciiTheme="minorHAnsi" w:hAnsiTheme="minorHAnsi" w:cstheme="minorHAnsi"/>
          <w:i/>
          <w:sz w:val="24"/>
        </w:rPr>
      </w:pPr>
      <w:r w:rsidRPr="00F649B5">
        <w:rPr>
          <w:rFonts w:asciiTheme="minorHAnsi" w:hAnsiTheme="minorHAnsi" w:cstheme="minorHAnsi"/>
          <w:b/>
          <w:sz w:val="24"/>
        </w:rPr>
        <w:t>Question:</w:t>
      </w:r>
      <w:r w:rsidRPr="00F649B5">
        <w:rPr>
          <w:rFonts w:asciiTheme="minorHAnsi" w:hAnsiTheme="minorHAnsi" w:cstheme="minorHAnsi"/>
          <w:sz w:val="24"/>
        </w:rPr>
        <w:t xml:space="preserve"> </w:t>
      </w:r>
      <w:r w:rsidR="000E60BB" w:rsidRPr="00F649B5">
        <w:rPr>
          <w:rFonts w:asciiTheme="minorHAnsi" w:hAnsiTheme="minorHAnsi" w:cstheme="minorHAnsi"/>
          <w:i/>
          <w:sz w:val="24"/>
        </w:rPr>
        <w:t>Why does the area change by the square of the scale factor?</w:t>
      </w:r>
    </w:p>
    <w:p w:rsidR="00424501" w:rsidRDefault="00E5149A" w:rsidP="00424501">
      <w:pPr>
        <w:spacing w:after="40" w:line="240" w:lineRule="auto"/>
        <w:rPr>
          <w:rFonts w:asciiTheme="minorHAnsi" w:hAnsiTheme="minorHAnsi" w:cstheme="minorHAnsi"/>
          <w:color w:val="FF0000"/>
        </w:rPr>
      </w:pPr>
      <w:r w:rsidRPr="00E31F12">
        <w:rPr>
          <w:rFonts w:asciiTheme="minorHAnsi" w:hAnsiTheme="minorHAnsi" w:cstheme="minorHAnsi"/>
          <w:color w:val="FF0000"/>
        </w:rPr>
        <w:t xml:space="preserve">When a shape is scaled, each side length is multiplied by the scale factor. When you determine the </w:t>
      </w:r>
      <w:r w:rsidR="00F649B5">
        <w:rPr>
          <w:rFonts w:asciiTheme="minorHAnsi" w:hAnsiTheme="minorHAnsi" w:cstheme="minorHAnsi"/>
          <w:color w:val="FF0000"/>
        </w:rPr>
        <w:t xml:space="preserve">shape’s </w:t>
      </w:r>
      <w:r w:rsidRPr="00E31F12">
        <w:rPr>
          <w:rFonts w:asciiTheme="minorHAnsi" w:hAnsiTheme="minorHAnsi" w:cstheme="minorHAnsi"/>
          <w:color w:val="FF0000"/>
        </w:rPr>
        <w:t>area, each si</w:t>
      </w:r>
      <w:r w:rsidR="00F649B5">
        <w:rPr>
          <w:rFonts w:asciiTheme="minorHAnsi" w:hAnsiTheme="minorHAnsi" w:cstheme="minorHAnsi"/>
          <w:color w:val="FF0000"/>
        </w:rPr>
        <w:t>de is used in the calculation.</w:t>
      </w:r>
      <w:r w:rsidRPr="00E31F12">
        <w:rPr>
          <w:rFonts w:asciiTheme="minorHAnsi" w:hAnsiTheme="minorHAnsi" w:cstheme="minorHAnsi"/>
          <w:color w:val="FF0000"/>
        </w:rPr>
        <w:t xml:space="preserve"> Therefore, the area is multiplied by the square of the scale factor.</w:t>
      </w:r>
      <w:r w:rsidR="00F649B5">
        <w:rPr>
          <w:rFonts w:asciiTheme="minorHAnsi" w:hAnsiTheme="minorHAnsi" w:cstheme="minorHAnsi"/>
          <w:color w:val="FF0000"/>
        </w:rPr>
        <w:t xml:space="preserve"> </w:t>
      </w:r>
    </w:p>
    <w:p w:rsidR="00E5149A" w:rsidRPr="00E31F12" w:rsidRDefault="00E5149A" w:rsidP="00424501">
      <w:pPr>
        <w:spacing w:after="40" w:line="240" w:lineRule="auto"/>
        <w:rPr>
          <w:rFonts w:asciiTheme="minorHAnsi" w:hAnsiTheme="minorHAnsi" w:cstheme="minorHAnsi"/>
          <w:i/>
          <w:color w:val="FF0000"/>
        </w:rPr>
      </w:pPr>
      <w:r w:rsidRPr="00E31F12">
        <w:rPr>
          <w:rFonts w:asciiTheme="minorHAnsi" w:hAnsiTheme="minorHAnsi" w:cstheme="minorHAnsi"/>
          <w:color w:val="FF0000"/>
        </w:rPr>
        <w:t xml:space="preserve">For example, if the original rectangle has side lengths </w:t>
      </w:r>
      <w:proofErr w:type="gramStart"/>
      <w:r w:rsidRPr="00E31F12">
        <w:rPr>
          <w:rFonts w:asciiTheme="minorHAnsi" w:hAnsiTheme="minorHAnsi" w:cstheme="minorHAnsi"/>
          <w:i/>
          <w:color w:val="FF0000"/>
        </w:rPr>
        <w:t>a</w:t>
      </w:r>
      <w:r w:rsidRPr="00E31F12">
        <w:rPr>
          <w:rFonts w:asciiTheme="minorHAnsi" w:hAnsiTheme="minorHAnsi" w:cstheme="minorHAnsi"/>
          <w:color w:val="FF0000"/>
        </w:rPr>
        <w:t xml:space="preserve"> and</w:t>
      </w:r>
      <w:proofErr w:type="gramEnd"/>
      <w:r w:rsidRPr="00E31F12">
        <w:rPr>
          <w:rFonts w:asciiTheme="minorHAnsi" w:hAnsiTheme="minorHAnsi" w:cstheme="minorHAnsi"/>
          <w:color w:val="FF0000"/>
        </w:rPr>
        <w:t xml:space="preserve"> </w:t>
      </w:r>
      <w:r w:rsidRPr="00E31F12">
        <w:rPr>
          <w:rFonts w:asciiTheme="minorHAnsi" w:hAnsiTheme="minorHAnsi" w:cstheme="minorHAnsi"/>
          <w:i/>
          <w:color w:val="FF0000"/>
        </w:rPr>
        <w:t>b</w:t>
      </w:r>
      <w:r w:rsidRPr="00E31F12">
        <w:rPr>
          <w:rFonts w:asciiTheme="minorHAnsi" w:hAnsiTheme="minorHAnsi" w:cstheme="minorHAnsi"/>
          <w:color w:val="FF0000"/>
        </w:rPr>
        <w:t>, when it is scaled</w:t>
      </w:r>
      <w:r w:rsidR="00F649B5">
        <w:rPr>
          <w:rFonts w:asciiTheme="minorHAnsi" w:hAnsiTheme="minorHAnsi" w:cstheme="minorHAnsi"/>
          <w:color w:val="FF0000"/>
        </w:rPr>
        <w:t>,</w:t>
      </w:r>
      <w:r w:rsidRPr="00E31F12">
        <w:rPr>
          <w:rFonts w:asciiTheme="minorHAnsi" w:hAnsiTheme="minorHAnsi" w:cstheme="minorHAnsi"/>
          <w:color w:val="FF0000"/>
        </w:rPr>
        <w:t xml:space="preserve"> the new sides are </w:t>
      </w:r>
      <w:r w:rsidRPr="00E31F12">
        <w:rPr>
          <w:rFonts w:asciiTheme="minorHAnsi" w:hAnsiTheme="minorHAnsi" w:cstheme="minorHAnsi"/>
          <w:i/>
          <w:color w:val="FF0000"/>
        </w:rPr>
        <w:t>ax</w:t>
      </w:r>
      <w:r w:rsidRPr="00E31F12">
        <w:rPr>
          <w:rFonts w:asciiTheme="minorHAnsi" w:hAnsiTheme="minorHAnsi" w:cstheme="minorHAnsi"/>
          <w:color w:val="FF0000"/>
        </w:rPr>
        <w:t xml:space="preserve"> and </w:t>
      </w:r>
      <w:proofErr w:type="spellStart"/>
      <w:r w:rsidRPr="00E31F12">
        <w:rPr>
          <w:rFonts w:asciiTheme="minorHAnsi" w:hAnsiTheme="minorHAnsi" w:cstheme="minorHAnsi"/>
          <w:i/>
          <w:color w:val="FF0000"/>
        </w:rPr>
        <w:t>bx</w:t>
      </w:r>
      <w:proofErr w:type="spellEnd"/>
      <w:r w:rsidRPr="00E31F12">
        <w:rPr>
          <w:rFonts w:asciiTheme="minorHAnsi" w:hAnsiTheme="minorHAnsi" w:cstheme="minorHAnsi"/>
          <w:color w:val="FF0000"/>
        </w:rPr>
        <w:t xml:space="preserve">, where </w:t>
      </w:r>
      <w:r w:rsidRPr="00E31F12">
        <w:rPr>
          <w:rFonts w:asciiTheme="minorHAnsi" w:hAnsiTheme="minorHAnsi" w:cstheme="minorHAnsi"/>
          <w:i/>
          <w:color w:val="FF0000"/>
        </w:rPr>
        <w:t>x</w:t>
      </w:r>
      <w:r w:rsidR="00F649B5">
        <w:rPr>
          <w:rFonts w:asciiTheme="minorHAnsi" w:hAnsiTheme="minorHAnsi" w:cstheme="minorHAnsi"/>
          <w:color w:val="FF0000"/>
        </w:rPr>
        <w:t xml:space="preserve"> is the scale factor. </w:t>
      </w:r>
      <w:r w:rsidRPr="00E31F12">
        <w:rPr>
          <w:rFonts w:asciiTheme="minorHAnsi" w:hAnsiTheme="minorHAnsi" w:cstheme="minorHAnsi"/>
          <w:color w:val="FF0000"/>
        </w:rPr>
        <w:t xml:space="preserve">The new area is </w:t>
      </w:r>
      <w:proofErr w:type="gramStart"/>
      <w:r w:rsidRPr="00E31F12">
        <w:rPr>
          <w:rFonts w:asciiTheme="minorHAnsi" w:hAnsiTheme="minorHAnsi" w:cstheme="minorHAnsi"/>
          <w:i/>
          <w:color w:val="FF0000"/>
        </w:rPr>
        <w:t>ax(</w:t>
      </w:r>
      <w:proofErr w:type="spellStart"/>
      <w:proofErr w:type="gramEnd"/>
      <w:r w:rsidRPr="00E31F12">
        <w:rPr>
          <w:rFonts w:asciiTheme="minorHAnsi" w:hAnsiTheme="minorHAnsi" w:cstheme="minorHAnsi"/>
          <w:i/>
          <w:color w:val="FF0000"/>
        </w:rPr>
        <w:t>bx</w:t>
      </w:r>
      <w:proofErr w:type="spellEnd"/>
      <w:r w:rsidRPr="00E31F12">
        <w:rPr>
          <w:rFonts w:asciiTheme="minorHAnsi" w:hAnsiTheme="minorHAnsi" w:cstheme="minorHAnsi"/>
          <w:i/>
          <w:color w:val="FF0000"/>
        </w:rPr>
        <w:t>) = ab</w:t>
      </w:r>
      <w:r w:rsidRPr="00E31F12">
        <w:rPr>
          <w:rFonts w:asciiTheme="minorHAnsi" w:hAnsiTheme="minorHAnsi" w:cstheme="minorHAnsi"/>
          <w:b/>
          <w:i/>
          <w:color w:val="FF0000"/>
        </w:rPr>
        <w:t>x</w:t>
      </w:r>
      <w:r w:rsidRPr="00E31F12">
        <w:rPr>
          <w:rFonts w:asciiTheme="minorHAnsi" w:hAnsiTheme="minorHAnsi" w:cstheme="minorHAnsi"/>
          <w:b/>
          <w:i/>
          <w:color w:val="FF0000"/>
          <w:vertAlign w:val="superscript"/>
        </w:rPr>
        <w:t>2</w:t>
      </w:r>
      <w:r w:rsidRPr="00E31F12">
        <w:rPr>
          <w:rFonts w:asciiTheme="minorHAnsi" w:hAnsiTheme="minorHAnsi" w:cstheme="minorHAnsi"/>
          <w:i/>
          <w:color w:val="FF0000"/>
        </w:rPr>
        <w:t>.</w:t>
      </w:r>
    </w:p>
    <w:p w:rsidR="00125EBC" w:rsidRPr="00E31F12" w:rsidRDefault="00F649B5" w:rsidP="00424501">
      <w:pPr>
        <w:spacing w:after="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 xml:space="preserve">As another example, </w:t>
      </w:r>
      <w:r w:rsidR="00E5149A" w:rsidRPr="00E31F12">
        <w:rPr>
          <w:rFonts w:asciiTheme="minorHAnsi" w:hAnsiTheme="minorHAnsi" w:cstheme="minorHAnsi"/>
          <w:color w:val="FF0000"/>
        </w:rPr>
        <w:t xml:space="preserve">with a triangle, if the original has a base length </w:t>
      </w:r>
      <w:r w:rsidR="00E5149A" w:rsidRPr="00E31F12">
        <w:rPr>
          <w:rFonts w:asciiTheme="minorHAnsi" w:hAnsiTheme="minorHAnsi" w:cstheme="minorHAnsi"/>
          <w:i/>
          <w:color w:val="FF0000"/>
        </w:rPr>
        <w:t xml:space="preserve">l </w:t>
      </w:r>
      <w:r w:rsidR="00E5149A" w:rsidRPr="00E31F12">
        <w:rPr>
          <w:rFonts w:asciiTheme="minorHAnsi" w:hAnsiTheme="minorHAnsi" w:cstheme="minorHAnsi"/>
          <w:color w:val="FF0000"/>
        </w:rPr>
        <w:t xml:space="preserve">and a height </w:t>
      </w:r>
      <w:r w:rsidR="00E5149A" w:rsidRPr="00E31F12">
        <w:rPr>
          <w:rFonts w:asciiTheme="minorHAnsi" w:hAnsiTheme="minorHAnsi" w:cstheme="minorHAnsi"/>
          <w:i/>
          <w:color w:val="FF0000"/>
        </w:rPr>
        <w:t>h</w:t>
      </w:r>
      <w:r w:rsidR="00E5149A" w:rsidRPr="00E31F12">
        <w:rPr>
          <w:rFonts w:asciiTheme="minorHAnsi" w:hAnsiTheme="minorHAnsi" w:cstheme="minorHAnsi"/>
          <w:color w:val="FF0000"/>
        </w:rPr>
        <w:t>, and the original area is 0.5</w:t>
      </w:r>
      <w:r w:rsidR="00E5149A" w:rsidRPr="00E31F12">
        <w:rPr>
          <w:rFonts w:asciiTheme="minorHAnsi" w:hAnsiTheme="minorHAnsi" w:cstheme="minorHAnsi"/>
          <w:i/>
          <w:color w:val="FF0000"/>
        </w:rPr>
        <w:t>lh</w:t>
      </w:r>
      <w:r>
        <w:rPr>
          <w:rFonts w:asciiTheme="minorHAnsi" w:hAnsiTheme="minorHAnsi" w:cstheme="minorHAnsi"/>
          <w:color w:val="FF0000"/>
        </w:rPr>
        <w:t>,</w:t>
      </w:r>
      <w:r w:rsidR="00E5149A" w:rsidRPr="00E31F12">
        <w:rPr>
          <w:rFonts w:asciiTheme="minorHAnsi" w:hAnsiTheme="minorHAnsi" w:cstheme="minorHAnsi"/>
          <w:color w:val="FF0000"/>
        </w:rPr>
        <w:t xml:space="preserve"> the new triangle area will be </w:t>
      </w:r>
      <w:r w:rsidR="00E5149A" w:rsidRPr="00E31F12">
        <w:rPr>
          <w:rFonts w:asciiTheme="minorHAnsi" w:hAnsiTheme="minorHAnsi" w:cstheme="minorHAnsi"/>
          <w:i/>
          <w:color w:val="FF0000"/>
        </w:rPr>
        <w:t>0.5(xl)(</w:t>
      </w:r>
      <w:proofErr w:type="spellStart"/>
      <w:r w:rsidR="00E5149A" w:rsidRPr="00E31F12">
        <w:rPr>
          <w:rFonts w:asciiTheme="minorHAnsi" w:hAnsiTheme="minorHAnsi" w:cstheme="minorHAnsi"/>
          <w:i/>
          <w:color w:val="FF0000"/>
        </w:rPr>
        <w:t>xh</w:t>
      </w:r>
      <w:proofErr w:type="spellEnd"/>
      <w:r w:rsidR="00E5149A" w:rsidRPr="00E31F12">
        <w:rPr>
          <w:rFonts w:asciiTheme="minorHAnsi" w:hAnsiTheme="minorHAnsi" w:cstheme="minorHAnsi"/>
          <w:i/>
          <w:color w:val="FF0000"/>
        </w:rPr>
        <w:t>) = 0.5lh</w:t>
      </w:r>
      <w:r w:rsidR="00E5149A" w:rsidRPr="00E31F12">
        <w:rPr>
          <w:rFonts w:asciiTheme="minorHAnsi" w:hAnsiTheme="minorHAnsi" w:cstheme="minorHAnsi"/>
          <w:b/>
          <w:i/>
          <w:color w:val="FF0000"/>
        </w:rPr>
        <w:t>x</w:t>
      </w:r>
      <w:r w:rsidR="00E5149A" w:rsidRPr="00E31F12">
        <w:rPr>
          <w:rFonts w:asciiTheme="minorHAnsi" w:hAnsiTheme="minorHAnsi" w:cstheme="minorHAnsi"/>
          <w:b/>
          <w:i/>
          <w:color w:val="FF0000"/>
          <w:vertAlign w:val="superscript"/>
        </w:rPr>
        <w:t>2</w:t>
      </w:r>
      <w:r w:rsidR="00E5149A" w:rsidRPr="00E31F12">
        <w:rPr>
          <w:rFonts w:asciiTheme="minorHAnsi" w:hAnsiTheme="minorHAnsi" w:cstheme="minorHAnsi"/>
          <w:i/>
          <w:color w:val="FF0000"/>
        </w:rPr>
        <w:t>.</w:t>
      </w:r>
    </w:p>
    <w:sectPr w:rsidR="00125EBC" w:rsidRPr="00E31F12" w:rsidSect="00F649B5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5DA" w:rsidRDefault="00A835DA" w:rsidP="00687942">
      <w:pPr>
        <w:spacing w:line="240" w:lineRule="auto"/>
      </w:pPr>
      <w:r>
        <w:separator/>
      </w:r>
    </w:p>
  </w:endnote>
  <w:endnote w:type="continuationSeparator" w:id="0">
    <w:p w:rsidR="00A835DA" w:rsidRDefault="00A835DA" w:rsidP="00687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b/>
        <w:sz w:val="20"/>
        <w:szCs w:val="20"/>
      </w:rPr>
      <w:id w:val="61307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942" w:rsidRPr="00F649B5" w:rsidRDefault="00A835DA" w:rsidP="00F649B5">
        <w:pPr>
          <w:pStyle w:val="Footer"/>
          <w:tabs>
            <w:tab w:val="clear" w:pos="4680"/>
          </w:tabs>
          <w:rPr>
            <w:rFonts w:asciiTheme="minorHAnsi" w:hAnsiTheme="minorHAnsi" w:cstheme="minorHAnsi"/>
            <w:b/>
            <w:sz w:val="20"/>
            <w:szCs w:val="20"/>
          </w:rPr>
        </w:pPr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2219020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108CF" w:rsidRPr="00F649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Scaling, Go Figure!</w:t>
            </w:r>
            <w:r w:rsidR="00687942" w:rsidRPr="00F649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108CF" w:rsidRPr="00F649B5">
              <w:rPr>
                <w:rFonts w:asciiTheme="minorHAnsi" w:hAnsiTheme="minorHAnsi" w:cstheme="minorHAnsi"/>
                <w:b/>
                <w:sz w:val="20"/>
                <w:szCs w:val="20"/>
              </w:rPr>
              <w:t>Lesson</w:t>
            </w:r>
            <w:r w:rsidR="00F649B5" w:rsidRPr="00F649B5">
              <w:rPr>
                <w:rFonts w:asciiTheme="minorHAnsi" w:hAnsiTheme="minorHAnsi" w:cstheme="minorHAnsi"/>
                <w:b/>
                <w:sz w:val="20"/>
                <w:szCs w:val="20"/>
              </w:rPr>
              <w:t>—</w:t>
            </w:r>
            <w:r w:rsidR="001108CF" w:rsidRPr="00F649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Scaling a Figure </w:t>
            </w:r>
            <w:r w:rsidR="00687942" w:rsidRPr="00F649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="009C0A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rap-</w:t>
            </w:r>
            <w:r w:rsidR="000E60BB" w:rsidRPr="00F649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</w:t>
            </w:r>
            <w:r w:rsidR="00E31F12" w:rsidRPr="00F649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31F12" w:rsidRPr="00F649B5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Answer Key</w:t>
            </w:r>
          </w:sdtContent>
        </w:sdt>
        <w:r w:rsidR="00687942" w:rsidRPr="00F649B5">
          <w:rPr>
            <w:rFonts w:asciiTheme="minorHAnsi" w:hAnsiTheme="minorHAnsi" w:cstheme="minorHAnsi"/>
            <w:b/>
            <w:sz w:val="20"/>
            <w:szCs w:val="20"/>
          </w:rPr>
          <w:t xml:space="preserve"> </w:t>
        </w:r>
        <w:r w:rsidR="00F649B5" w:rsidRPr="00F649B5">
          <w:rPr>
            <w:rFonts w:asciiTheme="minorHAnsi" w:hAnsiTheme="minorHAnsi" w:cstheme="minorHAnsi"/>
            <w:b/>
            <w:sz w:val="20"/>
            <w:szCs w:val="20"/>
          </w:rPr>
          <w:tab/>
        </w:r>
        <w:r w:rsidR="00687942" w:rsidRPr="00F649B5">
          <w:rPr>
            <w:rFonts w:asciiTheme="minorHAnsi" w:hAnsiTheme="minorHAnsi" w:cstheme="minorHAnsi"/>
            <w:b/>
            <w:sz w:val="20"/>
            <w:szCs w:val="20"/>
          </w:rPr>
          <w:fldChar w:fldCharType="begin"/>
        </w:r>
        <w:r w:rsidR="00687942" w:rsidRPr="00F649B5">
          <w:rPr>
            <w:rFonts w:asciiTheme="minorHAnsi" w:hAnsiTheme="minorHAnsi" w:cstheme="minorHAnsi"/>
            <w:b/>
            <w:sz w:val="20"/>
            <w:szCs w:val="20"/>
          </w:rPr>
          <w:instrText xml:space="preserve"> PAGE   \* MERGEFORMAT </w:instrText>
        </w:r>
        <w:r w:rsidR="00687942" w:rsidRPr="00F649B5">
          <w:rPr>
            <w:rFonts w:asciiTheme="minorHAnsi" w:hAnsiTheme="minorHAnsi" w:cstheme="minorHAnsi"/>
            <w:b/>
            <w:sz w:val="20"/>
            <w:szCs w:val="20"/>
          </w:rPr>
          <w:fldChar w:fldCharType="separate"/>
        </w:r>
        <w:r w:rsidR="001B7C78">
          <w:rPr>
            <w:rFonts w:asciiTheme="minorHAnsi" w:hAnsiTheme="minorHAnsi" w:cstheme="minorHAnsi"/>
            <w:b/>
            <w:noProof/>
            <w:sz w:val="20"/>
            <w:szCs w:val="20"/>
          </w:rPr>
          <w:t>1</w:t>
        </w:r>
        <w:r w:rsidR="00687942" w:rsidRPr="00F649B5">
          <w:rPr>
            <w:rFonts w:asciiTheme="minorHAnsi" w:hAnsiTheme="minorHAnsi" w:cstheme="minorHAnsi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5DA" w:rsidRDefault="00A835DA" w:rsidP="00687942">
      <w:pPr>
        <w:spacing w:line="240" w:lineRule="auto"/>
      </w:pPr>
      <w:r>
        <w:separator/>
      </w:r>
    </w:p>
  </w:footnote>
  <w:footnote w:type="continuationSeparator" w:id="0">
    <w:p w:rsidR="00A835DA" w:rsidRDefault="00A835DA" w:rsidP="00687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42" w:rsidRPr="00864D29" w:rsidRDefault="00687942" w:rsidP="00F649B5">
    <w:pPr>
      <w:tabs>
        <w:tab w:val="right" w:pos="9360"/>
      </w:tabs>
      <w:spacing w:line="240" w:lineRule="auto"/>
      <w:rPr>
        <w:rFonts w:asciiTheme="majorHAnsi" w:hAnsiTheme="majorHAnsi"/>
        <w:sz w:val="20"/>
        <w:szCs w:val="20"/>
      </w:rPr>
    </w:pPr>
    <w:r w:rsidRPr="00EF2722">
      <w:rPr>
        <w:rFonts w:asciiTheme="majorHAnsi" w:hAnsiTheme="majorHAnsi"/>
        <w:sz w:val="20"/>
        <w:szCs w:val="20"/>
      </w:rPr>
      <w:t>Name: _________</w:t>
    </w:r>
    <w:r>
      <w:rPr>
        <w:rFonts w:asciiTheme="majorHAnsi" w:hAnsiTheme="majorHAnsi"/>
        <w:sz w:val="20"/>
      </w:rPr>
      <w:t>_____________________________</w:t>
    </w:r>
    <w:r>
      <w:rPr>
        <w:rFonts w:asciiTheme="majorHAnsi" w:hAnsiTheme="majorHAnsi"/>
        <w:sz w:val="20"/>
        <w:szCs w:val="20"/>
      </w:rPr>
      <w:t xml:space="preserve"> </w:t>
    </w:r>
    <w:r w:rsidRPr="00EF2722">
      <w:rPr>
        <w:rFonts w:asciiTheme="majorHAnsi" w:hAnsiTheme="majorHAnsi"/>
        <w:sz w:val="20"/>
        <w:szCs w:val="20"/>
      </w:rPr>
      <w:t>Date:</w:t>
    </w:r>
    <w:r>
      <w:rPr>
        <w:rFonts w:asciiTheme="majorHAnsi" w:hAnsiTheme="majorHAnsi"/>
        <w:sz w:val="20"/>
      </w:rPr>
      <w:t xml:space="preserve"> ___________________ Class: </w:t>
    </w:r>
    <w:r>
      <w:rPr>
        <w:rFonts w:asciiTheme="majorHAnsi" w:hAnsiTheme="majorHAnsi"/>
        <w:sz w:val="20"/>
        <w:szCs w:val="20"/>
      </w:rPr>
      <w:t>______</w:t>
    </w:r>
    <w:r w:rsidRPr="00EF2722">
      <w:rPr>
        <w:rFonts w:asciiTheme="majorHAnsi" w:hAnsiTheme="majorHAnsi"/>
        <w:sz w:val="20"/>
        <w:szCs w:val="20"/>
      </w:rPr>
      <w:t>_</w:t>
    </w:r>
    <w:r>
      <w:rPr>
        <w:rFonts w:asciiTheme="majorHAnsi" w:hAnsiTheme="majorHAnsi"/>
        <w:sz w:val="20"/>
        <w:szCs w:val="20"/>
      </w:rPr>
      <w:t>______</w:t>
    </w:r>
    <w:r>
      <w:rPr>
        <w:rFonts w:asciiTheme="majorHAnsi" w:hAnsiTheme="majorHAnsi"/>
        <w:sz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33CD"/>
    <w:multiLevelType w:val="hybridMultilevel"/>
    <w:tmpl w:val="F7A2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4B1D"/>
    <w:multiLevelType w:val="hybridMultilevel"/>
    <w:tmpl w:val="E46ED198"/>
    <w:lvl w:ilvl="0" w:tplc="8EC8087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66187"/>
    <w:multiLevelType w:val="multilevel"/>
    <w:tmpl w:val="7316A4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60B3B2F"/>
    <w:multiLevelType w:val="multilevel"/>
    <w:tmpl w:val="6D6071C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 w15:restartNumberingAfterBreak="0">
    <w:nsid w:val="3E440604"/>
    <w:multiLevelType w:val="multilevel"/>
    <w:tmpl w:val="CCA686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B7A68D2"/>
    <w:multiLevelType w:val="hybridMultilevel"/>
    <w:tmpl w:val="9176FFB8"/>
    <w:lvl w:ilvl="0" w:tplc="D40C579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40642F"/>
    <w:multiLevelType w:val="hybridMultilevel"/>
    <w:tmpl w:val="463A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B"/>
    <w:rsid w:val="00057601"/>
    <w:rsid w:val="00073E10"/>
    <w:rsid w:val="00097C4F"/>
    <w:rsid w:val="000E60BB"/>
    <w:rsid w:val="001108CF"/>
    <w:rsid w:val="001166A8"/>
    <w:rsid w:val="00125EBC"/>
    <w:rsid w:val="00132036"/>
    <w:rsid w:val="001B7C78"/>
    <w:rsid w:val="002007E1"/>
    <w:rsid w:val="00424501"/>
    <w:rsid w:val="005C7967"/>
    <w:rsid w:val="00687942"/>
    <w:rsid w:val="008C53F9"/>
    <w:rsid w:val="009C0ADD"/>
    <w:rsid w:val="00A52CD1"/>
    <w:rsid w:val="00A835DA"/>
    <w:rsid w:val="00B621F4"/>
    <w:rsid w:val="00BC245B"/>
    <w:rsid w:val="00CB1BAF"/>
    <w:rsid w:val="00D12B83"/>
    <w:rsid w:val="00E2401C"/>
    <w:rsid w:val="00E31F12"/>
    <w:rsid w:val="00E45816"/>
    <w:rsid w:val="00E5149A"/>
    <w:rsid w:val="00F6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8CE942-62BA-476E-BB69-F6E267AC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42"/>
  </w:style>
  <w:style w:type="paragraph" w:styleId="Footer">
    <w:name w:val="footer"/>
    <w:basedOn w:val="Normal"/>
    <w:link w:val="Foot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42"/>
  </w:style>
  <w:style w:type="table" w:styleId="TableGrid">
    <w:name w:val="Table Grid"/>
    <w:basedOn w:val="TableNormal"/>
    <w:uiPriority w:val="39"/>
    <w:rsid w:val="00073E10"/>
    <w:pPr>
      <w:spacing w:line="240" w:lineRule="auto"/>
    </w:pPr>
    <w:rPr>
      <w:rFonts w:eastAsiaTheme="minorHAnsi" w:cstheme="minorBidi"/>
      <w:color w:val="aut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8CF"/>
    <w:pPr>
      <w:spacing w:line="240" w:lineRule="auto"/>
      <w:ind w:left="720"/>
      <w:contextualSpacing/>
    </w:pPr>
    <w:rPr>
      <w:rFonts w:eastAsia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6</cp:revision>
  <cp:lastPrinted>2016-12-26T23:27:00Z</cp:lastPrinted>
  <dcterms:created xsi:type="dcterms:W3CDTF">2016-12-15T15:48:00Z</dcterms:created>
  <dcterms:modified xsi:type="dcterms:W3CDTF">2016-12-26T23:27:00Z</dcterms:modified>
</cp:coreProperties>
</file>