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9C1A" w14:textId="0A95FDF4" w:rsidR="001D06F0" w:rsidRPr="001D06F0" w:rsidRDefault="001D06F0" w:rsidP="001D06F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D06F0">
        <w:rPr>
          <w:rFonts w:ascii="Arial" w:hAnsi="Arial" w:cs="Arial"/>
          <w:b/>
          <w:bCs/>
          <w:sz w:val="32"/>
          <w:szCs w:val="32"/>
        </w:rPr>
        <w:t>Introduction Worksheet</w:t>
      </w:r>
      <w:r w:rsidR="003038EA">
        <w:rPr>
          <w:rFonts w:ascii="Arial" w:hAnsi="Arial" w:cs="Arial"/>
          <w:b/>
          <w:bCs/>
          <w:sz w:val="32"/>
          <w:szCs w:val="32"/>
        </w:rPr>
        <w:t xml:space="preserve"> </w:t>
      </w:r>
      <w:r w:rsidR="003038EA" w:rsidRPr="00F33442">
        <w:rPr>
          <w:rFonts w:ascii="Arial" w:hAnsi="Arial" w:cs="Arial"/>
          <w:b/>
          <w:bCs/>
          <w:color w:val="FF0000"/>
          <w:sz w:val="32"/>
          <w:szCs w:val="32"/>
        </w:rPr>
        <w:t>Key</w:t>
      </w:r>
    </w:p>
    <w:p w14:paraId="7CCD9C63" w14:textId="77777777" w:rsidR="001D06F0" w:rsidRPr="001D06F0" w:rsidRDefault="001D06F0" w:rsidP="00C74F5A">
      <w:pPr>
        <w:spacing w:after="0"/>
        <w:rPr>
          <w:rFonts w:ascii="Arial" w:hAnsi="Arial" w:cs="Arial"/>
          <w:b/>
          <w:bCs/>
        </w:rPr>
      </w:pPr>
    </w:p>
    <w:p w14:paraId="672FA159" w14:textId="28FFEA56" w:rsidR="00C74F5A" w:rsidRPr="001D06F0" w:rsidRDefault="00C74F5A" w:rsidP="00C74F5A">
      <w:pPr>
        <w:spacing w:after="0"/>
        <w:rPr>
          <w:rFonts w:ascii="Arial" w:hAnsi="Arial" w:cs="Arial"/>
          <w:b/>
          <w:bCs/>
        </w:rPr>
      </w:pPr>
      <w:r w:rsidRPr="001D06F0">
        <w:rPr>
          <w:rFonts w:ascii="Arial" w:hAnsi="Arial" w:cs="Arial"/>
          <w:b/>
          <w:bCs/>
        </w:rPr>
        <w:t xml:space="preserve">Designing a Building in an Earthquake Zone </w:t>
      </w:r>
    </w:p>
    <w:p w14:paraId="2737FD48" w14:textId="77777777" w:rsidR="00C74F5A" w:rsidRPr="001D06F0" w:rsidRDefault="00C74F5A" w:rsidP="00C74F5A">
      <w:pPr>
        <w:spacing w:after="0"/>
        <w:rPr>
          <w:rFonts w:ascii="Arial" w:hAnsi="Arial" w:cs="Arial"/>
          <w:b/>
          <w:bCs/>
        </w:rPr>
      </w:pPr>
    </w:p>
    <w:p w14:paraId="0E8EF24F" w14:textId="21AA5A03" w:rsidR="00C74F5A" w:rsidRPr="001D06F0" w:rsidRDefault="00C74F5A" w:rsidP="00C74F5A">
      <w:pPr>
        <w:rPr>
          <w:rFonts w:ascii="Arial" w:hAnsi="Arial" w:cs="Arial"/>
        </w:rPr>
      </w:pPr>
      <w:r w:rsidRPr="001D06F0">
        <w:rPr>
          <w:rStyle w:val="Style1"/>
          <w:rFonts w:ascii="Arial" w:hAnsi="Arial" w:cs="Arial"/>
        </w:rPr>
        <w:t>How do earthquake</w:t>
      </w:r>
      <w:r w:rsidR="007435C4" w:rsidRPr="001D06F0">
        <w:rPr>
          <w:rStyle w:val="Style1"/>
          <w:rFonts w:ascii="Arial" w:hAnsi="Arial" w:cs="Arial"/>
        </w:rPr>
        <w:t>s</w:t>
      </w:r>
      <w:r w:rsidRPr="001D06F0">
        <w:rPr>
          <w:rStyle w:val="Style1"/>
          <w:rFonts w:ascii="Arial" w:hAnsi="Arial" w:cs="Arial"/>
        </w:rPr>
        <w:t xml:space="preserve"> affect people? </w:t>
      </w:r>
      <w:r w:rsidR="007435C4" w:rsidRPr="001D06F0">
        <w:rPr>
          <w:rStyle w:val="Style1"/>
          <w:rFonts w:ascii="Arial" w:hAnsi="Arial" w:cs="Arial"/>
        </w:rPr>
        <w:t>I</w:t>
      </w:r>
      <w:r w:rsidRPr="001D06F0">
        <w:rPr>
          <w:rFonts w:ascii="Arial" w:hAnsi="Arial" w:cs="Arial"/>
        </w:rPr>
        <w:t>n highly populated areas, buildings</w:t>
      </w:r>
      <w:r w:rsidR="00827F24">
        <w:rPr>
          <w:rFonts w:ascii="Arial" w:hAnsi="Arial" w:cs="Arial"/>
        </w:rPr>
        <w:t xml:space="preserve"> and</w:t>
      </w:r>
      <w:r w:rsidRPr="001D06F0">
        <w:rPr>
          <w:rFonts w:ascii="Arial" w:hAnsi="Arial" w:cs="Arial"/>
        </w:rPr>
        <w:t xml:space="preserve"> infrastructure (</w:t>
      </w:r>
      <w:r w:rsidR="00827F24">
        <w:rPr>
          <w:rFonts w:ascii="Arial" w:hAnsi="Arial" w:cs="Arial"/>
        </w:rPr>
        <w:t>such as</w:t>
      </w:r>
      <w:r w:rsidRPr="001D06F0">
        <w:rPr>
          <w:rFonts w:ascii="Arial" w:hAnsi="Arial" w:cs="Arial"/>
        </w:rPr>
        <w:t xml:space="preserve"> highways) can fail and crush people to death during an earthquake. </w:t>
      </w:r>
      <w:r w:rsidR="007435C4" w:rsidRPr="001D06F0">
        <w:rPr>
          <w:rFonts w:ascii="Arial" w:hAnsi="Arial" w:cs="Arial"/>
        </w:rPr>
        <w:t>I</w:t>
      </w:r>
      <w:r w:rsidRPr="001D06F0">
        <w:rPr>
          <w:rFonts w:ascii="Arial" w:hAnsi="Arial" w:cs="Arial"/>
        </w:rPr>
        <w:t>n California, there are strict building codes (such as using earthquake</w:t>
      </w:r>
      <w:r w:rsidR="00827F24">
        <w:rPr>
          <w:rFonts w:ascii="Arial" w:hAnsi="Arial" w:cs="Arial"/>
        </w:rPr>
        <w:t>-</w:t>
      </w:r>
      <w:r w:rsidRPr="001D06F0">
        <w:rPr>
          <w:rFonts w:ascii="Arial" w:hAnsi="Arial" w:cs="Arial"/>
        </w:rPr>
        <w:t xml:space="preserve">resistant concrete) to prevent large numbers of deaths. Why? In 1986, an earthquake of 7.1 on the Richter </w:t>
      </w:r>
      <w:r w:rsidR="00827F24">
        <w:rPr>
          <w:rFonts w:ascii="Arial" w:hAnsi="Arial" w:cs="Arial"/>
        </w:rPr>
        <w:t>s</w:t>
      </w:r>
      <w:r w:rsidRPr="001D06F0">
        <w:rPr>
          <w:rFonts w:ascii="Arial" w:hAnsi="Arial" w:cs="Arial"/>
        </w:rPr>
        <w:t>cale hit near San Francisco</w:t>
      </w:r>
      <w:r w:rsidR="00827F24">
        <w:rPr>
          <w:rFonts w:ascii="Arial" w:hAnsi="Arial" w:cs="Arial"/>
        </w:rPr>
        <w:t>,</w:t>
      </w:r>
      <w:r w:rsidRPr="001D06F0">
        <w:rPr>
          <w:rFonts w:ascii="Arial" w:hAnsi="Arial" w:cs="Arial"/>
        </w:rPr>
        <w:t xml:space="preserve"> killing 40 people. By contrast, in 2010, a 7.0 earthquake hit Haiti, a very poor country with no earthquake</w:t>
      </w:r>
      <w:r w:rsidR="00827F24">
        <w:rPr>
          <w:rFonts w:ascii="Arial" w:hAnsi="Arial" w:cs="Arial"/>
        </w:rPr>
        <w:t>-</w:t>
      </w:r>
      <w:r w:rsidRPr="001D06F0">
        <w:rPr>
          <w:rFonts w:ascii="Arial" w:hAnsi="Arial" w:cs="Arial"/>
        </w:rPr>
        <w:t>resistant building codes</w:t>
      </w:r>
      <w:r w:rsidR="007435C4" w:rsidRPr="001D06F0">
        <w:rPr>
          <w:rFonts w:ascii="Arial" w:hAnsi="Arial" w:cs="Arial"/>
        </w:rPr>
        <w:t xml:space="preserve">, </w:t>
      </w:r>
      <w:r w:rsidR="00827F24">
        <w:rPr>
          <w:rFonts w:ascii="Arial" w:hAnsi="Arial" w:cs="Arial"/>
        </w:rPr>
        <w:t>resulting in</w:t>
      </w:r>
      <w:r w:rsidRPr="001D06F0">
        <w:rPr>
          <w:rFonts w:ascii="Arial" w:hAnsi="Arial" w:cs="Arial"/>
        </w:rPr>
        <w:t xml:space="preserve"> 250,000 deaths. This demonstrates the effectiveness of building codes.</w:t>
      </w:r>
    </w:p>
    <w:p w14:paraId="1A338A49" w14:textId="11B8E81A" w:rsidR="00C74F5A" w:rsidRPr="00527050" w:rsidRDefault="00C74F5A" w:rsidP="00C74F5A">
      <w:pPr>
        <w:pStyle w:val="Heading1"/>
        <w:numPr>
          <w:ilvl w:val="0"/>
          <w:numId w:val="1"/>
        </w:numPr>
        <w:rPr>
          <w:rFonts w:ascii="Arial" w:hAnsi="Arial" w:cs="Arial"/>
          <w:color w:val="auto"/>
          <w:sz w:val="22"/>
          <w:szCs w:val="22"/>
        </w:rPr>
      </w:pPr>
      <w:r w:rsidRPr="001D06F0">
        <w:rPr>
          <w:rStyle w:val="Style1"/>
          <w:rFonts w:ascii="Arial" w:hAnsi="Arial" w:cs="Arial"/>
          <w:color w:val="auto"/>
          <w:sz w:val="22"/>
          <w:szCs w:val="22"/>
        </w:rPr>
        <w:t>Earthquakes generate waves that can destroy buildings. The buildings that collapse can kill people. Engineers work to make buildings safer in earthquake zones. The following video explain</w:t>
      </w:r>
      <w:r w:rsidR="00C44A7E">
        <w:rPr>
          <w:rStyle w:val="Style1"/>
          <w:rFonts w:ascii="Arial" w:hAnsi="Arial" w:cs="Arial"/>
          <w:color w:val="auto"/>
          <w:sz w:val="22"/>
          <w:szCs w:val="22"/>
        </w:rPr>
        <w:t>s</w:t>
      </w:r>
      <w:r w:rsidRPr="001D06F0">
        <w:rPr>
          <w:rStyle w:val="Style1"/>
          <w:rFonts w:ascii="Arial" w:hAnsi="Arial" w:cs="Arial"/>
          <w:color w:val="auto"/>
          <w:sz w:val="22"/>
          <w:szCs w:val="22"/>
        </w:rPr>
        <w:t xml:space="preserve"> what causes buildings to fail. </w:t>
      </w:r>
      <w:hyperlink r:id="rId7" w:history="1">
        <w:r w:rsidRPr="001D06F0">
          <w:rPr>
            <w:rStyle w:val="Hyperlink"/>
            <w:rFonts w:ascii="Arial" w:hAnsi="Arial" w:cs="Arial"/>
            <w:sz w:val="22"/>
            <w:szCs w:val="22"/>
          </w:rPr>
          <w:t>https://www.youtube.com/watch?v=H4VQul_SmCg</w:t>
        </w:r>
      </w:hyperlink>
    </w:p>
    <w:p w14:paraId="10A09BFA" w14:textId="711B245C" w:rsidR="00C74F5A" w:rsidRPr="001D06F0" w:rsidRDefault="00C74F5A" w:rsidP="00C74F5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06F0">
        <w:rPr>
          <w:rFonts w:ascii="Arial" w:hAnsi="Arial" w:cs="Arial"/>
        </w:rPr>
        <w:t xml:space="preserve">The video shows that in 1985, Mexico City had a devastating earthquake that caused some buildings to fail, while others </w:t>
      </w:r>
      <w:r w:rsidR="003F1010">
        <w:rPr>
          <w:rFonts w:ascii="Arial" w:hAnsi="Arial" w:cs="Arial"/>
        </w:rPr>
        <w:t>remained</w:t>
      </w:r>
      <w:r w:rsidRPr="001D06F0">
        <w:rPr>
          <w:rFonts w:ascii="Arial" w:hAnsi="Arial" w:cs="Arial"/>
        </w:rPr>
        <w:t xml:space="preserve"> standing. What was the issue that cause</w:t>
      </w:r>
      <w:r w:rsidR="007435C4" w:rsidRPr="001D06F0">
        <w:rPr>
          <w:rFonts w:ascii="Arial" w:hAnsi="Arial" w:cs="Arial"/>
        </w:rPr>
        <w:t>d some</w:t>
      </w:r>
      <w:r w:rsidRPr="001D06F0">
        <w:rPr>
          <w:rFonts w:ascii="Arial" w:hAnsi="Arial" w:cs="Arial"/>
        </w:rPr>
        <w:t xml:space="preserve"> buildings to collapse?</w:t>
      </w:r>
    </w:p>
    <w:p w14:paraId="34C86244" w14:textId="4E06EB42" w:rsidR="00C74F5A" w:rsidRPr="00F33442" w:rsidRDefault="00594388" w:rsidP="00C74F5A">
      <w:pPr>
        <w:pStyle w:val="ListParagraph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Example answer: Resonance. The frequency of the earthquake’s seismic waves happened to match the natural frequency of the midsized buildings. Each additional seismic wave from the earthquake amplified the building’s vibration </w:t>
      </w:r>
      <w:r w:rsidR="0014339C">
        <w:rPr>
          <w:rFonts w:ascii="Arial" w:hAnsi="Arial" w:cs="Arial"/>
          <w:color w:val="FF0000"/>
        </w:rPr>
        <w:t xml:space="preserve">in its current direction, causing it to vibrate more and more with each wave. </w:t>
      </w:r>
    </w:p>
    <w:p w14:paraId="6AB075DF" w14:textId="77777777" w:rsidR="00C74F5A" w:rsidRPr="001D06F0" w:rsidRDefault="00C74F5A" w:rsidP="00C74F5A">
      <w:pPr>
        <w:pStyle w:val="ListParagraph"/>
        <w:ind w:left="1080"/>
        <w:rPr>
          <w:rFonts w:ascii="Arial" w:hAnsi="Arial" w:cs="Arial"/>
        </w:rPr>
      </w:pPr>
    </w:p>
    <w:p w14:paraId="1C4E74CC" w14:textId="59CE66A8" w:rsidR="00C74F5A" w:rsidRPr="001D06F0" w:rsidRDefault="00C74F5A" w:rsidP="00C44A7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1D06F0">
        <w:rPr>
          <w:rFonts w:ascii="Arial" w:hAnsi="Arial" w:cs="Arial"/>
        </w:rPr>
        <w:t>How could the collapses be avoided?</w:t>
      </w:r>
    </w:p>
    <w:p w14:paraId="16986808" w14:textId="08027D3D" w:rsidR="00C74F5A" w:rsidRPr="00432485" w:rsidRDefault="0014339C" w:rsidP="00432485">
      <w:pPr>
        <w:spacing w:after="160" w:line="259" w:lineRule="auto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Example answer: </w:t>
      </w:r>
      <w:r w:rsidR="0037086A">
        <w:rPr>
          <w:rFonts w:ascii="Arial" w:hAnsi="Arial" w:cs="Arial"/>
          <w:color w:val="FF0000"/>
        </w:rPr>
        <w:t>Engineers work with geologists and seismologists to predict the frequency of earthquake motions at building sites to prevent resonance-induced collapses. They consider factors such as soil type and fault type</w:t>
      </w:r>
      <w:r w:rsidR="00432485">
        <w:rPr>
          <w:rFonts w:ascii="Arial" w:hAnsi="Arial" w:cs="Arial"/>
          <w:color w:val="FF0000"/>
        </w:rPr>
        <w:t>,</w:t>
      </w:r>
      <w:r w:rsidR="0037086A">
        <w:rPr>
          <w:rFonts w:ascii="Arial" w:hAnsi="Arial" w:cs="Arial"/>
          <w:color w:val="FF0000"/>
        </w:rPr>
        <w:t xml:space="preserve"> as well as data from previous quakes. Engineers have also devised ways to absorb shocks and limit deformation using innovative systems such as base isolation and tuned mass damper systems. </w:t>
      </w:r>
    </w:p>
    <w:p w14:paraId="1AD44721" w14:textId="1A6CC3DF" w:rsidR="00C74F5A" w:rsidRPr="001D06F0" w:rsidRDefault="00C74F5A" w:rsidP="00C74F5A">
      <w:pPr>
        <w:pStyle w:val="ListParagraph"/>
        <w:numPr>
          <w:ilvl w:val="0"/>
          <w:numId w:val="1"/>
        </w:numPr>
        <w:spacing w:after="160" w:line="259" w:lineRule="auto"/>
        <w:rPr>
          <w:rFonts w:ascii="Arial" w:hAnsi="Arial" w:cs="Arial"/>
        </w:rPr>
      </w:pPr>
      <w:r w:rsidRPr="001D06F0">
        <w:rPr>
          <w:rFonts w:ascii="Arial" w:hAnsi="Arial" w:cs="Arial"/>
        </w:rPr>
        <w:t xml:space="preserve">Go to the following website to look at how engineers stabilize buildings </w:t>
      </w:r>
      <w:r w:rsidR="00E862D1">
        <w:rPr>
          <w:rFonts w:ascii="Arial" w:hAnsi="Arial" w:cs="Arial"/>
        </w:rPr>
        <w:t>i</w:t>
      </w:r>
      <w:r w:rsidRPr="001D06F0">
        <w:rPr>
          <w:rFonts w:ascii="Arial" w:hAnsi="Arial" w:cs="Arial"/>
        </w:rPr>
        <w:t xml:space="preserve">n earthquake zones. </w:t>
      </w:r>
      <w:hyperlink r:id="rId8" w:history="1">
        <w:r w:rsidR="007435C4" w:rsidRPr="001D06F0">
          <w:rPr>
            <w:rStyle w:val="Hyperlink"/>
            <w:rFonts w:ascii="Arial" w:hAnsi="Arial" w:cs="Arial"/>
          </w:rPr>
          <w:t>https://www.bigrentz.com/blog/earthquake-proof-buildings</w:t>
        </w:r>
      </w:hyperlink>
      <w:r w:rsidRPr="001D06F0">
        <w:rPr>
          <w:rFonts w:ascii="Arial" w:hAnsi="Arial" w:cs="Arial"/>
        </w:rPr>
        <w:t xml:space="preserve">.  </w:t>
      </w:r>
    </w:p>
    <w:p w14:paraId="4900330A" w14:textId="77777777" w:rsidR="00C74F5A" w:rsidRPr="001D06F0" w:rsidRDefault="00C74F5A" w:rsidP="00C74F5A">
      <w:pPr>
        <w:pStyle w:val="ListParagraph"/>
        <w:spacing w:after="160" w:line="259" w:lineRule="auto"/>
        <w:rPr>
          <w:rFonts w:ascii="Arial" w:hAnsi="Arial" w:cs="Arial"/>
        </w:rPr>
      </w:pPr>
    </w:p>
    <w:p w14:paraId="6B7E19FC" w14:textId="77777777" w:rsidR="00C74F5A" w:rsidRPr="001D06F0" w:rsidRDefault="00C74F5A" w:rsidP="00C74F5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1D06F0">
        <w:rPr>
          <w:rFonts w:ascii="Arial" w:hAnsi="Arial" w:cs="Arial"/>
        </w:rPr>
        <w:t xml:space="preserve">Which types of structures would help most to keep a building safe in an earthquake. </w:t>
      </w:r>
    </w:p>
    <w:p w14:paraId="56FDCDF7" w14:textId="05A1BF3F" w:rsidR="00C74F5A" w:rsidRDefault="00125886" w:rsidP="00C74F5A">
      <w:pPr>
        <w:pStyle w:val="ListParagraph"/>
        <w:spacing w:after="160" w:line="259" w:lineRule="auto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Example answer: Earthquake-proof buildings may have the following structures/modifications: a flexible foundation; dampening systems </w:t>
      </w:r>
      <w:r w:rsidR="00432485">
        <w:rPr>
          <w:rFonts w:ascii="Arial" w:hAnsi="Arial" w:cs="Arial"/>
          <w:color w:val="FF0000"/>
        </w:rPr>
        <w:t>such as</w:t>
      </w:r>
      <w:r>
        <w:rPr>
          <w:rFonts w:ascii="Arial" w:hAnsi="Arial" w:cs="Arial"/>
          <w:color w:val="FF0000"/>
        </w:rPr>
        <w:t xml:space="preserve"> hydraulic pendulums or vibration control devices; concrete and plastic rings underneath the building to shield it from vibration; structural reinforcements </w:t>
      </w:r>
      <w:r w:rsidR="00432485">
        <w:rPr>
          <w:rFonts w:ascii="Arial" w:hAnsi="Arial" w:cs="Arial"/>
          <w:color w:val="FF0000"/>
        </w:rPr>
        <w:t>such as</w:t>
      </w:r>
      <w:r>
        <w:rPr>
          <w:rFonts w:ascii="Arial" w:hAnsi="Arial" w:cs="Arial"/>
          <w:color w:val="FF0000"/>
        </w:rPr>
        <w:t xml:space="preserve"> shear walls, diaphragms, and movement-resistant frames; earthquake-resistant materials </w:t>
      </w:r>
      <w:r w:rsidR="00432485">
        <w:rPr>
          <w:rFonts w:ascii="Arial" w:hAnsi="Arial" w:cs="Arial"/>
          <w:color w:val="FF0000"/>
        </w:rPr>
        <w:t>such as</w:t>
      </w:r>
      <w:r>
        <w:rPr>
          <w:rFonts w:ascii="Arial" w:hAnsi="Arial" w:cs="Arial"/>
          <w:color w:val="FF0000"/>
        </w:rPr>
        <w:t xml:space="preserve"> structural steel, wood, and futuristic materials such as memory alloy or bamboo. </w:t>
      </w:r>
    </w:p>
    <w:p w14:paraId="71DB5FCA" w14:textId="77777777" w:rsidR="00527050" w:rsidRPr="00F33442" w:rsidRDefault="00527050" w:rsidP="00C74F5A">
      <w:pPr>
        <w:pStyle w:val="ListParagraph"/>
        <w:spacing w:after="160" w:line="259" w:lineRule="auto"/>
        <w:ind w:left="1080"/>
        <w:rPr>
          <w:rFonts w:ascii="Arial" w:hAnsi="Arial" w:cs="Arial"/>
          <w:color w:val="FF0000"/>
        </w:rPr>
      </w:pPr>
    </w:p>
    <w:p w14:paraId="0730A83C" w14:textId="77777777" w:rsidR="00C74F5A" w:rsidRPr="001D06F0" w:rsidRDefault="00C74F5A" w:rsidP="00C74F5A">
      <w:pPr>
        <w:pStyle w:val="ListParagraph"/>
        <w:spacing w:after="160" w:line="259" w:lineRule="auto"/>
        <w:ind w:left="1080"/>
        <w:rPr>
          <w:rFonts w:ascii="Arial" w:hAnsi="Arial" w:cs="Arial"/>
        </w:rPr>
      </w:pPr>
    </w:p>
    <w:p w14:paraId="15940BEC" w14:textId="2FCA323D" w:rsidR="00C74F5A" w:rsidRPr="001D06F0" w:rsidRDefault="00C74F5A" w:rsidP="00C74F5A">
      <w:pPr>
        <w:pStyle w:val="ListParagraph"/>
        <w:numPr>
          <w:ilvl w:val="0"/>
          <w:numId w:val="3"/>
        </w:numPr>
        <w:spacing w:after="160" w:line="259" w:lineRule="auto"/>
        <w:rPr>
          <w:rFonts w:ascii="Arial" w:hAnsi="Arial" w:cs="Arial"/>
        </w:rPr>
      </w:pPr>
      <w:r w:rsidRPr="001D06F0">
        <w:rPr>
          <w:rFonts w:ascii="Arial" w:hAnsi="Arial" w:cs="Arial"/>
        </w:rPr>
        <w:lastRenderedPageBreak/>
        <w:t xml:space="preserve">Which ideas do </w:t>
      </w:r>
      <w:r w:rsidR="00941A78">
        <w:rPr>
          <w:rFonts w:ascii="Arial" w:hAnsi="Arial" w:cs="Arial"/>
        </w:rPr>
        <w:t>you</w:t>
      </w:r>
      <w:r w:rsidRPr="001D06F0">
        <w:rPr>
          <w:rFonts w:ascii="Arial" w:hAnsi="Arial" w:cs="Arial"/>
        </w:rPr>
        <w:t xml:space="preserve"> think would be the most cost</w:t>
      </w:r>
      <w:r w:rsidR="00527050">
        <w:rPr>
          <w:rFonts w:ascii="Arial" w:hAnsi="Arial" w:cs="Arial"/>
        </w:rPr>
        <w:t>-</w:t>
      </w:r>
      <w:r w:rsidRPr="001D06F0">
        <w:rPr>
          <w:rFonts w:ascii="Arial" w:hAnsi="Arial" w:cs="Arial"/>
        </w:rPr>
        <w:t xml:space="preserve">effective?  </w:t>
      </w:r>
    </w:p>
    <w:p w14:paraId="0C741285" w14:textId="2FDB85DA" w:rsidR="00C74F5A" w:rsidRPr="00F33442" w:rsidRDefault="00941A78" w:rsidP="00C74F5A">
      <w:pPr>
        <w:pStyle w:val="ListParagraph"/>
        <w:spacing w:after="160" w:line="259" w:lineRule="auto"/>
        <w:ind w:left="1080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Answers will vary. Allow students to explain their reasoning in the class discussion. </w:t>
      </w:r>
    </w:p>
    <w:p w14:paraId="359F8DAD" w14:textId="77777777" w:rsidR="00C74F5A" w:rsidRPr="001D06F0" w:rsidRDefault="00C74F5A" w:rsidP="00C74F5A">
      <w:pPr>
        <w:pStyle w:val="ListParagraph"/>
        <w:spacing w:after="160" w:line="259" w:lineRule="auto"/>
        <w:ind w:left="1080"/>
        <w:rPr>
          <w:rFonts w:ascii="Arial" w:hAnsi="Arial" w:cs="Arial"/>
        </w:rPr>
      </w:pPr>
    </w:p>
    <w:p w14:paraId="08E381DE" w14:textId="44D15A9E" w:rsidR="00C74F5A" w:rsidRPr="001D06F0" w:rsidRDefault="00432485" w:rsidP="00C44A7E">
      <w:pPr>
        <w:pStyle w:val="ListParagraph"/>
        <w:numPr>
          <w:ilvl w:val="0"/>
          <w:numId w:val="3"/>
        </w:numPr>
        <w:spacing w:after="0" w:line="259" w:lineRule="auto"/>
        <w:rPr>
          <w:rFonts w:ascii="Arial" w:hAnsi="Arial" w:cs="Arial"/>
        </w:rPr>
      </w:pPr>
      <w:r>
        <w:rPr>
          <w:rFonts w:ascii="Arial" w:hAnsi="Arial" w:cs="Arial"/>
        </w:rPr>
        <w:t>Which would be the m</w:t>
      </w:r>
      <w:r w:rsidR="00C74F5A" w:rsidRPr="001D06F0">
        <w:rPr>
          <w:rFonts w:ascii="Arial" w:hAnsi="Arial" w:cs="Arial"/>
        </w:rPr>
        <w:t>ost expensive?</w:t>
      </w:r>
    </w:p>
    <w:p w14:paraId="316D7FA9" w14:textId="77777777" w:rsidR="00941A78" w:rsidRPr="00F33442" w:rsidRDefault="00941A78" w:rsidP="00F33442">
      <w:pPr>
        <w:spacing w:after="160" w:line="259" w:lineRule="auto"/>
        <w:ind w:left="360" w:firstLine="720"/>
        <w:rPr>
          <w:rFonts w:ascii="Arial" w:hAnsi="Arial" w:cs="Arial"/>
          <w:color w:val="FF0000"/>
        </w:rPr>
      </w:pPr>
      <w:r w:rsidRPr="00F33442">
        <w:rPr>
          <w:rFonts w:ascii="Arial" w:hAnsi="Arial" w:cs="Arial"/>
          <w:color w:val="FF0000"/>
        </w:rPr>
        <w:t xml:space="preserve">Answers will vary. Allow students to explain their reasoning in the class discussion. </w:t>
      </w:r>
    </w:p>
    <w:p w14:paraId="59DF7078" w14:textId="77777777" w:rsidR="00941A78" w:rsidRPr="001D06F0" w:rsidRDefault="00941A78" w:rsidP="00F33442">
      <w:pPr>
        <w:ind w:left="1080"/>
        <w:rPr>
          <w:rFonts w:ascii="Arial" w:hAnsi="Arial" w:cs="Arial"/>
        </w:rPr>
      </w:pPr>
    </w:p>
    <w:sectPr w:rsidR="00941A78" w:rsidRPr="001D06F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9E2A0" w14:textId="77777777" w:rsidR="00A56F01" w:rsidRDefault="00A56F01" w:rsidP="001D06F0">
      <w:pPr>
        <w:spacing w:after="0" w:line="240" w:lineRule="auto"/>
      </w:pPr>
      <w:r>
        <w:separator/>
      </w:r>
    </w:p>
  </w:endnote>
  <w:endnote w:type="continuationSeparator" w:id="0">
    <w:p w14:paraId="67362136" w14:textId="77777777" w:rsidR="00A56F01" w:rsidRDefault="00A56F01" w:rsidP="001D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B08E7" w14:textId="77777777" w:rsidR="001D06F0" w:rsidRDefault="001D06F0" w:rsidP="001D06F0">
    <w:pPr>
      <w:ind w:left="-720" w:right="-720"/>
      <w:jc w:val="center"/>
    </w:pPr>
    <w:r>
      <w:rPr>
        <w:noProof/>
      </w:rPr>
      <w:drawing>
        <wp:inline distT="114300" distB="114300" distL="114300" distR="114300" wp14:anchorId="2CFD6545" wp14:editId="1022CA4E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57D8F0" w14:textId="49344084" w:rsidR="001D06F0" w:rsidRDefault="001D06F0" w:rsidP="001D06F0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Testing the Effects of an Earthquake on the Structural Integrity of a Building Activity – Introduction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7A960" w14:textId="77777777" w:rsidR="00A56F01" w:rsidRDefault="00A56F01" w:rsidP="001D06F0">
      <w:pPr>
        <w:spacing w:after="0" w:line="240" w:lineRule="auto"/>
      </w:pPr>
      <w:r>
        <w:separator/>
      </w:r>
    </w:p>
  </w:footnote>
  <w:footnote w:type="continuationSeparator" w:id="0">
    <w:p w14:paraId="30438B73" w14:textId="77777777" w:rsidR="00A56F01" w:rsidRDefault="00A56F01" w:rsidP="001D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BEE75" w14:textId="556836A5" w:rsidR="001D06F0" w:rsidRPr="001D06F0" w:rsidRDefault="001D06F0" w:rsidP="001D06F0">
    <w:pPr>
      <w:ind w:left="-720" w:right="-720"/>
      <w:rPr>
        <w:rFonts w:ascii="Arial" w:eastAsia="Open Sans" w:hAnsi="Arial" w:cs="Arial"/>
        <w:b/>
        <w:color w:val="6091BA"/>
      </w:rPr>
    </w:pPr>
    <w:r w:rsidRPr="00CB4115">
      <w:rPr>
        <w:rFonts w:ascii="Arial" w:eastAsia="Open Sans" w:hAnsi="Arial" w:cs="Arial"/>
        <w:b/>
        <w:color w:val="6091BA"/>
      </w:rPr>
      <w:t xml:space="preserve">          Name: </w:t>
    </w:r>
    <w:r w:rsidRPr="00CB4115">
      <w:rPr>
        <w:rFonts w:ascii="Arial" w:eastAsia="Open Sans" w:hAnsi="Arial" w:cs="Arial"/>
        <w:b/>
        <w:color w:val="6091BA"/>
      </w:rPr>
      <w:tab/>
    </w:r>
    <w:r w:rsidRPr="00CB4115">
      <w:rPr>
        <w:rFonts w:ascii="Arial" w:eastAsia="Open Sans" w:hAnsi="Arial" w:cs="Arial"/>
        <w:b/>
        <w:color w:val="6091BA"/>
      </w:rPr>
      <w:tab/>
    </w:r>
    <w:r w:rsidRPr="00CB4115">
      <w:rPr>
        <w:rFonts w:ascii="Arial" w:eastAsia="Open Sans" w:hAnsi="Arial" w:cs="Arial"/>
        <w:b/>
        <w:color w:val="6091BA"/>
      </w:rPr>
      <w:tab/>
    </w:r>
    <w:r w:rsidRPr="00CB4115">
      <w:rPr>
        <w:rFonts w:ascii="Arial" w:eastAsia="Open Sans" w:hAnsi="Arial" w:cs="Arial"/>
        <w:b/>
        <w:color w:val="6091BA"/>
      </w:rPr>
      <w:tab/>
    </w:r>
    <w:r w:rsidRPr="00CB4115">
      <w:rPr>
        <w:rFonts w:ascii="Arial" w:eastAsia="Open Sans" w:hAnsi="Arial" w:cs="Arial"/>
        <w:b/>
        <w:color w:val="6091BA"/>
      </w:rPr>
      <w:tab/>
      <w:t>Date:</w:t>
    </w:r>
    <w:r w:rsidRPr="00CB4115">
      <w:rPr>
        <w:rFonts w:ascii="Arial" w:eastAsia="Open Sans" w:hAnsi="Arial" w:cs="Arial"/>
        <w:b/>
        <w:color w:val="6091BA"/>
      </w:rPr>
      <w:tab/>
    </w:r>
    <w:r w:rsidRPr="00CB4115">
      <w:rPr>
        <w:rFonts w:ascii="Arial" w:eastAsia="Open Sans" w:hAnsi="Arial" w:cs="Arial"/>
        <w:b/>
        <w:color w:val="6091BA"/>
      </w:rPr>
      <w:tab/>
    </w:r>
    <w:r w:rsidRPr="00CB4115">
      <w:rPr>
        <w:rFonts w:ascii="Arial" w:eastAsia="Open Sans" w:hAnsi="Arial" w:cs="Arial"/>
        <w:b/>
        <w:color w:val="6091BA"/>
      </w:rPr>
      <w:tab/>
      <w:t xml:space="preserve">           Class</w:t>
    </w:r>
    <w:r>
      <w:rPr>
        <w:rFonts w:ascii="Arial" w:eastAsia="Open Sans" w:hAnsi="Arial" w:cs="Arial"/>
        <w:b/>
        <w:color w:val="6091BA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10092"/>
    <w:multiLevelType w:val="hybridMultilevel"/>
    <w:tmpl w:val="14C66FFC"/>
    <w:lvl w:ilvl="0" w:tplc="466E4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EE68B5"/>
    <w:multiLevelType w:val="hybridMultilevel"/>
    <w:tmpl w:val="B3EA916E"/>
    <w:lvl w:ilvl="0" w:tplc="DADCB5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BB634D"/>
    <w:multiLevelType w:val="hybridMultilevel"/>
    <w:tmpl w:val="372638F6"/>
    <w:lvl w:ilvl="0" w:tplc="2C0896F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42071">
    <w:abstractNumId w:val="2"/>
  </w:num>
  <w:num w:numId="2" w16cid:durableId="1157959771">
    <w:abstractNumId w:val="0"/>
  </w:num>
  <w:num w:numId="3" w16cid:durableId="507335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F5A"/>
    <w:rsid w:val="0001109A"/>
    <w:rsid w:val="00035D9D"/>
    <w:rsid w:val="000945F4"/>
    <w:rsid w:val="000F5632"/>
    <w:rsid w:val="00125886"/>
    <w:rsid w:val="0014339C"/>
    <w:rsid w:val="00143BED"/>
    <w:rsid w:val="00173ACF"/>
    <w:rsid w:val="001952C6"/>
    <w:rsid w:val="001B2ACC"/>
    <w:rsid w:val="001D06F0"/>
    <w:rsid w:val="00274F30"/>
    <w:rsid w:val="00293B75"/>
    <w:rsid w:val="002D4160"/>
    <w:rsid w:val="003038EA"/>
    <w:rsid w:val="0037086A"/>
    <w:rsid w:val="003F1010"/>
    <w:rsid w:val="004009D0"/>
    <w:rsid w:val="00432485"/>
    <w:rsid w:val="004F168F"/>
    <w:rsid w:val="004F5263"/>
    <w:rsid w:val="00527050"/>
    <w:rsid w:val="00594388"/>
    <w:rsid w:val="005A7A75"/>
    <w:rsid w:val="006218F2"/>
    <w:rsid w:val="006A126F"/>
    <w:rsid w:val="007435C4"/>
    <w:rsid w:val="0082683E"/>
    <w:rsid w:val="00827F24"/>
    <w:rsid w:val="00842CF6"/>
    <w:rsid w:val="008C299E"/>
    <w:rsid w:val="00941A78"/>
    <w:rsid w:val="0099042D"/>
    <w:rsid w:val="009B1961"/>
    <w:rsid w:val="00A10E18"/>
    <w:rsid w:val="00A56F01"/>
    <w:rsid w:val="00A9175D"/>
    <w:rsid w:val="00AA6C8C"/>
    <w:rsid w:val="00AB6AA3"/>
    <w:rsid w:val="00C44A7E"/>
    <w:rsid w:val="00C74591"/>
    <w:rsid w:val="00C74F5A"/>
    <w:rsid w:val="00D00B5B"/>
    <w:rsid w:val="00D633F9"/>
    <w:rsid w:val="00D67034"/>
    <w:rsid w:val="00D93805"/>
    <w:rsid w:val="00DA77D5"/>
    <w:rsid w:val="00DB6437"/>
    <w:rsid w:val="00DC4E3F"/>
    <w:rsid w:val="00E862D1"/>
    <w:rsid w:val="00EE3ADB"/>
    <w:rsid w:val="00F30AA2"/>
    <w:rsid w:val="00F3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07F19"/>
  <w15:chartTrackingRefBased/>
  <w15:docId w15:val="{FEE300F9-DA2A-49A5-A53D-6FCF6F96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F5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74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74F5A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qFormat/>
    <w:rsid w:val="00C74F5A"/>
    <w:rPr>
      <w:rFonts w:ascii="Open Sans" w:hAnsi="Open Sans"/>
    </w:rPr>
  </w:style>
  <w:style w:type="character" w:styleId="FollowedHyperlink">
    <w:name w:val="FollowedHyperlink"/>
    <w:basedOn w:val="DefaultParagraphFont"/>
    <w:uiPriority w:val="99"/>
    <w:semiHidden/>
    <w:unhideWhenUsed/>
    <w:rsid w:val="00C74F5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74F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5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6F0"/>
  </w:style>
  <w:style w:type="paragraph" w:styleId="Footer">
    <w:name w:val="footer"/>
    <w:basedOn w:val="Normal"/>
    <w:link w:val="FooterChar"/>
    <w:uiPriority w:val="99"/>
    <w:unhideWhenUsed/>
    <w:rsid w:val="001D0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6F0"/>
  </w:style>
  <w:style w:type="paragraph" w:styleId="Revision">
    <w:name w:val="Revision"/>
    <w:hidden/>
    <w:uiPriority w:val="99"/>
    <w:semiHidden/>
    <w:rsid w:val="00594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rentz.com/blog/earthquake-proof-buildin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4VQul_Sm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Fargo Public Schools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Wold, Jill</dc:creator>
  <cp:keywords/>
  <dc:description/>
  <cp:lastModifiedBy>Beth McElroy</cp:lastModifiedBy>
  <cp:revision>11</cp:revision>
  <dcterms:created xsi:type="dcterms:W3CDTF">2024-07-16T21:13:00Z</dcterms:created>
  <dcterms:modified xsi:type="dcterms:W3CDTF">2024-07-22T20:21:00Z</dcterms:modified>
</cp:coreProperties>
</file>