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7471" w14:textId="776CE018" w:rsidR="00E94336" w:rsidRPr="001C3610" w:rsidRDefault="002B6628" w:rsidP="004B540C">
      <w:pPr>
        <w:pStyle w:val="NormalWeb"/>
        <w:spacing w:before="0" w:beforeAutospacing="0" w:after="0" w:afterAutospacing="0"/>
        <w:jc w:val="center"/>
        <w:rPr>
          <w:rFonts w:ascii="Arial" w:hAnsi="Arial" w:cs="Arial"/>
          <w:b/>
          <w:bCs/>
          <w:color w:val="FF0000"/>
          <w:sz w:val="28"/>
          <w:szCs w:val="28"/>
        </w:rPr>
      </w:pPr>
      <w:r w:rsidRPr="001C3610">
        <w:rPr>
          <w:rFonts w:ascii="Arial" w:hAnsi="Arial" w:cs="Arial"/>
          <w:b/>
          <w:bCs/>
          <w:color w:val="000000"/>
          <w:sz w:val="28"/>
          <w:szCs w:val="28"/>
        </w:rPr>
        <w:t>Alternative Energy Pros and Cons Worksheet</w:t>
      </w:r>
      <w:bookmarkStart w:id="0" w:name="_Hlk117693687"/>
      <w:r w:rsidR="001C3610" w:rsidRPr="001C3610">
        <w:rPr>
          <w:rFonts w:ascii="Arial" w:hAnsi="Arial" w:cs="Arial"/>
          <w:b/>
          <w:bCs/>
          <w:color w:val="000000"/>
          <w:sz w:val="28"/>
          <w:szCs w:val="28"/>
        </w:rPr>
        <w:t xml:space="preserve"> – </w:t>
      </w:r>
      <w:r w:rsidR="00AC0442">
        <w:rPr>
          <w:rFonts w:ascii="Arial" w:hAnsi="Arial" w:cs="Arial"/>
          <w:b/>
          <w:bCs/>
          <w:color w:val="FF0000"/>
          <w:sz w:val="28"/>
          <w:szCs w:val="28"/>
        </w:rPr>
        <w:t>Wind</w:t>
      </w:r>
      <w:r w:rsidR="001C3610" w:rsidRPr="001C3610">
        <w:rPr>
          <w:rFonts w:ascii="Arial" w:hAnsi="Arial" w:cs="Arial"/>
          <w:b/>
          <w:bCs/>
          <w:color w:val="FF0000"/>
          <w:sz w:val="28"/>
          <w:szCs w:val="28"/>
        </w:rPr>
        <w:t xml:space="preserve"> Answer Key</w:t>
      </w:r>
    </w:p>
    <w:bookmarkEnd w:id="0"/>
    <w:p w14:paraId="3144EBA9" w14:textId="77777777" w:rsidR="002B6628" w:rsidRPr="002B6628" w:rsidRDefault="002B6628" w:rsidP="002B6628">
      <w:pPr>
        <w:spacing w:line="240" w:lineRule="auto"/>
        <w:rPr>
          <w:rFonts w:eastAsia="Times New Roman"/>
          <w:b/>
          <w:bCs/>
          <w:color w:val="000000"/>
          <w:lang w:val="en-US"/>
        </w:rPr>
      </w:pPr>
    </w:p>
    <w:p w14:paraId="5FD345DA" w14:textId="77777777" w:rsidR="00E567F6" w:rsidRDefault="00E567F6" w:rsidP="00E567F6">
      <w:r>
        <w:rPr>
          <w:b/>
        </w:rPr>
        <w:t>Type of alternative energy</w:t>
      </w:r>
      <w:r>
        <w: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E567F6" w14:paraId="6EA9031F" w14:textId="77777777" w:rsidTr="00151AC8">
        <w:tc>
          <w:tcPr>
            <w:tcW w:w="8640" w:type="dxa"/>
            <w:shd w:val="clear" w:color="auto" w:fill="EFEFEF"/>
            <w:tcMar>
              <w:top w:w="100" w:type="dxa"/>
              <w:left w:w="100" w:type="dxa"/>
              <w:bottom w:w="100" w:type="dxa"/>
              <w:right w:w="100" w:type="dxa"/>
            </w:tcMar>
          </w:tcPr>
          <w:p w14:paraId="472B9968" w14:textId="77777777" w:rsidR="00E567F6" w:rsidRDefault="00E567F6" w:rsidP="00151AC8">
            <w:pPr>
              <w:widowControl w:val="0"/>
              <w:spacing w:line="240" w:lineRule="auto"/>
              <w:rPr>
                <w:color w:val="FF0000"/>
              </w:rPr>
            </w:pPr>
            <w:r>
              <w:rPr>
                <w:color w:val="FF0000"/>
              </w:rPr>
              <w:t>Wind</w:t>
            </w:r>
          </w:p>
        </w:tc>
      </w:tr>
    </w:tbl>
    <w:p w14:paraId="64E99C05" w14:textId="77777777" w:rsidR="00E567F6" w:rsidRDefault="00E567F6" w:rsidP="00E567F6"/>
    <w:p w14:paraId="71134B0C" w14:textId="77777777" w:rsidR="00E567F6" w:rsidRDefault="00E567F6" w:rsidP="00E567F6">
      <w:pPr>
        <w:rPr>
          <w:u w:val="single"/>
        </w:rPr>
      </w:pPr>
      <w:r>
        <w:rPr>
          <w:u w:val="single"/>
        </w:rPr>
        <w:t>Individual work:</w:t>
      </w:r>
    </w:p>
    <w:p w14:paraId="0C330665" w14:textId="77777777" w:rsidR="00E567F6" w:rsidRDefault="00E567F6" w:rsidP="00E567F6">
      <w:r>
        <w:t>Define alternative energy source: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E567F6" w14:paraId="50ED2639" w14:textId="77777777" w:rsidTr="00151AC8">
        <w:tc>
          <w:tcPr>
            <w:tcW w:w="8640" w:type="dxa"/>
            <w:shd w:val="clear" w:color="auto" w:fill="EFEFEF"/>
            <w:tcMar>
              <w:top w:w="100" w:type="dxa"/>
              <w:left w:w="100" w:type="dxa"/>
              <w:bottom w:w="100" w:type="dxa"/>
              <w:right w:w="100" w:type="dxa"/>
            </w:tcMar>
          </w:tcPr>
          <w:p w14:paraId="1C890E0F" w14:textId="77777777" w:rsidR="00E567F6" w:rsidRDefault="00E567F6" w:rsidP="00151AC8">
            <w:pPr>
              <w:widowControl w:val="0"/>
              <w:spacing w:line="240" w:lineRule="auto"/>
              <w:rPr>
                <w:color w:val="FF0000"/>
              </w:rPr>
            </w:pPr>
            <w:r>
              <w:rPr>
                <w:color w:val="FF0000"/>
              </w:rPr>
              <w:t>Using a turbine to transfer wind energy into electricity</w:t>
            </w:r>
          </w:p>
        </w:tc>
      </w:tr>
    </w:tbl>
    <w:p w14:paraId="34E02B34" w14:textId="77777777" w:rsidR="00E567F6" w:rsidRDefault="00E567F6" w:rsidP="00E567F6">
      <w:pPr>
        <w:ind w:left="720"/>
      </w:pPr>
    </w:p>
    <w:p w14:paraId="16E64335" w14:textId="77777777" w:rsidR="00E567F6" w:rsidRDefault="00E567F6" w:rsidP="00E567F6"/>
    <w:p w14:paraId="1AAD0F83" w14:textId="77777777" w:rsidR="00E567F6" w:rsidRDefault="00E567F6" w:rsidP="00E567F6">
      <w:r>
        <w:t>What are the pros and cons of the energy source you focused 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567F6" w14:paraId="260BF3DC" w14:textId="77777777" w:rsidTr="00151AC8">
        <w:tc>
          <w:tcPr>
            <w:tcW w:w="4680" w:type="dxa"/>
            <w:shd w:val="clear" w:color="auto" w:fill="auto"/>
            <w:tcMar>
              <w:top w:w="100" w:type="dxa"/>
              <w:left w:w="100" w:type="dxa"/>
              <w:bottom w:w="100" w:type="dxa"/>
              <w:right w:w="100" w:type="dxa"/>
            </w:tcMar>
          </w:tcPr>
          <w:p w14:paraId="7C38E476" w14:textId="77777777" w:rsidR="00E567F6" w:rsidRDefault="00E567F6" w:rsidP="00151AC8">
            <w:pPr>
              <w:widowControl w:val="0"/>
              <w:pBdr>
                <w:top w:val="nil"/>
                <w:left w:val="nil"/>
                <w:bottom w:val="nil"/>
                <w:right w:val="nil"/>
                <w:between w:val="nil"/>
              </w:pBdr>
              <w:spacing w:line="240" w:lineRule="auto"/>
              <w:jc w:val="center"/>
              <w:rPr>
                <w:b/>
              </w:rPr>
            </w:pPr>
            <w:r>
              <w:rPr>
                <w:b/>
              </w:rPr>
              <w:t>Pros</w:t>
            </w:r>
          </w:p>
        </w:tc>
        <w:tc>
          <w:tcPr>
            <w:tcW w:w="4680" w:type="dxa"/>
            <w:shd w:val="clear" w:color="auto" w:fill="auto"/>
            <w:tcMar>
              <w:top w:w="100" w:type="dxa"/>
              <w:left w:w="100" w:type="dxa"/>
              <w:bottom w:w="100" w:type="dxa"/>
              <w:right w:w="100" w:type="dxa"/>
            </w:tcMar>
          </w:tcPr>
          <w:p w14:paraId="2DA174D6" w14:textId="77777777" w:rsidR="00E567F6" w:rsidRDefault="00E567F6" w:rsidP="00151AC8">
            <w:pPr>
              <w:widowControl w:val="0"/>
              <w:pBdr>
                <w:top w:val="nil"/>
                <w:left w:val="nil"/>
                <w:bottom w:val="nil"/>
                <w:right w:val="nil"/>
                <w:between w:val="nil"/>
              </w:pBdr>
              <w:spacing w:line="240" w:lineRule="auto"/>
              <w:jc w:val="center"/>
              <w:rPr>
                <w:b/>
              </w:rPr>
            </w:pPr>
            <w:r>
              <w:rPr>
                <w:b/>
              </w:rPr>
              <w:t>Cons</w:t>
            </w:r>
          </w:p>
        </w:tc>
      </w:tr>
      <w:tr w:rsidR="00E567F6" w14:paraId="1019067D" w14:textId="77777777" w:rsidTr="00151AC8">
        <w:tc>
          <w:tcPr>
            <w:tcW w:w="4680" w:type="dxa"/>
            <w:shd w:val="clear" w:color="auto" w:fill="EFEFEF"/>
            <w:tcMar>
              <w:top w:w="100" w:type="dxa"/>
              <w:left w:w="100" w:type="dxa"/>
              <w:bottom w:w="100" w:type="dxa"/>
              <w:right w:w="100" w:type="dxa"/>
            </w:tcMar>
          </w:tcPr>
          <w:p w14:paraId="339708A7" w14:textId="77777777" w:rsidR="00E567F6" w:rsidRDefault="00E567F6" w:rsidP="00151AC8">
            <w:pPr>
              <w:widowControl w:val="0"/>
              <w:pBdr>
                <w:top w:val="nil"/>
                <w:left w:val="nil"/>
                <w:bottom w:val="nil"/>
                <w:right w:val="nil"/>
                <w:between w:val="nil"/>
              </w:pBdr>
              <w:spacing w:line="240" w:lineRule="auto"/>
              <w:rPr>
                <w:color w:val="FF0000"/>
              </w:rPr>
            </w:pPr>
            <w:r>
              <w:rPr>
                <w:color w:val="FF0000"/>
              </w:rPr>
              <w:t>Revitalize rural economies - wind turbines can add a new source of property taxes</w:t>
            </w:r>
          </w:p>
        </w:tc>
        <w:tc>
          <w:tcPr>
            <w:tcW w:w="4680" w:type="dxa"/>
            <w:shd w:val="clear" w:color="auto" w:fill="EFEFEF"/>
            <w:tcMar>
              <w:top w:w="100" w:type="dxa"/>
              <w:left w:w="100" w:type="dxa"/>
              <w:bottom w:w="100" w:type="dxa"/>
              <w:right w:w="100" w:type="dxa"/>
            </w:tcMar>
          </w:tcPr>
          <w:p w14:paraId="4433BE51" w14:textId="77777777" w:rsidR="00E567F6" w:rsidRDefault="00E567F6" w:rsidP="00151AC8">
            <w:pPr>
              <w:widowControl w:val="0"/>
              <w:pBdr>
                <w:top w:val="nil"/>
                <w:left w:val="nil"/>
                <w:bottom w:val="nil"/>
                <w:right w:val="nil"/>
                <w:between w:val="nil"/>
              </w:pBdr>
              <w:spacing w:line="240" w:lineRule="auto"/>
              <w:rPr>
                <w:color w:val="FF0000"/>
              </w:rPr>
            </w:pPr>
            <w:r>
              <w:rPr>
                <w:color w:val="FF0000"/>
              </w:rPr>
              <w:t>Turbines inly produce energy when the wind blows.</w:t>
            </w:r>
          </w:p>
        </w:tc>
      </w:tr>
      <w:tr w:rsidR="00E567F6" w14:paraId="2014E4A6" w14:textId="77777777" w:rsidTr="00151AC8">
        <w:tc>
          <w:tcPr>
            <w:tcW w:w="4680" w:type="dxa"/>
            <w:shd w:val="clear" w:color="auto" w:fill="EFEFEF"/>
            <w:tcMar>
              <w:top w:w="100" w:type="dxa"/>
              <w:left w:w="100" w:type="dxa"/>
              <w:bottom w:w="100" w:type="dxa"/>
              <w:right w:w="100" w:type="dxa"/>
            </w:tcMar>
          </w:tcPr>
          <w:p w14:paraId="2B1AB3D1" w14:textId="77777777" w:rsidR="00E567F6" w:rsidRDefault="00E567F6" w:rsidP="00151AC8">
            <w:pPr>
              <w:widowControl w:val="0"/>
              <w:pBdr>
                <w:top w:val="nil"/>
                <w:left w:val="nil"/>
                <w:bottom w:val="nil"/>
                <w:right w:val="nil"/>
                <w:between w:val="nil"/>
              </w:pBdr>
              <w:spacing w:line="240" w:lineRule="auto"/>
              <w:rPr>
                <w:color w:val="FF0000"/>
              </w:rPr>
            </w:pPr>
            <w:r>
              <w:rPr>
                <w:color w:val="FF0000"/>
              </w:rPr>
              <w:t>Free fuel - wind electricity is generated at the source, no fuel for shipping is needed.</w:t>
            </w:r>
          </w:p>
        </w:tc>
        <w:tc>
          <w:tcPr>
            <w:tcW w:w="4680" w:type="dxa"/>
            <w:shd w:val="clear" w:color="auto" w:fill="EFEFEF"/>
            <w:tcMar>
              <w:top w:w="100" w:type="dxa"/>
              <w:left w:w="100" w:type="dxa"/>
              <w:bottom w:w="100" w:type="dxa"/>
              <w:right w:w="100" w:type="dxa"/>
            </w:tcMar>
          </w:tcPr>
          <w:p w14:paraId="3A711A90" w14:textId="77777777" w:rsidR="00E567F6" w:rsidRDefault="00E567F6" w:rsidP="00151AC8">
            <w:pPr>
              <w:widowControl w:val="0"/>
              <w:pBdr>
                <w:top w:val="nil"/>
                <w:left w:val="nil"/>
                <w:bottom w:val="nil"/>
                <w:right w:val="nil"/>
                <w:between w:val="nil"/>
              </w:pBdr>
              <w:spacing w:line="240" w:lineRule="auto"/>
              <w:rPr>
                <w:color w:val="FF0000"/>
              </w:rPr>
            </w:pPr>
            <w:r>
              <w:rPr>
                <w:color w:val="FF0000"/>
              </w:rPr>
              <w:t>Aesthetics - many people feel the turbines interfere with the natural landscape.</w:t>
            </w:r>
          </w:p>
        </w:tc>
      </w:tr>
      <w:tr w:rsidR="00E567F6" w14:paraId="1FBBE088" w14:textId="77777777" w:rsidTr="00151AC8">
        <w:tc>
          <w:tcPr>
            <w:tcW w:w="4680" w:type="dxa"/>
            <w:shd w:val="clear" w:color="auto" w:fill="EFEFEF"/>
            <w:tcMar>
              <w:top w:w="100" w:type="dxa"/>
              <w:left w:w="100" w:type="dxa"/>
              <w:bottom w:w="100" w:type="dxa"/>
              <w:right w:w="100" w:type="dxa"/>
            </w:tcMar>
          </w:tcPr>
          <w:p w14:paraId="5C948214" w14:textId="4FDA3E61" w:rsidR="00E567F6" w:rsidRDefault="00E567F6" w:rsidP="00151AC8">
            <w:pPr>
              <w:widowControl w:val="0"/>
              <w:pBdr>
                <w:top w:val="nil"/>
                <w:left w:val="nil"/>
                <w:bottom w:val="nil"/>
                <w:right w:val="nil"/>
                <w:between w:val="nil"/>
              </w:pBdr>
              <w:spacing w:line="240" w:lineRule="auto"/>
              <w:rPr>
                <w:color w:val="FF0000"/>
              </w:rPr>
            </w:pPr>
            <w:r>
              <w:rPr>
                <w:color w:val="FF0000"/>
              </w:rPr>
              <w:t xml:space="preserve">Support agriculture - wind turbines can be installed on </w:t>
            </w:r>
            <w:r w:rsidR="00B600B7">
              <w:rPr>
                <w:color w:val="FF0000"/>
              </w:rPr>
              <w:t>cropland</w:t>
            </w:r>
            <w:r>
              <w:rPr>
                <w:color w:val="FF0000"/>
              </w:rPr>
              <w:t xml:space="preserve"> without interfering with the crop.</w:t>
            </w:r>
          </w:p>
        </w:tc>
        <w:tc>
          <w:tcPr>
            <w:tcW w:w="4680" w:type="dxa"/>
            <w:shd w:val="clear" w:color="auto" w:fill="EFEFEF"/>
            <w:tcMar>
              <w:top w:w="100" w:type="dxa"/>
              <w:left w:w="100" w:type="dxa"/>
              <w:bottom w:w="100" w:type="dxa"/>
              <w:right w:w="100" w:type="dxa"/>
            </w:tcMar>
          </w:tcPr>
          <w:p w14:paraId="484F27EF" w14:textId="77777777" w:rsidR="00E567F6" w:rsidRDefault="00E567F6" w:rsidP="00151AC8">
            <w:pPr>
              <w:widowControl w:val="0"/>
              <w:pBdr>
                <w:top w:val="nil"/>
                <w:left w:val="nil"/>
                <w:bottom w:val="nil"/>
                <w:right w:val="nil"/>
                <w:between w:val="nil"/>
              </w:pBdr>
              <w:spacing w:line="240" w:lineRule="auto"/>
              <w:rPr>
                <w:color w:val="FF0000"/>
              </w:rPr>
            </w:pPr>
            <w:r>
              <w:rPr>
                <w:color w:val="FF0000"/>
              </w:rPr>
              <w:t xml:space="preserve">Wind energy can impact plants and animals.  </w:t>
            </w:r>
          </w:p>
        </w:tc>
      </w:tr>
      <w:tr w:rsidR="00E567F6" w14:paraId="251CA553" w14:textId="77777777" w:rsidTr="00151AC8">
        <w:tc>
          <w:tcPr>
            <w:tcW w:w="4680" w:type="dxa"/>
            <w:shd w:val="clear" w:color="auto" w:fill="EFEFEF"/>
            <w:tcMar>
              <w:top w:w="100" w:type="dxa"/>
              <w:left w:w="100" w:type="dxa"/>
              <w:bottom w:w="100" w:type="dxa"/>
              <w:right w:w="100" w:type="dxa"/>
            </w:tcMar>
          </w:tcPr>
          <w:p w14:paraId="05A179AE" w14:textId="77777777" w:rsidR="00E567F6" w:rsidRDefault="00E567F6" w:rsidP="00151AC8">
            <w:pPr>
              <w:widowControl w:val="0"/>
              <w:pBdr>
                <w:top w:val="nil"/>
                <w:left w:val="nil"/>
                <w:bottom w:val="nil"/>
                <w:right w:val="nil"/>
                <w:between w:val="nil"/>
              </w:pBdr>
              <w:spacing w:line="240" w:lineRule="auto"/>
              <w:rPr>
                <w:color w:val="FF0000"/>
              </w:rPr>
            </w:pPr>
            <w:r>
              <w:rPr>
                <w:color w:val="FF0000"/>
              </w:rPr>
              <w:t>Conserves and keeps water clean - no particulate emissions are released.</w:t>
            </w:r>
          </w:p>
        </w:tc>
        <w:tc>
          <w:tcPr>
            <w:tcW w:w="4680" w:type="dxa"/>
            <w:shd w:val="clear" w:color="auto" w:fill="EFEFEF"/>
            <w:tcMar>
              <w:top w:w="100" w:type="dxa"/>
              <w:left w:w="100" w:type="dxa"/>
              <w:bottom w:w="100" w:type="dxa"/>
              <w:right w:w="100" w:type="dxa"/>
            </w:tcMar>
          </w:tcPr>
          <w:p w14:paraId="1EC5CB80" w14:textId="77777777" w:rsidR="00E567F6" w:rsidRDefault="00E567F6" w:rsidP="00151AC8">
            <w:pPr>
              <w:widowControl w:val="0"/>
              <w:pBdr>
                <w:top w:val="nil"/>
                <w:left w:val="nil"/>
                <w:bottom w:val="nil"/>
                <w:right w:val="nil"/>
                <w:between w:val="nil"/>
              </w:pBdr>
              <w:spacing w:line="240" w:lineRule="auto"/>
              <w:rPr>
                <w:color w:val="FF0000"/>
              </w:rPr>
            </w:pPr>
          </w:p>
        </w:tc>
      </w:tr>
      <w:tr w:rsidR="00E567F6" w14:paraId="12D7DC3F" w14:textId="77777777" w:rsidTr="00151AC8">
        <w:tc>
          <w:tcPr>
            <w:tcW w:w="4680" w:type="dxa"/>
            <w:shd w:val="clear" w:color="auto" w:fill="EFEFEF"/>
            <w:tcMar>
              <w:top w:w="100" w:type="dxa"/>
              <w:left w:w="100" w:type="dxa"/>
              <w:bottom w:w="100" w:type="dxa"/>
              <w:right w:w="100" w:type="dxa"/>
            </w:tcMar>
          </w:tcPr>
          <w:p w14:paraId="56FF20FD" w14:textId="77777777" w:rsidR="00E567F6" w:rsidRDefault="00E567F6"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14A180D3" w14:textId="77777777" w:rsidR="00E567F6" w:rsidRDefault="00E567F6" w:rsidP="00151AC8">
            <w:pPr>
              <w:widowControl w:val="0"/>
              <w:pBdr>
                <w:top w:val="nil"/>
                <w:left w:val="nil"/>
                <w:bottom w:val="nil"/>
                <w:right w:val="nil"/>
                <w:between w:val="nil"/>
              </w:pBdr>
              <w:spacing w:line="240" w:lineRule="auto"/>
            </w:pPr>
          </w:p>
        </w:tc>
      </w:tr>
      <w:tr w:rsidR="00E567F6" w14:paraId="4AFF699E" w14:textId="77777777" w:rsidTr="00151AC8">
        <w:tc>
          <w:tcPr>
            <w:tcW w:w="4680" w:type="dxa"/>
            <w:shd w:val="clear" w:color="auto" w:fill="EFEFEF"/>
            <w:tcMar>
              <w:top w:w="100" w:type="dxa"/>
              <w:left w:w="100" w:type="dxa"/>
              <w:bottom w:w="100" w:type="dxa"/>
              <w:right w:w="100" w:type="dxa"/>
            </w:tcMar>
          </w:tcPr>
          <w:p w14:paraId="7E291C33" w14:textId="77777777" w:rsidR="00E567F6" w:rsidRDefault="00E567F6"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0A2BBD07" w14:textId="77777777" w:rsidR="00E567F6" w:rsidRDefault="00E567F6" w:rsidP="00151AC8">
            <w:pPr>
              <w:widowControl w:val="0"/>
              <w:pBdr>
                <w:top w:val="nil"/>
                <w:left w:val="nil"/>
                <w:bottom w:val="nil"/>
                <w:right w:val="nil"/>
                <w:between w:val="nil"/>
              </w:pBdr>
              <w:spacing w:line="240" w:lineRule="auto"/>
            </w:pPr>
          </w:p>
        </w:tc>
      </w:tr>
    </w:tbl>
    <w:p w14:paraId="4383B574" w14:textId="77777777" w:rsidR="00E567F6" w:rsidRDefault="00E567F6" w:rsidP="00E567F6"/>
    <w:p w14:paraId="2ED501ED" w14:textId="77777777" w:rsidR="00E567F6" w:rsidRDefault="00E567F6" w:rsidP="00E567F6">
      <w:r>
        <w:t>Highlight 2 pros and 2 cons that you think are most important to share with the rest of your group.  When everyone has learned about the alternative energy source they are focusing on, share what you have identified as most important with your group.  Take notes in the table below so that you can share this information with your poster group.</w:t>
      </w:r>
    </w:p>
    <w:p w14:paraId="3CB7B252" w14:textId="7015685B" w:rsidR="00E567F6" w:rsidRDefault="00E567F6" w:rsidP="00E567F6">
      <w:pPr>
        <w:rPr>
          <w:color w:val="FF0000"/>
        </w:rPr>
      </w:pPr>
      <w:r>
        <w:rPr>
          <w:color w:val="FF0000"/>
        </w:rPr>
        <w:t>Answers will vary based on student presentations.</w:t>
      </w:r>
    </w:p>
    <w:p w14:paraId="00516B0A" w14:textId="7F420A3F" w:rsidR="00E567F6" w:rsidRDefault="00E567F6" w:rsidP="00E567F6"/>
    <w:p w14:paraId="23900D66" w14:textId="685EB4EE" w:rsidR="00B600B7" w:rsidRDefault="00B600B7" w:rsidP="00E567F6"/>
    <w:p w14:paraId="144FF51E" w14:textId="5A7B2D87" w:rsidR="00B600B7" w:rsidRDefault="00B600B7" w:rsidP="00E567F6"/>
    <w:p w14:paraId="428E85A2" w14:textId="70A97FC6" w:rsidR="00B600B7" w:rsidRDefault="00B600B7" w:rsidP="00E567F6"/>
    <w:p w14:paraId="3197CCA9" w14:textId="27934171" w:rsidR="00B600B7" w:rsidRDefault="00B600B7" w:rsidP="00E567F6"/>
    <w:p w14:paraId="574261EB" w14:textId="28B3545B" w:rsidR="00B600B7" w:rsidRDefault="00B600B7" w:rsidP="00E567F6"/>
    <w:p w14:paraId="02B7F4B0" w14:textId="6632BE4E" w:rsidR="00B600B7" w:rsidRDefault="00B600B7" w:rsidP="00E567F6"/>
    <w:p w14:paraId="43BBA349" w14:textId="1073F60C" w:rsidR="00B600B7" w:rsidRDefault="00B600B7" w:rsidP="00E567F6"/>
    <w:p w14:paraId="4BB2EB9F" w14:textId="77777777" w:rsidR="00B600B7" w:rsidRDefault="00B600B7" w:rsidP="00E567F6"/>
    <w:p w14:paraId="0823D514" w14:textId="77777777" w:rsidR="001C3610" w:rsidRDefault="001C3610" w:rsidP="001C3610">
      <w:pPr>
        <w:rPr>
          <w:u w:val="single"/>
        </w:rPr>
      </w:pPr>
      <w:r>
        <w:rPr>
          <w:u w:val="single"/>
        </w:rPr>
        <w:lastRenderedPageBreak/>
        <w:t>Group sharing: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3660"/>
        <w:gridCol w:w="3855"/>
      </w:tblGrid>
      <w:tr w:rsidR="001C3610" w14:paraId="08D6BD5B" w14:textId="77777777" w:rsidTr="00151AC8">
        <w:tc>
          <w:tcPr>
            <w:tcW w:w="1845" w:type="dxa"/>
            <w:shd w:val="clear" w:color="auto" w:fill="auto"/>
            <w:tcMar>
              <w:top w:w="100" w:type="dxa"/>
              <w:left w:w="100" w:type="dxa"/>
              <w:bottom w:w="100" w:type="dxa"/>
              <w:right w:w="100" w:type="dxa"/>
            </w:tcMar>
          </w:tcPr>
          <w:p w14:paraId="61B2251F" w14:textId="77777777" w:rsidR="001C3610" w:rsidRDefault="001C3610" w:rsidP="00151AC8">
            <w:pPr>
              <w:widowControl w:val="0"/>
              <w:pBdr>
                <w:top w:val="nil"/>
                <w:left w:val="nil"/>
                <w:bottom w:val="nil"/>
                <w:right w:val="nil"/>
                <w:between w:val="nil"/>
              </w:pBdr>
              <w:spacing w:line="240" w:lineRule="auto"/>
            </w:pPr>
            <w:r>
              <w:t>Type of energy</w:t>
            </w:r>
          </w:p>
        </w:tc>
        <w:tc>
          <w:tcPr>
            <w:tcW w:w="3660" w:type="dxa"/>
            <w:shd w:val="clear" w:color="auto" w:fill="auto"/>
            <w:tcMar>
              <w:top w:w="100" w:type="dxa"/>
              <w:left w:w="100" w:type="dxa"/>
              <w:bottom w:w="100" w:type="dxa"/>
              <w:right w:w="100" w:type="dxa"/>
            </w:tcMar>
          </w:tcPr>
          <w:p w14:paraId="0A4713B2" w14:textId="77777777" w:rsidR="001C3610" w:rsidRDefault="001C3610" w:rsidP="00151AC8">
            <w:pPr>
              <w:widowControl w:val="0"/>
              <w:pBdr>
                <w:top w:val="nil"/>
                <w:left w:val="nil"/>
                <w:bottom w:val="nil"/>
                <w:right w:val="nil"/>
                <w:between w:val="nil"/>
              </w:pBdr>
              <w:spacing w:line="240" w:lineRule="auto"/>
              <w:jc w:val="center"/>
            </w:pPr>
            <w:r>
              <w:t>Pros</w:t>
            </w:r>
          </w:p>
        </w:tc>
        <w:tc>
          <w:tcPr>
            <w:tcW w:w="3855" w:type="dxa"/>
            <w:shd w:val="clear" w:color="auto" w:fill="auto"/>
            <w:tcMar>
              <w:top w:w="100" w:type="dxa"/>
              <w:left w:w="100" w:type="dxa"/>
              <w:bottom w:w="100" w:type="dxa"/>
              <w:right w:w="100" w:type="dxa"/>
            </w:tcMar>
          </w:tcPr>
          <w:p w14:paraId="63CB49AF" w14:textId="77777777" w:rsidR="001C3610" w:rsidRDefault="001C3610" w:rsidP="00151AC8">
            <w:pPr>
              <w:widowControl w:val="0"/>
              <w:pBdr>
                <w:top w:val="nil"/>
                <w:left w:val="nil"/>
                <w:bottom w:val="nil"/>
                <w:right w:val="nil"/>
                <w:between w:val="nil"/>
              </w:pBdr>
              <w:spacing w:line="240" w:lineRule="auto"/>
              <w:jc w:val="center"/>
            </w:pPr>
            <w:r>
              <w:t>Cons</w:t>
            </w:r>
          </w:p>
        </w:tc>
      </w:tr>
      <w:tr w:rsidR="001C3610" w14:paraId="24D82427" w14:textId="77777777" w:rsidTr="00151AC8">
        <w:tc>
          <w:tcPr>
            <w:tcW w:w="1845" w:type="dxa"/>
            <w:shd w:val="clear" w:color="auto" w:fill="auto"/>
            <w:tcMar>
              <w:top w:w="100" w:type="dxa"/>
              <w:left w:w="100" w:type="dxa"/>
              <w:bottom w:w="100" w:type="dxa"/>
              <w:right w:w="100" w:type="dxa"/>
            </w:tcMar>
          </w:tcPr>
          <w:p w14:paraId="312B0C6C" w14:textId="77777777" w:rsidR="001C3610" w:rsidRDefault="001C3610" w:rsidP="00151AC8">
            <w:pPr>
              <w:widowControl w:val="0"/>
              <w:pBdr>
                <w:top w:val="nil"/>
                <w:left w:val="nil"/>
                <w:bottom w:val="nil"/>
                <w:right w:val="nil"/>
                <w:between w:val="nil"/>
              </w:pBdr>
              <w:spacing w:line="240" w:lineRule="auto"/>
            </w:pPr>
            <w:r>
              <w:t>Solar</w:t>
            </w:r>
          </w:p>
        </w:tc>
        <w:tc>
          <w:tcPr>
            <w:tcW w:w="3660" w:type="dxa"/>
            <w:shd w:val="clear" w:color="auto" w:fill="EFEFEF"/>
            <w:tcMar>
              <w:top w:w="100" w:type="dxa"/>
              <w:left w:w="100" w:type="dxa"/>
              <w:bottom w:w="100" w:type="dxa"/>
              <w:right w:w="100" w:type="dxa"/>
            </w:tcMar>
          </w:tcPr>
          <w:p w14:paraId="5B8866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1AC579A3" w14:textId="77777777" w:rsidR="001C3610" w:rsidRDefault="001C3610" w:rsidP="00151AC8">
            <w:pPr>
              <w:widowControl w:val="0"/>
              <w:pBdr>
                <w:top w:val="nil"/>
                <w:left w:val="nil"/>
                <w:bottom w:val="nil"/>
                <w:right w:val="nil"/>
                <w:between w:val="nil"/>
              </w:pBdr>
              <w:spacing w:line="240" w:lineRule="auto"/>
            </w:pPr>
          </w:p>
        </w:tc>
      </w:tr>
      <w:tr w:rsidR="001C3610" w14:paraId="4B5A996B" w14:textId="77777777" w:rsidTr="00151AC8">
        <w:tc>
          <w:tcPr>
            <w:tcW w:w="1845" w:type="dxa"/>
            <w:shd w:val="clear" w:color="auto" w:fill="auto"/>
            <w:tcMar>
              <w:top w:w="100" w:type="dxa"/>
              <w:left w:w="100" w:type="dxa"/>
              <w:bottom w:w="100" w:type="dxa"/>
              <w:right w:w="100" w:type="dxa"/>
            </w:tcMar>
          </w:tcPr>
          <w:p w14:paraId="12EFC004" w14:textId="77777777" w:rsidR="001C3610" w:rsidRDefault="001C3610" w:rsidP="00151AC8">
            <w:pPr>
              <w:widowControl w:val="0"/>
              <w:pBdr>
                <w:top w:val="nil"/>
                <w:left w:val="nil"/>
                <w:bottom w:val="nil"/>
                <w:right w:val="nil"/>
                <w:between w:val="nil"/>
              </w:pBdr>
              <w:spacing w:line="240" w:lineRule="auto"/>
            </w:pPr>
            <w:r>
              <w:t>Wind</w:t>
            </w:r>
          </w:p>
        </w:tc>
        <w:tc>
          <w:tcPr>
            <w:tcW w:w="3660" w:type="dxa"/>
            <w:shd w:val="clear" w:color="auto" w:fill="EFEFEF"/>
            <w:tcMar>
              <w:top w:w="100" w:type="dxa"/>
              <w:left w:w="100" w:type="dxa"/>
              <w:bottom w:w="100" w:type="dxa"/>
              <w:right w:w="100" w:type="dxa"/>
            </w:tcMar>
          </w:tcPr>
          <w:p w14:paraId="12A616BF"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8C36732" w14:textId="77777777" w:rsidR="001C3610" w:rsidRDefault="001C3610" w:rsidP="00151AC8">
            <w:pPr>
              <w:widowControl w:val="0"/>
              <w:pBdr>
                <w:top w:val="nil"/>
                <w:left w:val="nil"/>
                <w:bottom w:val="nil"/>
                <w:right w:val="nil"/>
                <w:between w:val="nil"/>
              </w:pBdr>
              <w:spacing w:line="240" w:lineRule="auto"/>
            </w:pPr>
          </w:p>
        </w:tc>
      </w:tr>
      <w:tr w:rsidR="001C3610" w14:paraId="43D5BF8A" w14:textId="77777777" w:rsidTr="00151AC8">
        <w:tc>
          <w:tcPr>
            <w:tcW w:w="1845" w:type="dxa"/>
            <w:shd w:val="clear" w:color="auto" w:fill="auto"/>
            <w:tcMar>
              <w:top w:w="100" w:type="dxa"/>
              <w:left w:w="100" w:type="dxa"/>
              <w:bottom w:w="100" w:type="dxa"/>
              <w:right w:w="100" w:type="dxa"/>
            </w:tcMar>
          </w:tcPr>
          <w:p w14:paraId="6DBC76CF" w14:textId="77777777" w:rsidR="001C3610" w:rsidRDefault="001C3610" w:rsidP="00151AC8">
            <w:pPr>
              <w:widowControl w:val="0"/>
              <w:pBdr>
                <w:top w:val="nil"/>
                <w:left w:val="nil"/>
                <w:bottom w:val="nil"/>
                <w:right w:val="nil"/>
                <w:between w:val="nil"/>
              </w:pBdr>
              <w:spacing w:line="240" w:lineRule="auto"/>
            </w:pPr>
            <w:r>
              <w:t>Geothermal</w:t>
            </w:r>
          </w:p>
        </w:tc>
        <w:tc>
          <w:tcPr>
            <w:tcW w:w="3660" w:type="dxa"/>
            <w:shd w:val="clear" w:color="auto" w:fill="EFEFEF"/>
            <w:tcMar>
              <w:top w:w="100" w:type="dxa"/>
              <w:left w:w="100" w:type="dxa"/>
              <w:bottom w:w="100" w:type="dxa"/>
              <w:right w:w="100" w:type="dxa"/>
            </w:tcMar>
          </w:tcPr>
          <w:p w14:paraId="7226D457"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56ACF23C" w14:textId="77777777" w:rsidR="001C3610" w:rsidRDefault="001C3610" w:rsidP="00151AC8">
            <w:pPr>
              <w:widowControl w:val="0"/>
              <w:pBdr>
                <w:top w:val="nil"/>
                <w:left w:val="nil"/>
                <w:bottom w:val="nil"/>
                <w:right w:val="nil"/>
                <w:between w:val="nil"/>
              </w:pBdr>
              <w:spacing w:line="240" w:lineRule="auto"/>
            </w:pPr>
          </w:p>
        </w:tc>
      </w:tr>
      <w:tr w:rsidR="001C3610" w14:paraId="170B4B51" w14:textId="77777777" w:rsidTr="00151AC8">
        <w:tc>
          <w:tcPr>
            <w:tcW w:w="1845" w:type="dxa"/>
            <w:shd w:val="clear" w:color="auto" w:fill="auto"/>
            <w:tcMar>
              <w:top w:w="100" w:type="dxa"/>
              <w:left w:w="100" w:type="dxa"/>
              <w:bottom w:w="100" w:type="dxa"/>
              <w:right w:w="100" w:type="dxa"/>
            </w:tcMar>
          </w:tcPr>
          <w:p w14:paraId="7A21DF81" w14:textId="77777777" w:rsidR="001C3610" w:rsidRDefault="001C3610" w:rsidP="00151AC8">
            <w:pPr>
              <w:widowControl w:val="0"/>
              <w:pBdr>
                <w:top w:val="nil"/>
                <w:left w:val="nil"/>
                <w:bottom w:val="nil"/>
                <w:right w:val="nil"/>
                <w:between w:val="nil"/>
              </w:pBdr>
              <w:spacing w:line="240" w:lineRule="auto"/>
            </w:pPr>
            <w:r>
              <w:t>Hydropower</w:t>
            </w:r>
          </w:p>
        </w:tc>
        <w:tc>
          <w:tcPr>
            <w:tcW w:w="3660" w:type="dxa"/>
            <w:shd w:val="clear" w:color="auto" w:fill="EFEFEF"/>
            <w:tcMar>
              <w:top w:w="100" w:type="dxa"/>
              <w:left w:w="100" w:type="dxa"/>
              <w:bottom w:w="100" w:type="dxa"/>
              <w:right w:w="100" w:type="dxa"/>
            </w:tcMar>
          </w:tcPr>
          <w:p w14:paraId="008857EC"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9A1962F" w14:textId="77777777" w:rsidR="001C3610" w:rsidRDefault="001C3610" w:rsidP="00151AC8">
            <w:pPr>
              <w:widowControl w:val="0"/>
              <w:pBdr>
                <w:top w:val="nil"/>
                <w:left w:val="nil"/>
                <w:bottom w:val="nil"/>
                <w:right w:val="nil"/>
                <w:between w:val="nil"/>
              </w:pBdr>
              <w:spacing w:line="240" w:lineRule="auto"/>
            </w:pPr>
          </w:p>
        </w:tc>
      </w:tr>
      <w:tr w:rsidR="001C3610" w14:paraId="5A054BA0" w14:textId="77777777" w:rsidTr="00151AC8">
        <w:tc>
          <w:tcPr>
            <w:tcW w:w="1845" w:type="dxa"/>
            <w:shd w:val="clear" w:color="auto" w:fill="auto"/>
            <w:tcMar>
              <w:top w:w="100" w:type="dxa"/>
              <w:left w:w="100" w:type="dxa"/>
              <w:bottom w:w="100" w:type="dxa"/>
              <w:right w:w="100" w:type="dxa"/>
            </w:tcMar>
          </w:tcPr>
          <w:p w14:paraId="275510EC" w14:textId="77777777" w:rsidR="001C3610" w:rsidRDefault="001C3610" w:rsidP="00151AC8">
            <w:pPr>
              <w:widowControl w:val="0"/>
              <w:pBdr>
                <w:top w:val="nil"/>
                <w:left w:val="nil"/>
                <w:bottom w:val="nil"/>
                <w:right w:val="nil"/>
                <w:between w:val="nil"/>
              </w:pBdr>
              <w:spacing w:line="240" w:lineRule="auto"/>
            </w:pPr>
            <w:r>
              <w:t>Nuclear</w:t>
            </w:r>
          </w:p>
        </w:tc>
        <w:tc>
          <w:tcPr>
            <w:tcW w:w="3660" w:type="dxa"/>
            <w:shd w:val="clear" w:color="auto" w:fill="EFEFEF"/>
            <w:tcMar>
              <w:top w:w="100" w:type="dxa"/>
              <w:left w:w="100" w:type="dxa"/>
              <w:bottom w:w="100" w:type="dxa"/>
              <w:right w:w="100" w:type="dxa"/>
            </w:tcMar>
          </w:tcPr>
          <w:p w14:paraId="0576E9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3DDCC884" w14:textId="77777777" w:rsidR="001C3610" w:rsidRDefault="001C3610" w:rsidP="00151AC8">
            <w:pPr>
              <w:widowControl w:val="0"/>
              <w:pBdr>
                <w:top w:val="nil"/>
                <w:left w:val="nil"/>
                <w:bottom w:val="nil"/>
                <w:right w:val="nil"/>
                <w:between w:val="nil"/>
              </w:pBdr>
              <w:spacing w:line="240" w:lineRule="auto"/>
            </w:pPr>
          </w:p>
        </w:tc>
      </w:tr>
      <w:tr w:rsidR="001C3610" w14:paraId="46F4AF04" w14:textId="77777777" w:rsidTr="00151AC8">
        <w:tc>
          <w:tcPr>
            <w:tcW w:w="1845" w:type="dxa"/>
            <w:shd w:val="clear" w:color="auto" w:fill="auto"/>
            <w:tcMar>
              <w:top w:w="100" w:type="dxa"/>
              <w:left w:w="100" w:type="dxa"/>
              <w:bottom w:w="100" w:type="dxa"/>
              <w:right w:w="100" w:type="dxa"/>
            </w:tcMar>
          </w:tcPr>
          <w:p w14:paraId="18332F37" w14:textId="77777777" w:rsidR="001C3610" w:rsidRDefault="001C3610" w:rsidP="00151AC8">
            <w:pPr>
              <w:widowControl w:val="0"/>
              <w:pBdr>
                <w:top w:val="nil"/>
                <w:left w:val="nil"/>
                <w:bottom w:val="nil"/>
                <w:right w:val="nil"/>
                <w:between w:val="nil"/>
              </w:pBdr>
              <w:spacing w:line="240" w:lineRule="auto"/>
            </w:pPr>
            <w:r>
              <w:t>Biomass</w:t>
            </w:r>
          </w:p>
        </w:tc>
        <w:tc>
          <w:tcPr>
            <w:tcW w:w="3660" w:type="dxa"/>
            <w:shd w:val="clear" w:color="auto" w:fill="EFEFEF"/>
            <w:tcMar>
              <w:top w:w="100" w:type="dxa"/>
              <w:left w:w="100" w:type="dxa"/>
              <w:bottom w:w="100" w:type="dxa"/>
              <w:right w:w="100" w:type="dxa"/>
            </w:tcMar>
          </w:tcPr>
          <w:p w14:paraId="7EA70EA5"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69E9BC96" w14:textId="77777777" w:rsidR="001C3610" w:rsidRDefault="001C3610" w:rsidP="00151AC8">
            <w:pPr>
              <w:widowControl w:val="0"/>
              <w:pBdr>
                <w:top w:val="nil"/>
                <w:left w:val="nil"/>
                <w:bottom w:val="nil"/>
                <w:right w:val="nil"/>
                <w:between w:val="nil"/>
              </w:pBdr>
              <w:spacing w:line="240" w:lineRule="auto"/>
            </w:pPr>
          </w:p>
        </w:tc>
      </w:tr>
    </w:tbl>
    <w:p w14:paraId="33EB1534" w14:textId="77777777" w:rsidR="001C3610" w:rsidRDefault="001C3610" w:rsidP="001C3610"/>
    <w:p w14:paraId="5C99432E" w14:textId="77777777" w:rsidR="001C3610" w:rsidRDefault="001C3610" w:rsidP="001C3610">
      <w:r>
        <w:t>Based on what you heard from these presentations, which type of energy do you recommend be used in getting electricity to your building?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3AD24B6B" w14:textId="77777777" w:rsidTr="00151AC8">
        <w:tc>
          <w:tcPr>
            <w:tcW w:w="8640" w:type="dxa"/>
            <w:shd w:val="clear" w:color="auto" w:fill="EFEFEF"/>
            <w:tcMar>
              <w:top w:w="100" w:type="dxa"/>
              <w:left w:w="100" w:type="dxa"/>
              <w:bottom w:w="100" w:type="dxa"/>
              <w:right w:w="100" w:type="dxa"/>
            </w:tcMar>
          </w:tcPr>
          <w:p w14:paraId="7EB32D00" w14:textId="04D5490D" w:rsidR="001C3610" w:rsidRDefault="00705D3C" w:rsidP="00151AC8">
            <w:pPr>
              <w:widowControl w:val="0"/>
              <w:spacing w:line="240" w:lineRule="auto"/>
            </w:pPr>
            <w:r w:rsidRPr="00705D3C">
              <w:rPr>
                <w:color w:val="FF0000"/>
              </w:rPr>
              <w:t>Answers will vary.</w:t>
            </w:r>
          </w:p>
        </w:tc>
      </w:tr>
    </w:tbl>
    <w:p w14:paraId="30A4096F" w14:textId="77777777" w:rsidR="001C3610" w:rsidRDefault="001C3610" w:rsidP="001C3610">
      <w:pPr>
        <w:ind w:left="720"/>
      </w:pPr>
    </w:p>
    <w:p w14:paraId="200ABEB1" w14:textId="77777777" w:rsidR="001C3610" w:rsidRDefault="001C3610" w:rsidP="001C3610"/>
    <w:p w14:paraId="57425E32" w14:textId="77777777" w:rsidR="001C3610" w:rsidRDefault="001C3610" w:rsidP="001C3610">
      <w:r>
        <w:t>What is the evidence and reasoning behind this recommendation?</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1E137ABB" w14:textId="77777777" w:rsidTr="00151AC8">
        <w:tc>
          <w:tcPr>
            <w:tcW w:w="8640" w:type="dxa"/>
            <w:shd w:val="clear" w:color="auto" w:fill="EFEFEF"/>
            <w:tcMar>
              <w:top w:w="100" w:type="dxa"/>
              <w:left w:w="100" w:type="dxa"/>
              <w:bottom w:w="100" w:type="dxa"/>
              <w:right w:w="100" w:type="dxa"/>
            </w:tcMar>
          </w:tcPr>
          <w:p w14:paraId="28249276" w14:textId="53D3A74E" w:rsidR="001C3610" w:rsidRDefault="00705D3C" w:rsidP="00151AC8">
            <w:pPr>
              <w:widowControl w:val="0"/>
              <w:spacing w:line="240" w:lineRule="auto"/>
            </w:pPr>
            <w:r w:rsidRPr="00705D3C">
              <w:rPr>
                <w:color w:val="FF0000"/>
              </w:rPr>
              <w:t>Answers will vary.</w:t>
            </w:r>
          </w:p>
        </w:tc>
      </w:tr>
    </w:tbl>
    <w:p w14:paraId="6C5824CF" w14:textId="77777777" w:rsidR="001C3610" w:rsidRDefault="001C3610" w:rsidP="001C3610">
      <w:pPr>
        <w:ind w:left="720"/>
      </w:pPr>
    </w:p>
    <w:p w14:paraId="0C8900FA" w14:textId="77777777" w:rsidR="001C3610" w:rsidRDefault="001C3610" w:rsidP="001C3610"/>
    <w:p w14:paraId="614C5915" w14:textId="77777777" w:rsidR="005C4DD6" w:rsidRPr="004B540C" w:rsidRDefault="005C4DD6" w:rsidP="001C3610">
      <w:pPr>
        <w:spacing w:line="240" w:lineRule="auto"/>
      </w:pPr>
    </w:p>
    <w:sectPr w:rsidR="005C4DD6" w:rsidRPr="004B540C">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6001" w14:textId="77777777" w:rsidR="007604E5" w:rsidRDefault="007604E5">
      <w:pPr>
        <w:spacing w:line="240" w:lineRule="auto"/>
      </w:pPr>
      <w:r>
        <w:separator/>
      </w:r>
    </w:p>
  </w:endnote>
  <w:endnote w:type="continuationSeparator" w:id="0">
    <w:p w14:paraId="23B6CAD9" w14:textId="77777777" w:rsidR="007604E5" w:rsidRDefault="00760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0642258C" w:rsidR="005C4DD6" w:rsidRDefault="00B600B7">
    <w:pPr>
      <w:ind w:left="-720" w:right="-720"/>
      <w:jc w:val="center"/>
    </w:pPr>
    <w:r>
      <w:rPr>
        <w:noProof/>
        <w:lang w:val="en-US"/>
      </w:rPr>
      <w:drawing>
        <wp:inline distT="0" distB="0" distL="0" distR="0" wp14:anchorId="3210DEAC" wp14:editId="79106D68">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5A34A992"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F80B63">
      <w:rPr>
        <w:rFonts w:ascii="Open Sans" w:eastAsia="Open Sans" w:hAnsi="Open Sans" w:cs="Open Sans"/>
        <w:color w:val="6091BA"/>
        <w:sz w:val="16"/>
        <w:szCs w:val="16"/>
        <w:u w:val="single"/>
      </w:rPr>
      <w:t>–</w:t>
    </w:r>
    <w:r w:rsidR="00EF14F2">
      <w:rPr>
        <w:rFonts w:ascii="Open Sans" w:eastAsia="Open Sans" w:hAnsi="Open Sans" w:cs="Open Sans"/>
        <w:color w:val="6091BA"/>
        <w:sz w:val="16"/>
        <w:szCs w:val="16"/>
        <w:u w:val="single"/>
      </w:rPr>
      <w:t xml:space="preserve"> </w:t>
    </w:r>
    <w:r w:rsidR="00F80B63">
      <w:rPr>
        <w:rFonts w:ascii="Open Sans" w:eastAsia="Open Sans" w:hAnsi="Open Sans" w:cs="Open Sans"/>
        <w:color w:val="6091BA"/>
        <w:sz w:val="16"/>
        <w:szCs w:val="16"/>
        <w:u w:val="single"/>
      </w:rPr>
      <w:t>Pros and Cons</w:t>
    </w:r>
    <w:r w:rsidR="00EF14F2">
      <w:rPr>
        <w:rFonts w:ascii="Open Sans" w:eastAsia="Open Sans" w:hAnsi="Open Sans" w:cs="Open Sans"/>
        <w:color w:val="6091BA"/>
        <w:sz w:val="16"/>
        <w:szCs w:val="16"/>
        <w:u w:val="single"/>
      </w:rPr>
      <w:t xml:space="preserve"> Worksheet</w:t>
    </w:r>
    <w:r w:rsidR="001C3610">
      <w:rPr>
        <w:rFonts w:ascii="Open Sans" w:eastAsia="Open Sans" w:hAnsi="Open Sans" w:cs="Open Sans"/>
        <w:color w:val="6091BA"/>
        <w:sz w:val="16"/>
        <w:szCs w:val="16"/>
        <w:u w:val="single"/>
      </w:rPr>
      <w:t xml:space="preserve"> </w:t>
    </w:r>
    <w:r w:rsidR="00E36519">
      <w:rPr>
        <w:rFonts w:ascii="Open Sans" w:eastAsia="Open Sans" w:hAnsi="Open Sans" w:cs="Open Sans"/>
        <w:color w:val="6091BA"/>
        <w:sz w:val="16"/>
        <w:szCs w:val="16"/>
        <w:u w:val="single"/>
      </w:rPr>
      <w:t>Wind</w:t>
    </w:r>
    <w:r w:rsidR="001C3610">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321F" w14:textId="77777777" w:rsidR="007604E5" w:rsidRDefault="007604E5">
      <w:pPr>
        <w:spacing w:line="240" w:lineRule="auto"/>
      </w:pPr>
      <w:r>
        <w:separator/>
      </w:r>
    </w:p>
  </w:footnote>
  <w:footnote w:type="continuationSeparator" w:id="0">
    <w:p w14:paraId="3B349176" w14:textId="77777777" w:rsidR="007604E5" w:rsidRDefault="007604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A24A3"/>
    <w:multiLevelType w:val="multilevel"/>
    <w:tmpl w:val="7682C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24FA0"/>
    <w:multiLevelType w:val="hybridMultilevel"/>
    <w:tmpl w:val="D96803AA"/>
    <w:lvl w:ilvl="0" w:tplc="DBDE626A">
      <w:start w:val="1"/>
      <w:numFmt w:val="lowerLetter"/>
      <w:lvlText w:val="%1."/>
      <w:lvlJc w:val="left"/>
      <w:pPr>
        <w:ind w:left="720" w:hanging="360"/>
      </w:pPr>
      <w:rPr>
        <w:rFonts w:hint="default"/>
        <w:b w:val="0"/>
        <w:bCs/>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F25384"/>
    <w:multiLevelType w:val="multilevel"/>
    <w:tmpl w:val="5114E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A6D62"/>
    <w:multiLevelType w:val="multilevel"/>
    <w:tmpl w:val="28F838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A94EFB"/>
    <w:multiLevelType w:val="multilevel"/>
    <w:tmpl w:val="8386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831FC"/>
    <w:multiLevelType w:val="hybridMultilevel"/>
    <w:tmpl w:val="69FC53DE"/>
    <w:lvl w:ilvl="0" w:tplc="CE2C297E">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40A30"/>
    <w:multiLevelType w:val="hybridMultilevel"/>
    <w:tmpl w:val="AEA80D6C"/>
    <w:lvl w:ilvl="0" w:tplc="77509BE2">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DF9"/>
    <w:multiLevelType w:val="multilevel"/>
    <w:tmpl w:val="3FCA9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6"/>
  </w:num>
  <w:num w:numId="2" w16cid:durableId="1062211174">
    <w:abstractNumId w:val="12"/>
  </w:num>
  <w:num w:numId="3" w16cid:durableId="1517646227">
    <w:abstractNumId w:val="20"/>
  </w:num>
  <w:num w:numId="4" w16cid:durableId="1728727771">
    <w:abstractNumId w:val="11"/>
  </w:num>
  <w:num w:numId="5" w16cid:durableId="1722556713">
    <w:abstractNumId w:val="16"/>
  </w:num>
  <w:num w:numId="6" w16cid:durableId="785006688">
    <w:abstractNumId w:val="3"/>
  </w:num>
  <w:num w:numId="7" w16cid:durableId="1168445569">
    <w:abstractNumId w:val="5"/>
  </w:num>
  <w:num w:numId="8" w16cid:durableId="13042569">
    <w:abstractNumId w:val="21"/>
  </w:num>
  <w:num w:numId="9" w16cid:durableId="267549536">
    <w:abstractNumId w:val="1"/>
  </w:num>
  <w:num w:numId="10" w16cid:durableId="742871065">
    <w:abstractNumId w:val="19"/>
  </w:num>
  <w:num w:numId="11" w16cid:durableId="1998798881">
    <w:abstractNumId w:val="17"/>
  </w:num>
  <w:num w:numId="12" w16cid:durableId="153037653">
    <w:abstractNumId w:val="22"/>
    <w:lvlOverride w:ilvl="0">
      <w:lvl w:ilvl="0">
        <w:numFmt w:val="decimal"/>
        <w:lvlText w:val="%1."/>
        <w:lvlJc w:val="left"/>
      </w:lvl>
    </w:lvlOverride>
  </w:num>
  <w:num w:numId="13" w16cid:durableId="378824760">
    <w:abstractNumId w:val="9"/>
    <w:lvlOverride w:ilvl="0">
      <w:lvl w:ilvl="0">
        <w:numFmt w:val="decimal"/>
        <w:lvlText w:val="%1."/>
        <w:lvlJc w:val="left"/>
      </w:lvl>
    </w:lvlOverride>
  </w:num>
  <w:num w:numId="14" w16cid:durableId="11300428">
    <w:abstractNumId w:val="10"/>
    <w:lvlOverride w:ilvl="0">
      <w:lvl w:ilvl="0">
        <w:numFmt w:val="decimal"/>
        <w:lvlText w:val="%1."/>
        <w:lvlJc w:val="left"/>
      </w:lvl>
    </w:lvlOverride>
  </w:num>
  <w:num w:numId="15" w16cid:durableId="1043017505">
    <w:abstractNumId w:val="8"/>
  </w:num>
  <w:num w:numId="16" w16cid:durableId="581449842">
    <w:abstractNumId w:val="18"/>
    <w:lvlOverride w:ilvl="0">
      <w:lvl w:ilvl="0">
        <w:numFmt w:val="decimal"/>
        <w:lvlText w:val="%1."/>
        <w:lvlJc w:val="left"/>
      </w:lvl>
    </w:lvlOverride>
  </w:num>
  <w:num w:numId="17" w16cid:durableId="1042707905">
    <w:abstractNumId w:val="18"/>
    <w:lvlOverride w:ilvl="0">
      <w:lvl w:ilvl="0">
        <w:numFmt w:val="decimal"/>
        <w:lvlText w:val="%1."/>
        <w:lvlJc w:val="left"/>
      </w:lvl>
    </w:lvlOverride>
  </w:num>
  <w:num w:numId="18" w16cid:durableId="1074157634">
    <w:abstractNumId w:val="23"/>
  </w:num>
  <w:num w:numId="19" w16cid:durableId="305932961">
    <w:abstractNumId w:val="0"/>
  </w:num>
  <w:num w:numId="20" w16cid:durableId="120154102">
    <w:abstractNumId w:val="4"/>
  </w:num>
  <w:num w:numId="21" w16cid:durableId="822896783">
    <w:abstractNumId w:val="14"/>
  </w:num>
  <w:num w:numId="22" w16cid:durableId="741873797">
    <w:abstractNumId w:val="25"/>
    <w:lvlOverride w:ilvl="0">
      <w:lvl w:ilvl="0">
        <w:numFmt w:val="decimal"/>
        <w:lvlText w:val="%1."/>
        <w:lvlJc w:val="left"/>
      </w:lvl>
    </w:lvlOverride>
  </w:num>
  <w:num w:numId="23" w16cid:durableId="741873797">
    <w:abstractNumId w:val="25"/>
    <w:lvlOverride w:ilvl="0">
      <w:lvl w:ilvl="0">
        <w:numFmt w:val="decimal"/>
        <w:lvlText w:val="%1."/>
        <w:lvlJc w:val="left"/>
      </w:lvl>
    </w:lvlOverride>
  </w:num>
  <w:num w:numId="24" w16cid:durableId="741873797">
    <w:abstractNumId w:val="25"/>
    <w:lvlOverride w:ilvl="0">
      <w:lvl w:ilvl="0">
        <w:numFmt w:val="decimal"/>
        <w:lvlText w:val="%1."/>
        <w:lvlJc w:val="left"/>
      </w:lvl>
    </w:lvlOverride>
  </w:num>
  <w:num w:numId="25" w16cid:durableId="1473713313">
    <w:abstractNumId w:val="7"/>
    <w:lvlOverride w:ilvl="0">
      <w:lvl w:ilvl="0">
        <w:numFmt w:val="decimal"/>
        <w:lvlText w:val="%1."/>
        <w:lvlJc w:val="left"/>
      </w:lvl>
    </w:lvlOverride>
  </w:num>
  <w:num w:numId="26" w16cid:durableId="1216771686">
    <w:abstractNumId w:val="2"/>
    <w:lvlOverride w:ilvl="0">
      <w:lvl w:ilvl="0">
        <w:numFmt w:val="decimal"/>
        <w:lvlText w:val="%1."/>
        <w:lvlJc w:val="left"/>
      </w:lvl>
    </w:lvlOverride>
  </w:num>
  <w:num w:numId="27" w16cid:durableId="1216771686">
    <w:abstractNumId w:val="2"/>
    <w:lvlOverride w:ilvl="0">
      <w:lvl w:ilvl="0">
        <w:numFmt w:val="decimal"/>
        <w:lvlText w:val="%1."/>
        <w:lvlJc w:val="left"/>
      </w:lvl>
    </w:lvlOverride>
  </w:num>
  <w:num w:numId="28" w16cid:durableId="1216771686">
    <w:abstractNumId w:val="2"/>
    <w:lvlOverride w:ilvl="0">
      <w:lvl w:ilvl="0">
        <w:numFmt w:val="decimal"/>
        <w:lvlText w:val="%1."/>
        <w:lvlJc w:val="left"/>
      </w:lvl>
    </w:lvlOverride>
  </w:num>
  <w:num w:numId="29" w16cid:durableId="2081323875">
    <w:abstractNumId w:val="13"/>
    <w:lvlOverride w:ilvl="0">
      <w:lvl w:ilvl="0">
        <w:numFmt w:val="decimal"/>
        <w:lvlText w:val="%1."/>
        <w:lvlJc w:val="left"/>
      </w:lvl>
    </w:lvlOverride>
  </w:num>
  <w:num w:numId="30" w16cid:durableId="115412718">
    <w:abstractNumId w:val="15"/>
  </w:num>
  <w:num w:numId="31" w16cid:durableId="1670518180">
    <w:abstractNumId w:val="6"/>
  </w:num>
  <w:num w:numId="32" w16cid:durableId="21190567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54C51"/>
    <w:rsid w:val="001C3610"/>
    <w:rsid w:val="00222EDA"/>
    <w:rsid w:val="00244A80"/>
    <w:rsid w:val="002B6628"/>
    <w:rsid w:val="004B540C"/>
    <w:rsid w:val="005C1F1B"/>
    <w:rsid w:val="005C4DD6"/>
    <w:rsid w:val="005F2BB7"/>
    <w:rsid w:val="00677F12"/>
    <w:rsid w:val="00686900"/>
    <w:rsid w:val="006C41D3"/>
    <w:rsid w:val="00705D3C"/>
    <w:rsid w:val="0071178B"/>
    <w:rsid w:val="007604E5"/>
    <w:rsid w:val="00871A0A"/>
    <w:rsid w:val="0088534A"/>
    <w:rsid w:val="008D6640"/>
    <w:rsid w:val="0095605F"/>
    <w:rsid w:val="00AA30E3"/>
    <w:rsid w:val="00AC0442"/>
    <w:rsid w:val="00B3121B"/>
    <w:rsid w:val="00B600B7"/>
    <w:rsid w:val="00BC6178"/>
    <w:rsid w:val="00BE3412"/>
    <w:rsid w:val="00BF422D"/>
    <w:rsid w:val="00C65723"/>
    <w:rsid w:val="00C8691A"/>
    <w:rsid w:val="00CA0913"/>
    <w:rsid w:val="00E36519"/>
    <w:rsid w:val="00E567F6"/>
    <w:rsid w:val="00E94336"/>
    <w:rsid w:val="00EC6BD3"/>
    <w:rsid w:val="00EF14F2"/>
    <w:rsid w:val="00F04AF7"/>
    <w:rsid w:val="00F2123E"/>
    <w:rsid w:val="00F80B63"/>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A30E3"/>
    <w:rPr>
      <w:color w:val="0000FF"/>
      <w:u w:val="single"/>
    </w:rPr>
  </w:style>
  <w:style w:type="character" w:styleId="FollowedHyperlink">
    <w:name w:val="FollowedHyperlink"/>
    <w:basedOn w:val="DefaultParagraphFont"/>
    <w:uiPriority w:val="99"/>
    <w:semiHidden/>
    <w:unhideWhenUsed/>
    <w:rsid w:val="00F2123E"/>
    <w:rPr>
      <w:color w:val="800080" w:themeColor="followedHyperlink"/>
      <w:u w:val="single"/>
    </w:rPr>
  </w:style>
  <w:style w:type="paragraph" w:styleId="Revision">
    <w:name w:val="Revision"/>
    <w:hidden/>
    <w:uiPriority w:val="99"/>
    <w:semiHidden/>
    <w:rsid w:val="009560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272176184">
      <w:bodyDiv w:val="1"/>
      <w:marLeft w:val="0"/>
      <w:marRight w:val="0"/>
      <w:marTop w:val="0"/>
      <w:marBottom w:val="0"/>
      <w:divBdr>
        <w:top w:val="none" w:sz="0" w:space="0" w:color="auto"/>
        <w:left w:val="none" w:sz="0" w:space="0" w:color="auto"/>
        <w:bottom w:val="none" w:sz="0" w:space="0" w:color="auto"/>
        <w:right w:val="none" w:sz="0" w:space="0" w:color="auto"/>
      </w:divBdr>
      <w:divsChild>
        <w:div w:id="843323064">
          <w:marLeft w:val="720"/>
          <w:marRight w:val="0"/>
          <w:marTop w:val="0"/>
          <w:marBottom w:val="0"/>
          <w:divBdr>
            <w:top w:val="none" w:sz="0" w:space="0" w:color="auto"/>
            <w:left w:val="none" w:sz="0" w:space="0" w:color="auto"/>
            <w:bottom w:val="none" w:sz="0" w:space="0" w:color="auto"/>
            <w:right w:val="none" w:sz="0" w:space="0" w:color="auto"/>
          </w:divBdr>
        </w:div>
        <w:div w:id="1854298996">
          <w:marLeft w:val="720"/>
          <w:marRight w:val="0"/>
          <w:marTop w:val="0"/>
          <w:marBottom w:val="0"/>
          <w:divBdr>
            <w:top w:val="none" w:sz="0" w:space="0" w:color="auto"/>
            <w:left w:val="none" w:sz="0" w:space="0" w:color="auto"/>
            <w:bottom w:val="none" w:sz="0" w:space="0" w:color="auto"/>
            <w:right w:val="none" w:sz="0" w:space="0" w:color="auto"/>
          </w:divBdr>
        </w:div>
        <w:div w:id="757412691">
          <w:marLeft w:val="720"/>
          <w:marRight w:val="0"/>
          <w:marTop w:val="0"/>
          <w:marBottom w:val="0"/>
          <w:divBdr>
            <w:top w:val="none" w:sz="0" w:space="0" w:color="auto"/>
            <w:left w:val="none" w:sz="0" w:space="0" w:color="auto"/>
            <w:bottom w:val="none" w:sz="0" w:space="0" w:color="auto"/>
            <w:right w:val="none" w:sz="0" w:space="0" w:color="auto"/>
          </w:divBdr>
        </w:div>
        <w:div w:id="473183885">
          <w:marLeft w:val="720"/>
          <w:marRight w:val="0"/>
          <w:marTop w:val="0"/>
          <w:marBottom w:val="0"/>
          <w:divBdr>
            <w:top w:val="none" w:sz="0" w:space="0" w:color="auto"/>
            <w:left w:val="none" w:sz="0" w:space="0" w:color="auto"/>
            <w:bottom w:val="none" w:sz="0" w:space="0" w:color="auto"/>
            <w:right w:val="none" w:sz="0" w:space="0" w:color="auto"/>
          </w:divBdr>
        </w:div>
      </w:divsChild>
    </w:div>
    <w:div w:id="2069257576">
      <w:bodyDiv w:val="1"/>
      <w:marLeft w:val="0"/>
      <w:marRight w:val="0"/>
      <w:marTop w:val="0"/>
      <w:marBottom w:val="0"/>
      <w:divBdr>
        <w:top w:val="none" w:sz="0" w:space="0" w:color="auto"/>
        <w:left w:val="none" w:sz="0" w:space="0" w:color="auto"/>
        <w:bottom w:val="none" w:sz="0" w:space="0" w:color="auto"/>
        <w:right w:val="none" w:sz="0" w:space="0" w:color="auto"/>
      </w:divBdr>
      <w:divsChild>
        <w:div w:id="1244757333">
          <w:marLeft w:val="720"/>
          <w:marRight w:val="0"/>
          <w:marTop w:val="0"/>
          <w:marBottom w:val="0"/>
          <w:divBdr>
            <w:top w:val="none" w:sz="0" w:space="0" w:color="auto"/>
            <w:left w:val="none" w:sz="0" w:space="0" w:color="auto"/>
            <w:bottom w:val="none" w:sz="0" w:space="0" w:color="auto"/>
            <w:right w:val="none" w:sz="0" w:space="0" w:color="auto"/>
          </w:divBdr>
        </w:div>
        <w:div w:id="41683382">
          <w:marLeft w:val="720"/>
          <w:marRight w:val="0"/>
          <w:marTop w:val="0"/>
          <w:marBottom w:val="0"/>
          <w:divBdr>
            <w:top w:val="none" w:sz="0" w:space="0" w:color="auto"/>
            <w:left w:val="none" w:sz="0" w:space="0" w:color="auto"/>
            <w:bottom w:val="none" w:sz="0" w:space="0" w:color="auto"/>
            <w:right w:val="none" w:sz="0" w:space="0" w:color="auto"/>
          </w:divBdr>
        </w:div>
        <w:div w:id="1073351869">
          <w:marLeft w:val="720"/>
          <w:marRight w:val="0"/>
          <w:marTop w:val="0"/>
          <w:marBottom w:val="0"/>
          <w:divBdr>
            <w:top w:val="none" w:sz="0" w:space="0" w:color="auto"/>
            <w:left w:val="none" w:sz="0" w:space="0" w:color="auto"/>
            <w:bottom w:val="none" w:sz="0" w:space="0" w:color="auto"/>
            <w:right w:val="none" w:sz="0" w:space="0" w:color="auto"/>
          </w:divBdr>
        </w:div>
        <w:div w:id="115029515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7</cp:revision>
  <cp:lastPrinted>2020-02-05T17:53:00Z</cp:lastPrinted>
  <dcterms:created xsi:type="dcterms:W3CDTF">2022-11-03T21:46:00Z</dcterms:created>
  <dcterms:modified xsi:type="dcterms:W3CDTF">2023-01-30T17:34:00Z</dcterms:modified>
</cp:coreProperties>
</file>