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F25F" w14:textId="7BD76915" w:rsidR="005C4DD6" w:rsidRPr="00B87736" w:rsidRDefault="009E0EC4" w:rsidP="0002108B">
      <w:pPr>
        <w:ind w:right="-720" w:hanging="720"/>
        <w:jc w:val="center"/>
        <w:rPr>
          <w:rFonts w:ascii="Open Sans" w:eastAsia="Open Sans" w:hAnsi="Open Sans" w:cs="Open Sans"/>
          <w:sz w:val="32"/>
          <w:szCs w:val="32"/>
        </w:rPr>
      </w:pPr>
      <w:r w:rsidRPr="00B87736">
        <w:rPr>
          <w:rFonts w:eastAsia="Open Sans"/>
          <w:b/>
          <w:sz w:val="32"/>
          <w:szCs w:val="32"/>
        </w:rPr>
        <w:t>Post</w:t>
      </w:r>
      <w:r w:rsidR="00B5290A" w:rsidRPr="00B87736">
        <w:rPr>
          <w:rFonts w:eastAsia="Open Sans"/>
          <w:b/>
          <w:sz w:val="32"/>
          <w:szCs w:val="32"/>
        </w:rPr>
        <w:t xml:space="preserve">-Activity Assessment </w:t>
      </w:r>
      <w:r w:rsidR="00E0218A" w:rsidRPr="00E0218A">
        <w:rPr>
          <w:rFonts w:eastAsia="Open Sans"/>
          <w:b/>
          <w:color w:val="FF0000"/>
          <w:sz w:val="32"/>
          <w:szCs w:val="32"/>
        </w:rPr>
        <w:t>Answer Key</w:t>
      </w:r>
    </w:p>
    <w:p w14:paraId="4FDBD536" w14:textId="33FCAEA4" w:rsidR="00B5290A" w:rsidRDefault="00B5290A">
      <w:pPr>
        <w:ind w:right="-720" w:hanging="720"/>
        <w:rPr>
          <w:rFonts w:ascii="Open Sans" w:eastAsia="Open Sans" w:hAnsi="Open Sans" w:cs="Open Sans"/>
        </w:rPr>
      </w:pPr>
    </w:p>
    <w:p w14:paraId="7FC4A00B" w14:textId="44D686BC" w:rsidR="00B5290A" w:rsidRPr="00B87736" w:rsidRDefault="00B5290A">
      <w:pPr>
        <w:ind w:right="-720" w:hanging="720"/>
        <w:rPr>
          <w:rFonts w:asciiTheme="minorBidi" w:eastAsia="Open Sans" w:hAnsiTheme="minorBidi" w:cstheme="minorBidi"/>
          <w:b/>
          <w:bCs/>
        </w:rPr>
      </w:pPr>
      <w:r w:rsidRPr="00B87736">
        <w:rPr>
          <w:rFonts w:asciiTheme="minorBidi" w:eastAsia="Open Sans" w:hAnsiTheme="minorBidi" w:cstheme="minorBidi"/>
          <w:b/>
          <w:bCs/>
        </w:rPr>
        <w:t xml:space="preserve">Instructions: </w:t>
      </w:r>
      <w:r w:rsidRPr="00B87736">
        <w:rPr>
          <w:rFonts w:asciiTheme="minorBidi" w:eastAsia="Open Sans" w:hAnsiTheme="minorBidi" w:cstheme="minorBidi"/>
        </w:rPr>
        <w:t>Answer the following questions.</w:t>
      </w:r>
    </w:p>
    <w:p w14:paraId="558B6829" w14:textId="77777777" w:rsidR="00E0218A" w:rsidRPr="006C7CDF" w:rsidRDefault="00E0218A" w:rsidP="00E0218A">
      <w:pPr>
        <w:rPr>
          <w:rFonts w:asciiTheme="majorHAnsi" w:hAnsiTheme="majorHAnsi" w:cstheme="majorHAnsi"/>
          <w:sz w:val="24"/>
          <w:szCs w:val="24"/>
        </w:rPr>
      </w:pPr>
    </w:p>
    <w:p w14:paraId="6027CC0D" w14:textId="77777777" w:rsidR="00E0218A" w:rsidRPr="00E0218A" w:rsidRDefault="00E0218A" w:rsidP="00E0218A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E0218A">
        <w:rPr>
          <w:rFonts w:asciiTheme="minorBidi" w:hAnsiTheme="minorBidi"/>
        </w:rPr>
        <w:t>What is a hydrogel?</w:t>
      </w:r>
    </w:p>
    <w:p w14:paraId="71CC02C9" w14:textId="5D2EA935" w:rsidR="00E0218A" w:rsidRPr="00E0218A" w:rsidRDefault="00E0218A" w:rsidP="00E0218A">
      <w:pPr>
        <w:pStyle w:val="ListParagraph"/>
        <w:ind w:left="-360"/>
        <w:rPr>
          <w:rFonts w:asciiTheme="minorBidi" w:hAnsiTheme="minorBidi"/>
          <w:color w:val="FF0000"/>
        </w:rPr>
      </w:pPr>
      <w:r w:rsidRPr="00E0218A">
        <w:rPr>
          <w:rFonts w:asciiTheme="minorBidi" w:hAnsiTheme="minorBidi"/>
          <w:color w:val="FF0000"/>
        </w:rPr>
        <w:t xml:space="preserve">A hydrogel is substance with a three-dimensional network structure capable of absorbing large amounts of water. Hydrogels exist naturally in the form of polymer networks such as collagen or gelatin or </w:t>
      </w:r>
      <w:r w:rsidR="00017D8C">
        <w:rPr>
          <w:rFonts w:asciiTheme="minorBidi" w:hAnsiTheme="minorBidi"/>
          <w:color w:val="FF0000"/>
        </w:rPr>
        <w:t xml:space="preserve">they </w:t>
      </w:r>
      <w:r w:rsidRPr="00E0218A">
        <w:rPr>
          <w:rFonts w:asciiTheme="minorBidi" w:hAnsiTheme="minorBidi"/>
          <w:color w:val="FF0000"/>
        </w:rPr>
        <w:t xml:space="preserve">can be made synthetically. Hydrogels form chains or link entanglements that do not normally dissolve. </w:t>
      </w:r>
    </w:p>
    <w:p w14:paraId="3A93C0B9" w14:textId="77777777" w:rsidR="00E0218A" w:rsidRPr="00E0218A" w:rsidRDefault="00E0218A" w:rsidP="00E0218A">
      <w:pPr>
        <w:pStyle w:val="ListParagraph"/>
        <w:ind w:left="-360"/>
        <w:rPr>
          <w:rFonts w:asciiTheme="minorBidi" w:hAnsiTheme="minorBidi"/>
        </w:rPr>
      </w:pPr>
    </w:p>
    <w:p w14:paraId="51553BAB" w14:textId="77777777" w:rsidR="00E0218A" w:rsidRPr="00E0218A" w:rsidRDefault="00E0218A" w:rsidP="00E0218A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E0218A">
        <w:rPr>
          <w:rFonts w:asciiTheme="minorBidi" w:hAnsiTheme="minorBidi"/>
        </w:rPr>
        <w:t>Describe what happens during the ionic crosslinking process.</w:t>
      </w:r>
    </w:p>
    <w:p w14:paraId="4DDEED61" w14:textId="1E11AFEA" w:rsidR="00E0218A" w:rsidRPr="00E0218A" w:rsidRDefault="00E0218A" w:rsidP="00E0218A">
      <w:pPr>
        <w:pStyle w:val="ListParagraph"/>
        <w:ind w:left="-360"/>
        <w:rPr>
          <w:rFonts w:asciiTheme="minorBidi" w:hAnsiTheme="minorBidi"/>
          <w:color w:val="FF0000"/>
        </w:rPr>
      </w:pPr>
      <w:r w:rsidRPr="00E0218A">
        <w:rPr>
          <w:rFonts w:asciiTheme="minorBidi" w:hAnsiTheme="minorBidi"/>
          <w:color w:val="FF0000"/>
        </w:rPr>
        <w:t xml:space="preserve">During the ionic crosslinking </w:t>
      </w:r>
      <w:r w:rsidR="0010776B" w:rsidRPr="00E0218A">
        <w:rPr>
          <w:rFonts w:asciiTheme="minorBidi" w:hAnsiTheme="minorBidi"/>
          <w:color w:val="FF0000"/>
        </w:rPr>
        <w:t>process,</w:t>
      </w:r>
      <w:r w:rsidRPr="00E0218A">
        <w:rPr>
          <w:rFonts w:asciiTheme="minorBidi" w:hAnsiTheme="minorBidi"/>
          <w:color w:val="FF0000"/>
        </w:rPr>
        <w:t xml:space="preserve"> the sodium ion is replaced with a divalent metal (</w:t>
      </w:r>
      <w:r w:rsidR="00017D8C">
        <w:rPr>
          <w:rFonts w:asciiTheme="minorBidi" w:hAnsiTheme="minorBidi"/>
          <w:color w:val="FF0000"/>
        </w:rPr>
        <w:t xml:space="preserve">e.g., </w:t>
      </w:r>
      <w:r w:rsidRPr="00E0218A">
        <w:rPr>
          <w:rFonts w:asciiTheme="minorBidi" w:hAnsiTheme="minorBidi"/>
          <w:color w:val="FF0000"/>
        </w:rPr>
        <w:t>calcium, magnesium) which joins two strands of polymers, making a dense network capable of holding large amounts of water.</w:t>
      </w:r>
    </w:p>
    <w:p w14:paraId="7C458F68" w14:textId="77777777" w:rsidR="00E0218A" w:rsidRPr="00E0218A" w:rsidRDefault="00E0218A" w:rsidP="00E0218A">
      <w:pPr>
        <w:pStyle w:val="ListParagraph"/>
        <w:ind w:left="-360"/>
        <w:rPr>
          <w:rFonts w:asciiTheme="minorBidi" w:hAnsiTheme="minorBidi"/>
        </w:rPr>
      </w:pPr>
    </w:p>
    <w:p w14:paraId="139B7B93" w14:textId="77777777" w:rsidR="00E0218A" w:rsidRPr="00E0218A" w:rsidRDefault="00E0218A" w:rsidP="00E0218A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E0218A">
        <w:rPr>
          <w:rFonts w:asciiTheme="minorBidi" w:hAnsiTheme="minorBidi"/>
        </w:rPr>
        <w:t>Would the crosslinking process work if you use potassium chloride (</w:t>
      </w:r>
      <w:proofErr w:type="spellStart"/>
      <w:r w:rsidRPr="00E0218A">
        <w:rPr>
          <w:rFonts w:asciiTheme="minorBidi" w:hAnsiTheme="minorBidi"/>
        </w:rPr>
        <w:t>KCl</w:t>
      </w:r>
      <w:proofErr w:type="spellEnd"/>
      <w:r w:rsidRPr="00E0218A">
        <w:rPr>
          <w:rFonts w:asciiTheme="minorBidi" w:hAnsiTheme="minorBidi"/>
        </w:rPr>
        <w:t>)? Justify your answer.</w:t>
      </w:r>
    </w:p>
    <w:p w14:paraId="4EE0745E" w14:textId="0771379B" w:rsidR="00E0218A" w:rsidRPr="00E0218A" w:rsidRDefault="00E0218A" w:rsidP="00E0218A">
      <w:pPr>
        <w:pStyle w:val="ListParagraph"/>
        <w:ind w:left="-360"/>
        <w:rPr>
          <w:rFonts w:asciiTheme="minorBidi" w:hAnsiTheme="minorBidi"/>
          <w:color w:val="FF0000"/>
        </w:rPr>
      </w:pPr>
      <w:r w:rsidRPr="00E0218A">
        <w:rPr>
          <w:rFonts w:asciiTheme="minorBidi" w:hAnsiTheme="minorBidi"/>
          <w:color w:val="FF0000"/>
        </w:rPr>
        <w:t>No, because replacing the sodium ion with a potassium ion (same group as sodium) does not tie or join two different strands of polymers.</w:t>
      </w:r>
    </w:p>
    <w:p w14:paraId="13DD1C4F" w14:textId="77777777" w:rsidR="00E0218A" w:rsidRPr="00E0218A" w:rsidRDefault="00E0218A" w:rsidP="00E0218A">
      <w:pPr>
        <w:pStyle w:val="ListParagraph"/>
        <w:ind w:left="-360"/>
        <w:rPr>
          <w:rFonts w:asciiTheme="minorBidi" w:hAnsiTheme="minorBidi"/>
          <w:color w:val="FF0000"/>
        </w:rPr>
      </w:pPr>
    </w:p>
    <w:p w14:paraId="2493B43B" w14:textId="77777777" w:rsidR="00E0218A" w:rsidRPr="00E0218A" w:rsidRDefault="00E0218A" w:rsidP="00E0218A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E0218A">
        <w:rPr>
          <w:rFonts w:asciiTheme="minorBidi" w:hAnsiTheme="minorBidi"/>
        </w:rPr>
        <w:t>Would the crosslinking process work if you use magnesium chloride (MgCl</w:t>
      </w:r>
      <w:r w:rsidRPr="00E0218A">
        <w:rPr>
          <w:rFonts w:asciiTheme="minorBidi" w:hAnsiTheme="minorBidi"/>
          <w:vertAlign w:val="subscript"/>
        </w:rPr>
        <w:t>2</w:t>
      </w:r>
      <w:r w:rsidRPr="00E0218A">
        <w:rPr>
          <w:rFonts w:asciiTheme="minorBidi" w:hAnsiTheme="minorBidi"/>
        </w:rPr>
        <w:t>)? Justify your answer.</w:t>
      </w:r>
    </w:p>
    <w:p w14:paraId="5175F162" w14:textId="77777777" w:rsidR="00E0218A" w:rsidRPr="00E0218A" w:rsidRDefault="00E0218A" w:rsidP="00E0218A">
      <w:pPr>
        <w:pStyle w:val="ListParagraph"/>
        <w:ind w:left="-360"/>
        <w:rPr>
          <w:rFonts w:asciiTheme="minorBidi" w:hAnsiTheme="minorBidi"/>
          <w:color w:val="FF0000"/>
        </w:rPr>
      </w:pPr>
      <w:r w:rsidRPr="00E0218A">
        <w:rPr>
          <w:rFonts w:asciiTheme="minorBidi" w:hAnsiTheme="minorBidi"/>
          <w:color w:val="FF0000"/>
        </w:rPr>
        <w:t>Yes, because magnesium is a divalent metal, in the same group as calcium.</w:t>
      </w:r>
    </w:p>
    <w:p w14:paraId="34BA0E0D" w14:textId="77777777" w:rsidR="00E0218A" w:rsidRPr="00E0218A" w:rsidRDefault="00E0218A" w:rsidP="00E0218A">
      <w:pPr>
        <w:pStyle w:val="ListParagraph"/>
        <w:ind w:left="-360"/>
        <w:rPr>
          <w:rFonts w:asciiTheme="minorBidi" w:hAnsiTheme="minorBidi"/>
          <w:color w:val="FF0000"/>
        </w:rPr>
      </w:pPr>
    </w:p>
    <w:p w14:paraId="60B9CD35" w14:textId="77777777" w:rsidR="00E0218A" w:rsidRPr="00E0218A" w:rsidRDefault="00E0218A" w:rsidP="00E0218A">
      <w:pPr>
        <w:pStyle w:val="ListParagraph"/>
        <w:numPr>
          <w:ilvl w:val="3"/>
          <w:numId w:val="1"/>
        </w:numPr>
        <w:ind w:left="-450"/>
        <w:rPr>
          <w:rFonts w:asciiTheme="minorBidi" w:hAnsiTheme="minorBidi"/>
        </w:rPr>
      </w:pPr>
      <w:r w:rsidRPr="00E0218A">
        <w:rPr>
          <w:rFonts w:asciiTheme="minorBidi" w:hAnsiTheme="minorBidi"/>
        </w:rPr>
        <w:t>Can you think of other possible uses of a hydrogel?</w:t>
      </w:r>
    </w:p>
    <w:p w14:paraId="530244D7" w14:textId="77777777" w:rsidR="00E0218A" w:rsidRPr="00E0218A" w:rsidRDefault="00E0218A" w:rsidP="00E0218A">
      <w:pPr>
        <w:pStyle w:val="ListParagraph"/>
        <w:ind w:left="-450"/>
        <w:rPr>
          <w:rFonts w:asciiTheme="minorBidi" w:hAnsiTheme="minorBidi"/>
          <w:color w:val="FF0000"/>
        </w:rPr>
      </w:pPr>
      <w:r w:rsidRPr="00E0218A">
        <w:rPr>
          <w:rFonts w:asciiTheme="minorBidi" w:hAnsiTheme="minorBidi"/>
          <w:color w:val="FF0000"/>
        </w:rPr>
        <w:t>There are multiples uses in medicine applications such as contact lenses, drug delivery, implants, tissue repair to name a few. Hydrogels are also use in culinary confections, hand sanitizers, diapers, and other applications that require water absorption.  They can also be used as a filter for unwanted dissolved substances.</w:t>
      </w:r>
    </w:p>
    <w:p w14:paraId="1917DD1A" w14:textId="77777777" w:rsidR="00E0218A" w:rsidRPr="00E0218A" w:rsidRDefault="00E0218A" w:rsidP="00E0218A">
      <w:pPr>
        <w:pStyle w:val="ListParagraph"/>
        <w:ind w:left="-450"/>
        <w:rPr>
          <w:rFonts w:asciiTheme="minorBidi" w:hAnsiTheme="minorBidi"/>
          <w:color w:val="FF0000"/>
        </w:rPr>
      </w:pPr>
    </w:p>
    <w:p w14:paraId="4389DEA0" w14:textId="565D8FF7" w:rsidR="00E0218A" w:rsidRPr="00E0218A" w:rsidRDefault="00E0218A" w:rsidP="00E0218A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E0218A">
        <w:rPr>
          <w:rFonts w:asciiTheme="minorBidi" w:hAnsiTheme="minorBidi"/>
        </w:rPr>
        <w:t>If you want to design a hard hydrogel</w:t>
      </w:r>
      <w:r w:rsidR="00017D8C">
        <w:rPr>
          <w:rFonts w:asciiTheme="minorBidi" w:hAnsiTheme="minorBidi"/>
        </w:rPr>
        <w:t>,</w:t>
      </w:r>
      <w:r w:rsidRPr="00E0218A">
        <w:rPr>
          <w:rFonts w:asciiTheme="minorBidi" w:hAnsiTheme="minorBidi"/>
        </w:rPr>
        <w:t xml:space="preserve"> what would you do to the concentration of the ionic crosslinking solution?</w:t>
      </w:r>
    </w:p>
    <w:p w14:paraId="1B2E7219" w14:textId="77777777" w:rsidR="00E0218A" w:rsidRPr="00E0218A" w:rsidRDefault="00E0218A" w:rsidP="00E0218A">
      <w:pPr>
        <w:pStyle w:val="ListParagraph"/>
        <w:ind w:left="-360"/>
        <w:rPr>
          <w:rFonts w:asciiTheme="minorBidi" w:hAnsiTheme="minorBidi"/>
          <w:color w:val="FF0000"/>
        </w:rPr>
      </w:pPr>
      <w:r w:rsidRPr="00E0218A">
        <w:rPr>
          <w:rFonts w:asciiTheme="minorBidi" w:hAnsiTheme="minorBidi"/>
          <w:color w:val="FF0000"/>
        </w:rPr>
        <w:t>I would make a high concentration solution, for example 1M.</w:t>
      </w:r>
    </w:p>
    <w:p w14:paraId="5FDBF7FB" w14:textId="77777777" w:rsidR="00E0218A" w:rsidRPr="00E0218A" w:rsidRDefault="00E0218A" w:rsidP="00E0218A">
      <w:pPr>
        <w:pStyle w:val="ListParagraph"/>
        <w:ind w:left="-360"/>
        <w:rPr>
          <w:rFonts w:asciiTheme="minorBidi" w:hAnsiTheme="minorBidi"/>
        </w:rPr>
      </w:pPr>
    </w:p>
    <w:p w14:paraId="14C53C4A" w14:textId="1D6EEC29" w:rsidR="00E0218A" w:rsidRPr="00E0218A" w:rsidRDefault="00E0218A" w:rsidP="00E0218A">
      <w:pPr>
        <w:pStyle w:val="ListParagraph"/>
        <w:numPr>
          <w:ilvl w:val="3"/>
          <w:numId w:val="1"/>
        </w:numPr>
        <w:ind w:left="-360"/>
        <w:rPr>
          <w:rFonts w:asciiTheme="minorBidi" w:hAnsiTheme="minorBidi"/>
        </w:rPr>
      </w:pPr>
      <w:r w:rsidRPr="00E0218A">
        <w:rPr>
          <w:rFonts w:asciiTheme="minorBidi" w:hAnsiTheme="minorBidi"/>
        </w:rPr>
        <w:t xml:space="preserve">What do you think happens in the ionic crosslinking process if you </w:t>
      </w:r>
      <w:r w:rsidR="00017D8C">
        <w:rPr>
          <w:rFonts w:asciiTheme="minorBidi" w:hAnsiTheme="minorBidi"/>
        </w:rPr>
        <w:t>wait</w:t>
      </w:r>
      <w:r w:rsidR="00017D8C" w:rsidRPr="00E0218A">
        <w:rPr>
          <w:rFonts w:asciiTheme="minorBidi" w:hAnsiTheme="minorBidi"/>
        </w:rPr>
        <w:t xml:space="preserve"> </w:t>
      </w:r>
      <w:r w:rsidRPr="00E0218A">
        <w:rPr>
          <w:rFonts w:asciiTheme="minorBidi" w:hAnsiTheme="minorBidi"/>
        </w:rPr>
        <w:t>a longer time? Justify your answer.</w:t>
      </w:r>
    </w:p>
    <w:p w14:paraId="6DA6B022" w14:textId="77777777" w:rsidR="00E0218A" w:rsidRPr="00E0218A" w:rsidRDefault="00E0218A" w:rsidP="00E0218A">
      <w:pPr>
        <w:pStyle w:val="ListParagraph"/>
        <w:ind w:left="-360"/>
        <w:rPr>
          <w:rFonts w:asciiTheme="minorBidi" w:hAnsiTheme="minorBidi"/>
        </w:rPr>
      </w:pPr>
      <w:r w:rsidRPr="00E0218A">
        <w:rPr>
          <w:rFonts w:asciiTheme="minorBidi" w:hAnsiTheme="minorBidi"/>
          <w:color w:val="FF0000"/>
        </w:rPr>
        <w:t>Waiting a longer time allows for more exchange of divalent cations, which makes a denser network of polymers and eventually firmer gels.</w:t>
      </w:r>
    </w:p>
    <w:p w14:paraId="5515535E" w14:textId="77777777" w:rsidR="005C4DD6" w:rsidRPr="00E0218A" w:rsidRDefault="005C4DD6">
      <w:pPr>
        <w:ind w:right="-720" w:hanging="720"/>
        <w:rPr>
          <w:rFonts w:asciiTheme="minorBidi" w:eastAsia="Open Sans" w:hAnsiTheme="minorBidi" w:cstheme="minorBidi"/>
          <w:lang w:val="en-US"/>
        </w:rPr>
      </w:pPr>
    </w:p>
    <w:sectPr w:rsidR="005C4DD6" w:rsidRPr="00E0218A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5C65" w14:textId="77777777" w:rsidR="00E651F0" w:rsidRDefault="00E651F0">
      <w:pPr>
        <w:spacing w:line="240" w:lineRule="auto"/>
      </w:pPr>
      <w:r>
        <w:separator/>
      </w:r>
    </w:p>
  </w:endnote>
  <w:endnote w:type="continuationSeparator" w:id="0">
    <w:p w14:paraId="3D7C1A3B" w14:textId="77777777" w:rsidR="00E651F0" w:rsidRDefault="00E65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AC27" w14:textId="4B282F40" w:rsidR="005C4DD6" w:rsidRDefault="0010776B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371264B3" wp14:editId="6906F66A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13CEB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A2ADAAA" w14:textId="6581F687" w:rsidR="005C4DD6" w:rsidRDefault="00B87736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To Infinity and Beyond: The Amazing Hydrogels Activity – Post-Activity Assessment</w:t>
    </w:r>
    <w:r w:rsidR="00E0218A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4930" w14:textId="77777777" w:rsidR="00E651F0" w:rsidRDefault="00E651F0">
      <w:pPr>
        <w:spacing w:line="240" w:lineRule="auto"/>
      </w:pPr>
      <w:r>
        <w:separator/>
      </w:r>
    </w:p>
  </w:footnote>
  <w:footnote w:type="continuationSeparator" w:id="0">
    <w:p w14:paraId="132CB3C4" w14:textId="77777777" w:rsidR="00E651F0" w:rsidRDefault="00E65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A122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BC465C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8804CC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D0DE91F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B4023"/>
    <w:multiLevelType w:val="multilevel"/>
    <w:tmpl w:val="98E40FF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49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7D8C"/>
    <w:rsid w:val="0002108B"/>
    <w:rsid w:val="000C7B9A"/>
    <w:rsid w:val="0010776B"/>
    <w:rsid w:val="001901AC"/>
    <w:rsid w:val="0041201A"/>
    <w:rsid w:val="004C252C"/>
    <w:rsid w:val="00564994"/>
    <w:rsid w:val="005C4DD6"/>
    <w:rsid w:val="00677F12"/>
    <w:rsid w:val="006C41D3"/>
    <w:rsid w:val="006C7CDF"/>
    <w:rsid w:val="00871A0A"/>
    <w:rsid w:val="0088534A"/>
    <w:rsid w:val="00947011"/>
    <w:rsid w:val="009E0EC4"/>
    <w:rsid w:val="00B5290A"/>
    <w:rsid w:val="00B87736"/>
    <w:rsid w:val="00BC6178"/>
    <w:rsid w:val="00E0218A"/>
    <w:rsid w:val="00E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AFD44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9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Revision">
    <w:name w:val="Revision"/>
    <w:hidden/>
    <w:uiPriority w:val="99"/>
    <w:semiHidden/>
    <w:rsid w:val="00017D8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2023-06-14T00:46:00Z</dcterms:created>
  <dcterms:modified xsi:type="dcterms:W3CDTF">2023-08-31T18:31:00Z</dcterms:modified>
</cp:coreProperties>
</file>