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7EC" w:rsidRPr="0088169C" w:rsidRDefault="00724C55" w:rsidP="00724C55">
      <w:pPr>
        <w:pStyle w:val="NoSpacing"/>
        <w:spacing w:before="360" w:after="120"/>
        <w:jc w:val="center"/>
        <w:rPr>
          <w:rFonts w:asciiTheme="majorHAnsi" w:hAnsiTheme="majorHAnsi" w:cs="Times New Roman"/>
          <w:b/>
          <w:color w:val="F8A81B"/>
          <w:sz w:val="48"/>
          <w:szCs w:val="36"/>
        </w:rPr>
      </w:pPr>
      <w:r>
        <w:rPr>
          <w:rFonts w:asciiTheme="majorHAnsi" w:hAnsiTheme="majorHAnsi" w:cs="Times New Roman"/>
          <w:b/>
          <w:color w:val="F8A81B"/>
          <w:sz w:val="48"/>
          <w:szCs w:val="36"/>
        </w:rPr>
        <w:t>Competition Criteria</w:t>
      </w:r>
    </w:p>
    <w:p w:rsidR="00F6308D" w:rsidRPr="00F87F74" w:rsidRDefault="00F87F74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b/>
          <w:szCs w:val="22"/>
        </w:rPr>
        <w:t>Challenge Summary</w:t>
      </w:r>
      <w:r w:rsidR="00F6308D" w:rsidRPr="00F87F74">
        <w:rPr>
          <w:rFonts w:asciiTheme="majorHAnsi" w:hAnsiTheme="majorHAnsi"/>
          <w:b/>
          <w:szCs w:val="22"/>
        </w:rPr>
        <w:t>:</w:t>
      </w:r>
      <w:r w:rsidR="00F6308D" w:rsidRPr="00F87F74">
        <w:rPr>
          <w:rFonts w:asciiTheme="majorHAnsi" w:hAnsiTheme="majorHAnsi"/>
          <w:szCs w:val="22"/>
        </w:rPr>
        <w:t xml:space="preserve"> </w:t>
      </w:r>
      <w:r w:rsidR="00F6308D" w:rsidRPr="00852916">
        <w:rPr>
          <w:rFonts w:ascii="Times New Roman" w:hAnsi="Times New Roman" w:cs="Times New Roman"/>
          <w:szCs w:val="22"/>
        </w:rPr>
        <w:t>Each student group construct</w:t>
      </w:r>
      <w:r w:rsidR="008933D0" w:rsidRPr="00852916">
        <w:rPr>
          <w:rFonts w:ascii="Times New Roman" w:hAnsi="Times New Roman" w:cs="Times New Roman"/>
          <w:szCs w:val="22"/>
        </w:rPr>
        <w:t>s</w:t>
      </w:r>
      <w:r w:rsidR="00F6308D" w:rsidRPr="00852916">
        <w:rPr>
          <w:rFonts w:ascii="Times New Roman" w:hAnsi="Times New Roman" w:cs="Times New Roman"/>
          <w:szCs w:val="22"/>
        </w:rPr>
        <w:t xml:space="preserve"> a tower using straws and tape.</w:t>
      </w:r>
      <w:r w:rsidRPr="00852916">
        <w:rPr>
          <w:rFonts w:ascii="Times New Roman" w:hAnsi="Times New Roman" w:cs="Times New Roman"/>
          <w:szCs w:val="22"/>
        </w:rPr>
        <w:t xml:space="preserve"> </w:t>
      </w:r>
      <w:r w:rsidR="00F6308D" w:rsidRPr="00852916">
        <w:rPr>
          <w:rFonts w:ascii="Times New Roman" w:hAnsi="Times New Roman" w:cs="Times New Roman"/>
          <w:szCs w:val="22"/>
        </w:rPr>
        <w:t xml:space="preserve">Rather than </w:t>
      </w:r>
      <w:r w:rsidR="00852916">
        <w:rPr>
          <w:rFonts w:ascii="Times New Roman" w:hAnsi="Times New Roman" w:cs="Times New Roman"/>
          <w:szCs w:val="22"/>
        </w:rPr>
        <w:t>designing the</w:t>
      </w:r>
      <w:r w:rsidR="00F6308D" w:rsidRPr="00852916">
        <w:rPr>
          <w:rFonts w:ascii="Times New Roman" w:hAnsi="Times New Roman" w:cs="Times New Roman"/>
          <w:szCs w:val="22"/>
        </w:rPr>
        <w:t xml:space="preserve"> towers for height, </w:t>
      </w:r>
      <w:r w:rsidR="00852916">
        <w:rPr>
          <w:rFonts w:ascii="Times New Roman" w:hAnsi="Times New Roman" w:cs="Times New Roman"/>
          <w:szCs w:val="22"/>
        </w:rPr>
        <w:t>design them</w:t>
      </w:r>
      <w:r w:rsidR="00F6308D" w:rsidRPr="00852916">
        <w:rPr>
          <w:rFonts w:ascii="Times New Roman" w:hAnsi="Times New Roman" w:cs="Times New Roman"/>
          <w:szCs w:val="22"/>
        </w:rPr>
        <w:t xml:space="preserve"> </w:t>
      </w:r>
      <w:r w:rsidR="00852916">
        <w:rPr>
          <w:rFonts w:ascii="Times New Roman" w:hAnsi="Times New Roman" w:cs="Times New Roman"/>
          <w:szCs w:val="22"/>
        </w:rPr>
        <w:t>to</w:t>
      </w:r>
      <w:r w:rsidR="00F6308D" w:rsidRPr="00852916">
        <w:rPr>
          <w:rFonts w:ascii="Times New Roman" w:hAnsi="Times New Roman" w:cs="Times New Roman"/>
          <w:szCs w:val="22"/>
        </w:rPr>
        <w:t xml:space="preserve"> </w:t>
      </w:r>
      <w:r w:rsidR="00F6308D" w:rsidRPr="00852916">
        <w:rPr>
          <w:rFonts w:ascii="Times New Roman" w:hAnsi="Times New Roman" w:cs="Times New Roman"/>
          <w:szCs w:val="22"/>
          <w:u w:val="single"/>
        </w:rPr>
        <w:t>bear the most weight</w:t>
      </w:r>
      <w:r w:rsidR="00F6308D" w:rsidRPr="00852916">
        <w:rPr>
          <w:rFonts w:ascii="Times New Roman" w:hAnsi="Times New Roman" w:cs="Times New Roman"/>
          <w:szCs w:val="22"/>
        </w:rPr>
        <w:t>.</w:t>
      </w:r>
    </w:p>
    <w:p w:rsidR="00F6308D" w:rsidRPr="00F87F74" w:rsidRDefault="00F87F74" w:rsidP="00F87F74">
      <w:pPr>
        <w:spacing w:before="1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</w:t>
      </w:r>
      <w:r w:rsidR="00F6308D" w:rsidRPr="00F87F74">
        <w:rPr>
          <w:rFonts w:asciiTheme="majorHAnsi" w:hAnsiTheme="majorHAnsi"/>
          <w:b/>
        </w:rPr>
        <w:t>aterials:</w:t>
      </w:r>
    </w:p>
    <w:p w:rsidR="00F6308D" w:rsidRPr="00852916" w:rsidRDefault="00F87F74" w:rsidP="00F630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52916">
        <w:rPr>
          <w:rFonts w:ascii="Times New Roman" w:hAnsi="Times New Roman" w:cs="Times New Roman"/>
        </w:rPr>
        <w:t>disposable plastic drinking straws</w:t>
      </w:r>
    </w:p>
    <w:p w:rsidR="00F6308D" w:rsidRPr="00852916" w:rsidRDefault="00F87F74" w:rsidP="00F630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52916">
        <w:rPr>
          <w:rFonts w:ascii="Times New Roman" w:hAnsi="Times New Roman" w:cs="Times New Roman"/>
        </w:rPr>
        <w:t>masking tape</w:t>
      </w:r>
    </w:p>
    <w:p w:rsidR="00F6308D" w:rsidRPr="00852916" w:rsidRDefault="00F87F74" w:rsidP="00F630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52916">
        <w:rPr>
          <w:rFonts w:ascii="Times New Roman" w:hAnsi="Times New Roman" w:cs="Times New Roman"/>
        </w:rPr>
        <w:t>gram scale (or kitchen scale)</w:t>
      </w:r>
    </w:p>
    <w:p w:rsidR="00F6308D" w:rsidRPr="00852916" w:rsidRDefault="00F87F74" w:rsidP="00F630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52916">
        <w:rPr>
          <w:rFonts w:ascii="Times New Roman" w:hAnsi="Times New Roman" w:cs="Times New Roman"/>
        </w:rPr>
        <w:t>a large stack of identical magazines</w:t>
      </w:r>
    </w:p>
    <w:p w:rsidR="00F6308D" w:rsidRPr="00F87F74" w:rsidRDefault="00F6308D" w:rsidP="00F87F74">
      <w:pPr>
        <w:spacing w:before="120"/>
        <w:rPr>
          <w:rFonts w:asciiTheme="majorHAnsi" w:hAnsiTheme="majorHAnsi"/>
        </w:rPr>
      </w:pPr>
      <w:r w:rsidRPr="00F87F74">
        <w:rPr>
          <w:rFonts w:asciiTheme="majorHAnsi" w:hAnsiTheme="majorHAnsi"/>
          <w:b/>
        </w:rPr>
        <w:t>Building process:</w:t>
      </w:r>
      <w:r w:rsidR="00F87F74" w:rsidRPr="00F87F74">
        <w:rPr>
          <w:rFonts w:asciiTheme="majorHAnsi" w:hAnsiTheme="majorHAnsi"/>
          <w:i/>
        </w:rPr>
        <w:t xml:space="preserve"> </w:t>
      </w:r>
      <w:r w:rsidRPr="00852916">
        <w:rPr>
          <w:rFonts w:ascii="Times New Roman" w:hAnsi="Times New Roman" w:cs="Times New Roman"/>
        </w:rPr>
        <w:t>Student</w:t>
      </w:r>
      <w:r w:rsidR="00F87F74" w:rsidRPr="00852916">
        <w:rPr>
          <w:rFonts w:ascii="Times New Roman" w:hAnsi="Times New Roman" w:cs="Times New Roman"/>
        </w:rPr>
        <w:t xml:space="preserve"> team</w:t>
      </w:r>
      <w:r w:rsidRPr="00852916">
        <w:rPr>
          <w:rFonts w:ascii="Times New Roman" w:hAnsi="Times New Roman" w:cs="Times New Roman"/>
        </w:rPr>
        <w:t>s s</w:t>
      </w:r>
      <w:r w:rsidR="00F87F74" w:rsidRPr="00852916">
        <w:rPr>
          <w:rFonts w:ascii="Times New Roman" w:hAnsi="Times New Roman" w:cs="Times New Roman"/>
        </w:rPr>
        <w:t xml:space="preserve">pend time building their towers over several class periods. After a set amount of time (or once </w:t>
      </w:r>
      <w:r w:rsidRPr="00852916">
        <w:rPr>
          <w:rFonts w:ascii="Times New Roman" w:hAnsi="Times New Roman" w:cs="Times New Roman"/>
        </w:rPr>
        <w:t xml:space="preserve">all </w:t>
      </w:r>
      <w:r w:rsidR="00F87F74" w:rsidRPr="00852916">
        <w:rPr>
          <w:rFonts w:ascii="Times New Roman" w:hAnsi="Times New Roman" w:cs="Times New Roman"/>
        </w:rPr>
        <w:t>groups</w:t>
      </w:r>
      <w:r w:rsidRPr="00852916">
        <w:rPr>
          <w:rFonts w:ascii="Times New Roman" w:hAnsi="Times New Roman" w:cs="Times New Roman"/>
        </w:rPr>
        <w:t xml:space="preserve"> have final designs</w:t>
      </w:r>
      <w:r w:rsidR="00F87F74" w:rsidRPr="00852916">
        <w:rPr>
          <w:rFonts w:ascii="Times New Roman" w:hAnsi="Times New Roman" w:cs="Times New Roman"/>
        </w:rPr>
        <w:t>),</w:t>
      </w:r>
      <w:r w:rsidRPr="00852916">
        <w:rPr>
          <w:rFonts w:ascii="Times New Roman" w:hAnsi="Times New Roman" w:cs="Times New Roman"/>
        </w:rPr>
        <w:t xml:space="preserve"> the competition </w:t>
      </w:r>
      <w:r w:rsidR="00F87F74" w:rsidRPr="00852916">
        <w:rPr>
          <w:rFonts w:ascii="Times New Roman" w:hAnsi="Times New Roman" w:cs="Times New Roman"/>
        </w:rPr>
        <w:t>begins</w:t>
      </w:r>
      <w:r w:rsidRPr="00852916">
        <w:rPr>
          <w:rFonts w:ascii="Times New Roman" w:hAnsi="Times New Roman" w:cs="Times New Roman"/>
        </w:rPr>
        <w:t>.</w:t>
      </w:r>
    </w:p>
    <w:p w:rsidR="00F6308D" w:rsidRPr="00F87F74" w:rsidRDefault="00F87F74" w:rsidP="00F87F74">
      <w:pPr>
        <w:spacing w:before="120"/>
        <w:rPr>
          <w:rFonts w:asciiTheme="majorHAnsi" w:hAnsiTheme="majorHAnsi"/>
        </w:rPr>
      </w:pPr>
      <w:r>
        <w:rPr>
          <w:rFonts w:asciiTheme="majorHAnsi" w:hAnsiTheme="majorHAnsi"/>
          <w:b/>
        </w:rPr>
        <w:t>C</w:t>
      </w:r>
      <w:r w:rsidR="00F6308D" w:rsidRPr="00F87F74">
        <w:rPr>
          <w:rFonts w:asciiTheme="majorHAnsi" w:hAnsiTheme="majorHAnsi"/>
          <w:b/>
        </w:rPr>
        <w:t>ompetition</w:t>
      </w:r>
      <w:r>
        <w:rPr>
          <w:rFonts w:asciiTheme="majorHAnsi" w:hAnsiTheme="majorHAnsi"/>
          <w:b/>
        </w:rPr>
        <w:t xml:space="preserve"> start</w:t>
      </w:r>
      <w:r w:rsidR="00F6308D" w:rsidRPr="00F87F74">
        <w:rPr>
          <w:rFonts w:asciiTheme="majorHAnsi" w:hAnsiTheme="majorHAnsi"/>
          <w:b/>
        </w:rPr>
        <w:t>:</w:t>
      </w:r>
      <w:r w:rsidR="00F6308D" w:rsidRPr="00F87F74">
        <w:rPr>
          <w:rFonts w:asciiTheme="majorHAnsi" w:hAnsiTheme="majorHAnsi"/>
        </w:rPr>
        <w:t xml:space="preserve"> </w:t>
      </w:r>
      <w:r w:rsidR="00F6308D" w:rsidRPr="00852916">
        <w:rPr>
          <w:rFonts w:ascii="Times New Roman" w:hAnsi="Times New Roman" w:cs="Times New Roman"/>
        </w:rPr>
        <w:t xml:space="preserve">Each </w:t>
      </w:r>
      <w:r w:rsidRPr="00852916">
        <w:rPr>
          <w:rFonts w:ascii="Times New Roman" w:hAnsi="Times New Roman" w:cs="Times New Roman"/>
        </w:rPr>
        <w:t>team</w:t>
      </w:r>
      <w:r w:rsidR="00F6308D" w:rsidRPr="00852916">
        <w:rPr>
          <w:rFonts w:ascii="Times New Roman" w:hAnsi="Times New Roman" w:cs="Times New Roman"/>
        </w:rPr>
        <w:t xml:space="preserve"> register</w:t>
      </w:r>
      <w:r w:rsidRPr="00852916">
        <w:rPr>
          <w:rFonts w:ascii="Times New Roman" w:hAnsi="Times New Roman" w:cs="Times New Roman"/>
        </w:rPr>
        <w:t>s</w:t>
      </w:r>
      <w:r w:rsidR="00F6308D" w:rsidRPr="00852916">
        <w:rPr>
          <w:rFonts w:ascii="Times New Roman" w:hAnsi="Times New Roman" w:cs="Times New Roman"/>
        </w:rPr>
        <w:t xml:space="preserve"> </w:t>
      </w:r>
      <w:r w:rsidRPr="00852916">
        <w:rPr>
          <w:rFonts w:ascii="Times New Roman" w:hAnsi="Times New Roman" w:cs="Times New Roman"/>
        </w:rPr>
        <w:t>its</w:t>
      </w:r>
      <w:r w:rsidR="00F6308D" w:rsidRPr="00852916">
        <w:rPr>
          <w:rFonts w:ascii="Times New Roman" w:hAnsi="Times New Roman" w:cs="Times New Roman"/>
        </w:rPr>
        <w:t xml:space="preserve"> entry with the judge, and record</w:t>
      </w:r>
      <w:r w:rsidR="00852916">
        <w:rPr>
          <w:rFonts w:ascii="Times New Roman" w:hAnsi="Times New Roman" w:cs="Times New Roman"/>
        </w:rPr>
        <w:t>s</w:t>
      </w:r>
      <w:r w:rsidR="00F6308D" w:rsidRPr="00852916">
        <w:rPr>
          <w:rFonts w:ascii="Times New Roman" w:hAnsi="Times New Roman" w:cs="Times New Roman"/>
        </w:rPr>
        <w:t xml:space="preserve"> </w:t>
      </w:r>
      <w:r w:rsidR="00852916">
        <w:rPr>
          <w:rFonts w:ascii="Times New Roman" w:hAnsi="Times New Roman" w:cs="Times New Roman"/>
        </w:rPr>
        <w:t>its</w:t>
      </w:r>
      <w:r w:rsidR="00F6308D" w:rsidRPr="00852916">
        <w:rPr>
          <w:rFonts w:ascii="Times New Roman" w:hAnsi="Times New Roman" w:cs="Times New Roman"/>
        </w:rPr>
        <w:t xml:space="preserve"> </w:t>
      </w:r>
      <w:r w:rsidRPr="00852916">
        <w:rPr>
          <w:rFonts w:ascii="Times New Roman" w:hAnsi="Times New Roman" w:cs="Times New Roman"/>
        </w:rPr>
        <w:t xml:space="preserve">tower </w:t>
      </w:r>
      <w:r w:rsidR="00F6308D" w:rsidRPr="00852916">
        <w:rPr>
          <w:rFonts w:ascii="Times New Roman" w:hAnsi="Times New Roman" w:cs="Times New Roman"/>
        </w:rPr>
        <w:t>weight using the gram scale.</w:t>
      </w:r>
    </w:p>
    <w:p w:rsidR="00F6308D" w:rsidRPr="00F87F74" w:rsidRDefault="00F6308D" w:rsidP="00F87F74">
      <w:pPr>
        <w:spacing w:before="120"/>
        <w:rPr>
          <w:rFonts w:asciiTheme="majorHAnsi" w:hAnsiTheme="majorHAnsi"/>
        </w:rPr>
      </w:pPr>
      <w:r w:rsidRPr="00F87F74">
        <w:rPr>
          <w:rFonts w:asciiTheme="majorHAnsi" w:hAnsiTheme="majorHAnsi"/>
          <w:b/>
        </w:rPr>
        <w:t>Strength testing:</w:t>
      </w:r>
      <w:r w:rsidRPr="00F87F74">
        <w:rPr>
          <w:rFonts w:asciiTheme="majorHAnsi" w:hAnsiTheme="majorHAnsi"/>
        </w:rPr>
        <w:t xml:space="preserve"> </w:t>
      </w:r>
      <w:r w:rsidR="00852916">
        <w:rPr>
          <w:rFonts w:ascii="Times New Roman" w:hAnsi="Times New Roman" w:cs="Times New Roman"/>
        </w:rPr>
        <w:t xml:space="preserve">One by one, each tower </w:t>
      </w:r>
      <w:r w:rsidR="00F87F74" w:rsidRPr="00852916">
        <w:rPr>
          <w:rFonts w:ascii="Times New Roman" w:hAnsi="Times New Roman" w:cs="Times New Roman"/>
        </w:rPr>
        <w:t>is</w:t>
      </w:r>
      <w:r w:rsidRPr="00852916">
        <w:rPr>
          <w:rFonts w:ascii="Times New Roman" w:hAnsi="Times New Roman" w:cs="Times New Roman"/>
        </w:rPr>
        <w:t xml:space="preserve"> subjected to testing.</w:t>
      </w:r>
      <w:r w:rsidR="00F87F74" w:rsidRPr="00852916">
        <w:rPr>
          <w:rFonts w:ascii="Times New Roman" w:hAnsi="Times New Roman" w:cs="Times New Roman"/>
        </w:rPr>
        <w:t xml:space="preserve"> A</w:t>
      </w:r>
      <w:r w:rsidRPr="00852916">
        <w:rPr>
          <w:rFonts w:ascii="Times New Roman" w:hAnsi="Times New Roman" w:cs="Times New Roman"/>
        </w:rPr>
        <w:t xml:space="preserve"> student group</w:t>
      </w:r>
      <w:r w:rsidR="00F87F74" w:rsidRPr="00852916">
        <w:rPr>
          <w:rFonts w:ascii="Times New Roman" w:hAnsi="Times New Roman" w:cs="Times New Roman"/>
        </w:rPr>
        <w:t xml:space="preserve"> </w:t>
      </w:r>
      <w:r w:rsidRPr="00852916">
        <w:rPr>
          <w:rFonts w:ascii="Times New Roman" w:hAnsi="Times New Roman" w:cs="Times New Roman"/>
        </w:rPr>
        <w:t>add</w:t>
      </w:r>
      <w:r w:rsidR="00F87F74" w:rsidRPr="00852916">
        <w:rPr>
          <w:rFonts w:ascii="Times New Roman" w:hAnsi="Times New Roman" w:cs="Times New Roman"/>
        </w:rPr>
        <w:t>s</w:t>
      </w:r>
      <w:r w:rsidRPr="00852916">
        <w:rPr>
          <w:rFonts w:ascii="Times New Roman" w:hAnsi="Times New Roman" w:cs="Times New Roman"/>
        </w:rPr>
        <w:t xml:space="preserve"> standardized </w:t>
      </w:r>
      <w:r w:rsidR="00F87F74" w:rsidRPr="00852916">
        <w:rPr>
          <w:rFonts w:ascii="Times New Roman" w:hAnsi="Times New Roman" w:cs="Times New Roman"/>
        </w:rPr>
        <w:t xml:space="preserve">weight in the form of </w:t>
      </w:r>
      <w:r w:rsidR="00906994" w:rsidRPr="00852916">
        <w:rPr>
          <w:rFonts w:ascii="Times New Roman" w:hAnsi="Times New Roman" w:cs="Times New Roman"/>
        </w:rPr>
        <w:t>magazines</w:t>
      </w:r>
      <w:r w:rsidRPr="00852916">
        <w:rPr>
          <w:rFonts w:ascii="Times New Roman" w:hAnsi="Times New Roman" w:cs="Times New Roman"/>
        </w:rPr>
        <w:t>, one at a time, to the top of the tower.</w:t>
      </w:r>
      <w:r w:rsidR="00F87F74" w:rsidRPr="00852916">
        <w:rPr>
          <w:rFonts w:ascii="Times New Roman" w:hAnsi="Times New Roman" w:cs="Times New Roman"/>
        </w:rPr>
        <w:t xml:space="preserve"> </w:t>
      </w:r>
      <w:r w:rsidRPr="00852916">
        <w:rPr>
          <w:rFonts w:ascii="Times New Roman" w:hAnsi="Times New Roman" w:cs="Times New Roman"/>
        </w:rPr>
        <w:t>Once the tower fails</w:t>
      </w:r>
      <w:r w:rsidR="00852916">
        <w:rPr>
          <w:rFonts w:ascii="Times New Roman" w:hAnsi="Times New Roman" w:cs="Times New Roman"/>
        </w:rPr>
        <w:t>—</w:t>
      </w:r>
      <w:r w:rsidRPr="00852916">
        <w:rPr>
          <w:rFonts w:ascii="Times New Roman" w:hAnsi="Times New Roman" w:cs="Times New Roman"/>
        </w:rPr>
        <w:t>falls over, breaks or is otherwise unable to support th</w:t>
      </w:r>
      <w:r w:rsidR="00D605AC" w:rsidRPr="00852916">
        <w:rPr>
          <w:rFonts w:ascii="Times New Roman" w:hAnsi="Times New Roman" w:cs="Times New Roman"/>
        </w:rPr>
        <w:t xml:space="preserve">e </w:t>
      </w:r>
      <w:r w:rsidR="00D27976" w:rsidRPr="00852916">
        <w:rPr>
          <w:rFonts w:ascii="Times New Roman" w:hAnsi="Times New Roman" w:cs="Times New Roman"/>
        </w:rPr>
        <w:t>magazines</w:t>
      </w:r>
      <w:r w:rsidR="00852916">
        <w:rPr>
          <w:rFonts w:ascii="Times New Roman" w:hAnsi="Times New Roman" w:cs="Times New Roman"/>
        </w:rPr>
        <w:t>—</w:t>
      </w:r>
      <w:r w:rsidR="00D605AC" w:rsidRPr="00852916">
        <w:rPr>
          <w:rFonts w:ascii="Times New Roman" w:hAnsi="Times New Roman" w:cs="Times New Roman"/>
        </w:rPr>
        <w:t>the test is over.</w:t>
      </w:r>
      <w:r w:rsidR="00F87F74" w:rsidRPr="00852916">
        <w:rPr>
          <w:rFonts w:ascii="Times New Roman" w:hAnsi="Times New Roman" w:cs="Times New Roman"/>
        </w:rPr>
        <w:t xml:space="preserve"> </w:t>
      </w:r>
      <w:r w:rsidR="00D605AC" w:rsidRPr="00852916">
        <w:rPr>
          <w:rFonts w:ascii="Times New Roman" w:hAnsi="Times New Roman" w:cs="Times New Roman"/>
        </w:rPr>
        <w:t xml:space="preserve">The number of </w:t>
      </w:r>
      <w:r w:rsidR="00906994" w:rsidRPr="00852916">
        <w:rPr>
          <w:rFonts w:ascii="Times New Roman" w:hAnsi="Times New Roman" w:cs="Times New Roman"/>
        </w:rPr>
        <w:t xml:space="preserve">magazines </w:t>
      </w:r>
      <w:r w:rsidR="00D605AC" w:rsidRPr="00852916">
        <w:rPr>
          <w:rFonts w:ascii="Times New Roman" w:hAnsi="Times New Roman" w:cs="Times New Roman"/>
        </w:rPr>
        <w:t>that the tower s</w:t>
      </w:r>
      <w:r w:rsidR="00F87F74" w:rsidRPr="00852916">
        <w:rPr>
          <w:rFonts w:ascii="Times New Roman" w:hAnsi="Times New Roman" w:cs="Times New Roman"/>
        </w:rPr>
        <w:t>upported, immediately prior to towe</w:t>
      </w:r>
      <w:r w:rsidR="00852916">
        <w:rPr>
          <w:rFonts w:ascii="Times New Roman" w:hAnsi="Times New Roman" w:cs="Times New Roman"/>
        </w:rPr>
        <w:t xml:space="preserve">r </w:t>
      </w:r>
      <w:r w:rsidR="00F87F74" w:rsidRPr="00852916">
        <w:rPr>
          <w:rFonts w:ascii="Times New Roman" w:hAnsi="Times New Roman" w:cs="Times New Roman"/>
        </w:rPr>
        <w:t>failure</w:t>
      </w:r>
      <w:r w:rsidR="00D605AC" w:rsidRPr="00852916">
        <w:rPr>
          <w:rFonts w:ascii="Times New Roman" w:hAnsi="Times New Roman" w:cs="Times New Roman"/>
        </w:rPr>
        <w:t xml:space="preserve">, is the number </w:t>
      </w:r>
      <w:r w:rsidR="00F87F74" w:rsidRPr="00852916">
        <w:rPr>
          <w:rFonts w:ascii="Times New Roman" w:hAnsi="Times New Roman" w:cs="Times New Roman"/>
        </w:rPr>
        <w:t>recorded as the maximum magazines held</w:t>
      </w:r>
      <w:r w:rsidR="00D605AC" w:rsidRPr="00852916">
        <w:rPr>
          <w:rFonts w:ascii="Times New Roman" w:hAnsi="Times New Roman" w:cs="Times New Roman"/>
        </w:rPr>
        <w:t>.</w:t>
      </w:r>
    </w:p>
    <w:p w:rsidR="00D605AC" w:rsidRPr="00F87F74" w:rsidRDefault="00D605AC" w:rsidP="00F87F74">
      <w:pPr>
        <w:spacing w:before="120"/>
        <w:rPr>
          <w:rFonts w:asciiTheme="majorHAnsi" w:hAnsiTheme="majorHAnsi"/>
        </w:rPr>
      </w:pPr>
      <w:r w:rsidRPr="00F87F74">
        <w:rPr>
          <w:rFonts w:asciiTheme="majorHAnsi" w:hAnsiTheme="majorHAnsi"/>
          <w:b/>
        </w:rPr>
        <w:t xml:space="preserve">Recording </w:t>
      </w:r>
      <w:r w:rsidR="00F87F74">
        <w:rPr>
          <w:rFonts w:asciiTheme="majorHAnsi" w:hAnsiTheme="majorHAnsi"/>
          <w:b/>
        </w:rPr>
        <w:t>weight</w:t>
      </w:r>
      <w:r w:rsidRPr="00F87F74">
        <w:rPr>
          <w:rFonts w:asciiTheme="majorHAnsi" w:hAnsiTheme="majorHAnsi"/>
          <w:b/>
        </w:rPr>
        <w:t>:</w:t>
      </w:r>
      <w:r w:rsidRPr="00F87F74">
        <w:rPr>
          <w:rFonts w:asciiTheme="majorHAnsi" w:hAnsiTheme="majorHAnsi"/>
        </w:rPr>
        <w:t xml:space="preserve"> </w:t>
      </w:r>
      <w:r w:rsidR="00F87F74" w:rsidRPr="00852916">
        <w:rPr>
          <w:rFonts w:ascii="Times New Roman" w:hAnsi="Times New Roman" w:cs="Times New Roman"/>
        </w:rPr>
        <w:t>Since</w:t>
      </w:r>
      <w:r w:rsidRPr="00852916">
        <w:rPr>
          <w:rFonts w:ascii="Times New Roman" w:hAnsi="Times New Roman" w:cs="Times New Roman"/>
        </w:rPr>
        <w:t xml:space="preserve"> all </w:t>
      </w:r>
      <w:r w:rsidR="00906994" w:rsidRPr="00852916">
        <w:rPr>
          <w:rFonts w:ascii="Times New Roman" w:hAnsi="Times New Roman" w:cs="Times New Roman"/>
        </w:rPr>
        <w:t xml:space="preserve">magazines </w:t>
      </w:r>
      <w:r w:rsidRPr="00852916">
        <w:rPr>
          <w:rFonts w:ascii="Times New Roman" w:hAnsi="Times New Roman" w:cs="Times New Roman"/>
        </w:rPr>
        <w:t xml:space="preserve">used are identical, record the weight of one </w:t>
      </w:r>
      <w:r w:rsidR="00906994" w:rsidRPr="00852916">
        <w:rPr>
          <w:rFonts w:ascii="Times New Roman" w:hAnsi="Times New Roman" w:cs="Times New Roman"/>
        </w:rPr>
        <w:t>magazine</w:t>
      </w:r>
      <w:r w:rsidRPr="00852916">
        <w:rPr>
          <w:rFonts w:ascii="Times New Roman" w:hAnsi="Times New Roman" w:cs="Times New Roman"/>
        </w:rPr>
        <w:t xml:space="preserve">, and multiply that by the number of </w:t>
      </w:r>
      <w:r w:rsidR="00906994" w:rsidRPr="00852916">
        <w:rPr>
          <w:rFonts w:ascii="Times New Roman" w:hAnsi="Times New Roman" w:cs="Times New Roman"/>
        </w:rPr>
        <w:t xml:space="preserve">magazines </w:t>
      </w:r>
      <w:r w:rsidRPr="00852916">
        <w:rPr>
          <w:rFonts w:ascii="Times New Roman" w:hAnsi="Times New Roman" w:cs="Times New Roman"/>
        </w:rPr>
        <w:t>that the tower held prior to failing.</w:t>
      </w:r>
    </w:p>
    <w:p w:rsidR="00D605AC" w:rsidRPr="00F87F74" w:rsidRDefault="00D605AC" w:rsidP="00F87F74">
      <w:pPr>
        <w:spacing w:before="120"/>
        <w:rPr>
          <w:rFonts w:asciiTheme="majorHAnsi" w:hAnsiTheme="majorHAnsi"/>
        </w:rPr>
      </w:pPr>
      <w:r w:rsidRPr="00F87F74">
        <w:rPr>
          <w:rFonts w:asciiTheme="majorHAnsi" w:hAnsiTheme="majorHAnsi"/>
          <w:b/>
        </w:rPr>
        <w:t>Selecting a winner:</w:t>
      </w:r>
      <w:r w:rsidR="00F87F74" w:rsidRPr="00F87F74">
        <w:rPr>
          <w:rFonts w:asciiTheme="majorHAnsi" w:hAnsiTheme="majorHAnsi"/>
        </w:rPr>
        <w:t xml:space="preserve"> </w:t>
      </w:r>
      <w:r w:rsidRPr="00852916">
        <w:rPr>
          <w:rFonts w:ascii="Times New Roman" w:hAnsi="Times New Roman" w:cs="Times New Roman"/>
        </w:rPr>
        <w:t>The</w:t>
      </w:r>
      <w:r w:rsidR="00F87F74" w:rsidRPr="00852916">
        <w:rPr>
          <w:rFonts w:ascii="Times New Roman" w:hAnsi="Times New Roman" w:cs="Times New Roman"/>
        </w:rPr>
        <w:t xml:space="preserve"> competition</w:t>
      </w:r>
      <w:r w:rsidRPr="00852916">
        <w:rPr>
          <w:rFonts w:ascii="Times New Roman" w:hAnsi="Times New Roman" w:cs="Times New Roman"/>
        </w:rPr>
        <w:t xml:space="preserve"> winner </w:t>
      </w:r>
      <w:r w:rsidR="00F87F74" w:rsidRPr="00852916">
        <w:rPr>
          <w:rFonts w:ascii="Times New Roman" w:hAnsi="Times New Roman" w:cs="Times New Roman"/>
        </w:rPr>
        <w:t>is determined</w:t>
      </w:r>
      <w:r w:rsidRPr="00852916">
        <w:rPr>
          <w:rFonts w:ascii="Times New Roman" w:hAnsi="Times New Roman" w:cs="Times New Roman"/>
        </w:rPr>
        <w:t xml:space="preserve"> based on the strength-to-weight ratio of the tower.</w:t>
      </w:r>
      <w:r w:rsidR="00F87F74" w:rsidRPr="00852916">
        <w:rPr>
          <w:rFonts w:ascii="Times New Roman" w:hAnsi="Times New Roman" w:cs="Times New Roman"/>
        </w:rPr>
        <w:t xml:space="preserve"> </w:t>
      </w:r>
      <w:r w:rsidRPr="00852916">
        <w:rPr>
          <w:rFonts w:ascii="Times New Roman" w:hAnsi="Times New Roman" w:cs="Times New Roman"/>
        </w:rPr>
        <w:t xml:space="preserve">Light towers that hold a lot of </w:t>
      </w:r>
      <w:r w:rsidR="00906994" w:rsidRPr="00852916">
        <w:rPr>
          <w:rFonts w:ascii="Times New Roman" w:hAnsi="Times New Roman" w:cs="Times New Roman"/>
        </w:rPr>
        <w:t xml:space="preserve">magazines </w:t>
      </w:r>
      <w:r w:rsidRPr="00852916">
        <w:rPr>
          <w:rFonts w:ascii="Times New Roman" w:hAnsi="Times New Roman" w:cs="Times New Roman"/>
        </w:rPr>
        <w:t>have higher strength-to-weight ratios.</w:t>
      </w:r>
    </w:p>
    <w:p w:rsidR="00D605AC" w:rsidRPr="00F87F74" w:rsidRDefault="00D605AC" w:rsidP="00F87F74">
      <w:pPr>
        <w:spacing w:before="120"/>
        <w:rPr>
          <w:rFonts w:asciiTheme="majorHAnsi" w:hAnsiTheme="majorHAnsi"/>
        </w:rPr>
      </w:pPr>
      <w:r w:rsidRPr="00F87F74">
        <w:rPr>
          <w:rFonts w:asciiTheme="majorHAnsi" w:hAnsiTheme="majorHAnsi"/>
          <w:b/>
        </w:rPr>
        <w:t>Tie-breakers:</w:t>
      </w:r>
      <w:r w:rsidRPr="00F87F74">
        <w:rPr>
          <w:rFonts w:asciiTheme="majorHAnsi" w:hAnsiTheme="majorHAnsi"/>
        </w:rPr>
        <w:t xml:space="preserve"> </w:t>
      </w:r>
      <w:r w:rsidRPr="00852916">
        <w:rPr>
          <w:rFonts w:ascii="Times New Roman" w:hAnsi="Times New Roman" w:cs="Times New Roman"/>
        </w:rPr>
        <w:t>In case of a tie, the lighter tower wins.</w:t>
      </w:r>
    </w:p>
    <w:p w:rsidR="00C77A51" w:rsidRPr="00190EC7" w:rsidRDefault="00C77A51" w:rsidP="00190EC7">
      <w:pPr>
        <w:rPr>
          <w:rFonts w:asciiTheme="majorHAnsi" w:hAnsiTheme="majorHAnsi" w:cs="Times"/>
          <w:sz w:val="22"/>
          <w:szCs w:val="22"/>
        </w:rPr>
      </w:pPr>
    </w:p>
    <w:p w:rsidR="00DA672D" w:rsidRPr="00DA672D" w:rsidRDefault="00DA672D" w:rsidP="00DA672D"/>
    <w:p w:rsidR="00996AAF" w:rsidRPr="00DA672D" w:rsidRDefault="00190EC7" w:rsidP="00724C55">
      <w:pPr>
        <w:pStyle w:val="NoSpacing"/>
        <w:spacing w:after="120"/>
        <w:jc w:val="center"/>
        <w:rPr>
          <w:rFonts w:asciiTheme="majorHAnsi" w:hAnsiTheme="majorHAnsi" w:cs="Times New Roman"/>
          <w:b/>
          <w:color w:val="F8A81B"/>
          <w:sz w:val="48"/>
          <w:szCs w:val="36"/>
        </w:rPr>
      </w:pPr>
      <w:r w:rsidRPr="00DA672D">
        <w:rPr>
          <w:rFonts w:asciiTheme="majorHAnsi" w:hAnsiTheme="majorHAnsi" w:cs="Times New Roman"/>
          <w:b/>
          <w:color w:val="F8A81B"/>
          <w:sz w:val="48"/>
          <w:szCs w:val="36"/>
        </w:rPr>
        <w:t>Judging Rubric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4405"/>
        <w:gridCol w:w="1170"/>
        <w:gridCol w:w="3510"/>
      </w:tblGrid>
      <w:tr w:rsidR="00996AAF" w:rsidRPr="00190EC7" w:rsidTr="00852916">
        <w:trPr>
          <w:trHeight w:val="323"/>
        </w:trPr>
        <w:tc>
          <w:tcPr>
            <w:tcW w:w="4405" w:type="dxa"/>
            <w:shd w:val="clear" w:color="auto" w:fill="5F91BA"/>
            <w:vAlign w:val="center"/>
          </w:tcPr>
          <w:p w:rsidR="00996AAF" w:rsidRPr="0088169C" w:rsidRDefault="00996AAF" w:rsidP="0088169C">
            <w:pPr>
              <w:jc w:val="center"/>
              <w:rPr>
                <w:rFonts w:asciiTheme="majorHAnsi" w:hAnsiTheme="majorHAnsi"/>
                <w:b/>
                <w:color w:val="FFFFFF" w:themeColor="background1"/>
                <w:szCs w:val="22"/>
              </w:rPr>
            </w:pPr>
            <w:r w:rsidRPr="0088169C">
              <w:rPr>
                <w:rFonts w:asciiTheme="majorHAnsi" w:hAnsiTheme="majorHAnsi"/>
                <w:b/>
                <w:color w:val="FFFFFF" w:themeColor="background1"/>
                <w:szCs w:val="22"/>
              </w:rPr>
              <w:t>Criteria</w:t>
            </w:r>
          </w:p>
        </w:tc>
        <w:tc>
          <w:tcPr>
            <w:tcW w:w="1170" w:type="dxa"/>
            <w:shd w:val="clear" w:color="auto" w:fill="676C70"/>
            <w:vAlign w:val="center"/>
          </w:tcPr>
          <w:p w:rsidR="00996AAF" w:rsidRPr="0088169C" w:rsidRDefault="00996AAF" w:rsidP="0088169C">
            <w:pPr>
              <w:jc w:val="center"/>
              <w:rPr>
                <w:rFonts w:asciiTheme="majorHAnsi" w:hAnsiTheme="majorHAnsi"/>
                <w:b/>
                <w:color w:val="FFFFFF" w:themeColor="background1"/>
                <w:szCs w:val="22"/>
              </w:rPr>
            </w:pPr>
            <w:r w:rsidRPr="0088169C">
              <w:rPr>
                <w:rFonts w:asciiTheme="majorHAnsi" w:hAnsiTheme="majorHAnsi"/>
                <w:b/>
                <w:color w:val="FFFFFF" w:themeColor="background1"/>
                <w:szCs w:val="22"/>
              </w:rPr>
              <w:t>Indicator</w:t>
            </w:r>
          </w:p>
        </w:tc>
        <w:tc>
          <w:tcPr>
            <w:tcW w:w="3510" w:type="dxa"/>
            <w:shd w:val="clear" w:color="auto" w:fill="9ECB3A"/>
            <w:vAlign w:val="center"/>
          </w:tcPr>
          <w:p w:rsidR="00996AAF" w:rsidRPr="0088169C" w:rsidRDefault="00996AAF" w:rsidP="0088169C">
            <w:pPr>
              <w:jc w:val="center"/>
              <w:rPr>
                <w:rFonts w:asciiTheme="majorHAnsi" w:hAnsiTheme="majorHAnsi"/>
                <w:b/>
                <w:color w:val="FFFFFF" w:themeColor="background1"/>
                <w:szCs w:val="22"/>
              </w:rPr>
            </w:pPr>
            <w:r w:rsidRPr="0088169C">
              <w:rPr>
                <w:rFonts w:asciiTheme="majorHAnsi" w:hAnsiTheme="majorHAnsi"/>
                <w:b/>
                <w:color w:val="FFFFFF" w:themeColor="background1"/>
                <w:szCs w:val="22"/>
              </w:rPr>
              <w:t>Outcome</w:t>
            </w:r>
          </w:p>
        </w:tc>
      </w:tr>
      <w:tr w:rsidR="00996AAF" w:rsidRPr="00190EC7" w:rsidTr="00852916">
        <w:trPr>
          <w:trHeight w:val="287"/>
        </w:trPr>
        <w:tc>
          <w:tcPr>
            <w:tcW w:w="4405" w:type="dxa"/>
            <w:vAlign w:val="center"/>
          </w:tcPr>
          <w:p w:rsidR="00996AAF" w:rsidRPr="00724C55" w:rsidRDefault="00996AAF" w:rsidP="008816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 xml:space="preserve">C1. Only </w:t>
            </w:r>
            <w:r w:rsidR="00852916" w:rsidRPr="00724C55">
              <w:rPr>
                <w:rFonts w:ascii="Times New Roman" w:hAnsi="Times New Roman" w:cs="Times New Roman"/>
                <w:sz w:val="22"/>
                <w:szCs w:val="22"/>
              </w:rPr>
              <w:t xml:space="preserve">the supplied </w:t>
            </w: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>straws and tape are utilized in the construction of the tower</w:t>
            </w:r>
            <w:r w:rsidR="0088169C" w:rsidRPr="00724C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70" w:type="dxa"/>
            <w:vAlign w:val="center"/>
          </w:tcPr>
          <w:p w:rsidR="00996AAF" w:rsidRPr="00724C55" w:rsidRDefault="0088169C" w:rsidP="008816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  <w:r w:rsidR="00F87F74" w:rsidRPr="00724C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4C55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>or</w:t>
            </w:r>
            <w:r w:rsidR="00F87F74" w:rsidRPr="00724C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 xml:space="preserve"> no</w:t>
            </w:r>
          </w:p>
        </w:tc>
        <w:tc>
          <w:tcPr>
            <w:tcW w:w="3510" w:type="dxa"/>
            <w:vAlign w:val="center"/>
          </w:tcPr>
          <w:p w:rsidR="00996AAF" w:rsidRPr="00724C55" w:rsidRDefault="00996AAF" w:rsidP="008816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>Yes: Move on to C2</w:t>
            </w:r>
          </w:p>
          <w:p w:rsidR="00996AAF" w:rsidRPr="00724C55" w:rsidRDefault="00996AAF" w:rsidP="008816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 xml:space="preserve">No: </w:t>
            </w:r>
            <w:r w:rsidRPr="00724C55">
              <w:rPr>
                <w:rFonts w:ascii="Times New Roman" w:hAnsi="Times New Roman" w:cs="Times New Roman"/>
                <w:i/>
                <w:sz w:val="22"/>
                <w:szCs w:val="22"/>
              </w:rPr>
              <w:t>Tower is disqualified</w:t>
            </w:r>
          </w:p>
        </w:tc>
      </w:tr>
      <w:tr w:rsidR="00996AAF" w:rsidRPr="00190EC7" w:rsidTr="00852916">
        <w:trPr>
          <w:trHeight w:val="332"/>
        </w:trPr>
        <w:tc>
          <w:tcPr>
            <w:tcW w:w="4405" w:type="dxa"/>
            <w:vAlign w:val="center"/>
          </w:tcPr>
          <w:p w:rsidR="00996AAF" w:rsidRPr="00724C55" w:rsidRDefault="00996AAF" w:rsidP="008816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>C2. The tower is free-standing, only touching the surface it is placed upon</w:t>
            </w:r>
            <w:r w:rsidR="0088169C" w:rsidRPr="00724C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70" w:type="dxa"/>
            <w:vAlign w:val="center"/>
          </w:tcPr>
          <w:p w:rsidR="00996AAF" w:rsidRPr="00724C55" w:rsidRDefault="0088169C" w:rsidP="008816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  <w:r w:rsidR="00F87F74" w:rsidRPr="00724C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4C55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>or</w:t>
            </w:r>
            <w:r w:rsidR="00F87F74" w:rsidRPr="00724C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 xml:space="preserve"> no</w:t>
            </w:r>
          </w:p>
        </w:tc>
        <w:tc>
          <w:tcPr>
            <w:tcW w:w="3510" w:type="dxa"/>
            <w:vAlign w:val="center"/>
          </w:tcPr>
          <w:p w:rsidR="00996AAF" w:rsidRPr="00724C55" w:rsidRDefault="00996AAF" w:rsidP="008816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>Yes: Move on to C3</w:t>
            </w:r>
          </w:p>
          <w:p w:rsidR="00996AAF" w:rsidRPr="00724C55" w:rsidRDefault="00996AAF" w:rsidP="008816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 xml:space="preserve">No: </w:t>
            </w:r>
            <w:r w:rsidRPr="00724C55">
              <w:rPr>
                <w:rFonts w:ascii="Times New Roman" w:hAnsi="Times New Roman" w:cs="Times New Roman"/>
                <w:i/>
                <w:sz w:val="22"/>
                <w:szCs w:val="22"/>
              </w:rPr>
              <w:t>Tower is disqualified</w:t>
            </w:r>
          </w:p>
        </w:tc>
      </w:tr>
      <w:tr w:rsidR="00996AAF" w:rsidRPr="00190EC7" w:rsidTr="00852916">
        <w:trPr>
          <w:trHeight w:val="332"/>
        </w:trPr>
        <w:tc>
          <w:tcPr>
            <w:tcW w:w="4405" w:type="dxa"/>
            <w:vAlign w:val="center"/>
          </w:tcPr>
          <w:p w:rsidR="00996AAF" w:rsidRPr="00724C55" w:rsidRDefault="00996AAF" w:rsidP="008816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>C3. The tower is at least 60 cm tall</w:t>
            </w:r>
            <w:r w:rsidR="0088169C" w:rsidRPr="00724C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70" w:type="dxa"/>
            <w:vAlign w:val="center"/>
          </w:tcPr>
          <w:p w:rsidR="00996AAF" w:rsidRPr="00724C55" w:rsidRDefault="0088169C" w:rsidP="008816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  <w:r w:rsidR="00F87F74" w:rsidRPr="00724C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4C55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>or</w:t>
            </w:r>
            <w:r w:rsidR="00F87F74" w:rsidRPr="00724C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 xml:space="preserve"> no</w:t>
            </w:r>
          </w:p>
        </w:tc>
        <w:tc>
          <w:tcPr>
            <w:tcW w:w="3510" w:type="dxa"/>
            <w:vAlign w:val="center"/>
          </w:tcPr>
          <w:p w:rsidR="00996AAF" w:rsidRPr="00724C55" w:rsidRDefault="00996AAF" w:rsidP="008816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>Yes: Move on to C4</w:t>
            </w:r>
          </w:p>
          <w:p w:rsidR="00996AAF" w:rsidRPr="00724C55" w:rsidRDefault="00996AAF" w:rsidP="008816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 xml:space="preserve">No: </w:t>
            </w:r>
            <w:r w:rsidRPr="00724C55">
              <w:rPr>
                <w:rFonts w:ascii="Times New Roman" w:hAnsi="Times New Roman" w:cs="Times New Roman"/>
                <w:i/>
                <w:sz w:val="22"/>
                <w:szCs w:val="22"/>
              </w:rPr>
              <w:t>Tower is disqualified</w:t>
            </w:r>
          </w:p>
        </w:tc>
      </w:tr>
      <w:tr w:rsidR="00996AAF" w:rsidRPr="00190EC7" w:rsidTr="00852916">
        <w:trPr>
          <w:trHeight w:val="332"/>
        </w:trPr>
        <w:tc>
          <w:tcPr>
            <w:tcW w:w="4405" w:type="dxa"/>
            <w:vAlign w:val="center"/>
          </w:tcPr>
          <w:p w:rsidR="00996AAF" w:rsidRPr="00724C55" w:rsidRDefault="0088169C" w:rsidP="008816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 xml:space="preserve">C4. </w:t>
            </w:r>
            <w:r w:rsidR="00996AAF" w:rsidRPr="00724C55">
              <w:rPr>
                <w:rFonts w:ascii="Times New Roman" w:hAnsi="Times New Roman" w:cs="Times New Roman"/>
                <w:sz w:val="22"/>
                <w:szCs w:val="22"/>
              </w:rPr>
              <w:t xml:space="preserve">Tape has </w:t>
            </w:r>
            <w:r w:rsidR="00996AAF" w:rsidRPr="00724C5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not </w:t>
            </w:r>
            <w:r w:rsidR="00996AAF" w:rsidRPr="00724C55">
              <w:rPr>
                <w:rFonts w:ascii="Times New Roman" w:hAnsi="Times New Roman" w:cs="Times New Roman"/>
                <w:sz w:val="22"/>
                <w:szCs w:val="22"/>
              </w:rPr>
              <w:t>been used as a “rope” to reinforce straws outside of straw-straw join</w:t>
            </w:r>
            <w:r w:rsidR="008933D0" w:rsidRPr="00724C5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996AAF" w:rsidRPr="00724C5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70" w:type="dxa"/>
            <w:vAlign w:val="center"/>
          </w:tcPr>
          <w:p w:rsidR="00996AAF" w:rsidRPr="00724C55" w:rsidRDefault="0088169C" w:rsidP="008816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  <w:r w:rsidR="00F87F74" w:rsidRPr="00724C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4C55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>or</w:t>
            </w:r>
            <w:r w:rsidR="00F87F74" w:rsidRPr="00724C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 xml:space="preserve"> no</w:t>
            </w:r>
          </w:p>
        </w:tc>
        <w:tc>
          <w:tcPr>
            <w:tcW w:w="3510" w:type="dxa"/>
            <w:vAlign w:val="center"/>
          </w:tcPr>
          <w:p w:rsidR="00996AAF" w:rsidRPr="00724C55" w:rsidRDefault="006C2EAD" w:rsidP="008816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>No tape ropes: Calculate the w</w:t>
            </w:r>
            <w:r w:rsidR="00996AAF" w:rsidRPr="00724C55">
              <w:rPr>
                <w:rFonts w:ascii="Times New Roman" w:hAnsi="Times New Roman" w:cs="Times New Roman"/>
                <w:sz w:val="22"/>
                <w:szCs w:val="22"/>
              </w:rPr>
              <w:t>eight</w:t>
            </w:r>
            <w:r w:rsidR="00906994" w:rsidRPr="00724C5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>to</w:t>
            </w:r>
            <w:r w:rsidR="00906994" w:rsidRPr="00724C5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>strength ratio</w:t>
            </w:r>
          </w:p>
          <w:p w:rsidR="006C2EAD" w:rsidRPr="00724C55" w:rsidRDefault="006C2EAD" w:rsidP="008816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4C55">
              <w:rPr>
                <w:rFonts w:ascii="Times New Roman" w:hAnsi="Times New Roman" w:cs="Times New Roman"/>
                <w:sz w:val="22"/>
                <w:szCs w:val="22"/>
              </w:rPr>
              <w:t xml:space="preserve">Has tape ropes: </w:t>
            </w:r>
            <w:r w:rsidRPr="00724C55">
              <w:rPr>
                <w:rFonts w:ascii="Times New Roman" w:hAnsi="Times New Roman" w:cs="Times New Roman"/>
                <w:i/>
                <w:sz w:val="22"/>
                <w:szCs w:val="22"/>
              </w:rPr>
              <w:t>Tower is disqualified</w:t>
            </w:r>
          </w:p>
        </w:tc>
      </w:tr>
    </w:tbl>
    <w:p w:rsidR="00724C55" w:rsidRDefault="00724C55">
      <w:pPr>
        <w:rPr>
          <w:rFonts w:asciiTheme="majorHAnsi" w:hAnsiTheme="majorHAnsi"/>
          <w:sz w:val="22"/>
          <w:szCs w:val="22"/>
        </w:rPr>
      </w:pPr>
    </w:p>
    <w:p w:rsidR="00724C55" w:rsidRDefault="00724C5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:rsidR="00996AAF" w:rsidRPr="00190EC7" w:rsidRDefault="00996AAF">
      <w:pPr>
        <w:rPr>
          <w:rFonts w:asciiTheme="majorHAnsi" w:hAnsiTheme="majorHAnsi"/>
          <w:sz w:val="22"/>
          <w:szCs w:val="22"/>
        </w:rPr>
      </w:pPr>
    </w:p>
    <w:p w:rsidR="006C2EAD" w:rsidRPr="00724C55" w:rsidRDefault="006C2EAD" w:rsidP="00724C55">
      <w:pPr>
        <w:pStyle w:val="NoSpacing"/>
        <w:spacing w:after="120"/>
        <w:jc w:val="center"/>
        <w:rPr>
          <w:rFonts w:asciiTheme="majorHAnsi" w:hAnsiTheme="majorHAnsi" w:cs="Times New Roman"/>
          <w:b/>
          <w:color w:val="F8A81B"/>
          <w:sz w:val="48"/>
          <w:szCs w:val="36"/>
        </w:rPr>
      </w:pPr>
      <w:r w:rsidRPr="00724C55">
        <w:rPr>
          <w:rFonts w:asciiTheme="majorHAnsi" w:hAnsiTheme="majorHAnsi" w:cs="Times New Roman"/>
          <w:b/>
          <w:color w:val="F8A81B"/>
          <w:sz w:val="48"/>
          <w:szCs w:val="36"/>
        </w:rPr>
        <w:t>Calculating the weight</w:t>
      </w:r>
      <w:r w:rsidR="00906994" w:rsidRPr="00724C55">
        <w:rPr>
          <w:rFonts w:asciiTheme="majorHAnsi" w:hAnsiTheme="majorHAnsi" w:cs="Times New Roman"/>
          <w:b/>
          <w:color w:val="F8A81B"/>
          <w:sz w:val="48"/>
          <w:szCs w:val="36"/>
        </w:rPr>
        <w:t>-</w:t>
      </w:r>
      <w:r w:rsidRPr="00724C55">
        <w:rPr>
          <w:rFonts w:asciiTheme="majorHAnsi" w:hAnsiTheme="majorHAnsi" w:cs="Times New Roman"/>
          <w:b/>
          <w:color w:val="F8A81B"/>
          <w:sz w:val="48"/>
          <w:szCs w:val="36"/>
        </w:rPr>
        <w:t>to</w:t>
      </w:r>
      <w:r w:rsidR="00906994" w:rsidRPr="00724C55">
        <w:rPr>
          <w:rFonts w:asciiTheme="majorHAnsi" w:hAnsiTheme="majorHAnsi" w:cs="Times New Roman"/>
          <w:b/>
          <w:color w:val="F8A81B"/>
          <w:sz w:val="48"/>
          <w:szCs w:val="36"/>
        </w:rPr>
        <w:t>-</w:t>
      </w:r>
      <w:r w:rsidRPr="00724C55">
        <w:rPr>
          <w:rFonts w:asciiTheme="majorHAnsi" w:hAnsiTheme="majorHAnsi" w:cs="Times New Roman"/>
          <w:b/>
          <w:color w:val="F8A81B"/>
          <w:sz w:val="48"/>
          <w:szCs w:val="36"/>
        </w:rPr>
        <w:t>strength ratio:</w:t>
      </w:r>
    </w:p>
    <w:p w:rsidR="006C2EAD" w:rsidRPr="00724C55" w:rsidRDefault="006C2EAD" w:rsidP="0088169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Cs w:val="22"/>
        </w:rPr>
      </w:pPr>
      <w:r w:rsidRPr="00724C55">
        <w:rPr>
          <w:rFonts w:ascii="Times New Roman" w:hAnsi="Times New Roman" w:cs="Times New Roman"/>
          <w:szCs w:val="22"/>
        </w:rPr>
        <w:t xml:space="preserve">Using a gram scale, typically </w:t>
      </w:r>
      <w:r w:rsidR="00724C55">
        <w:rPr>
          <w:rFonts w:ascii="Times New Roman" w:hAnsi="Times New Roman" w:cs="Times New Roman"/>
          <w:szCs w:val="22"/>
        </w:rPr>
        <w:t>used</w:t>
      </w:r>
      <w:r w:rsidRPr="00724C55">
        <w:rPr>
          <w:rFonts w:ascii="Times New Roman" w:hAnsi="Times New Roman" w:cs="Times New Roman"/>
          <w:szCs w:val="22"/>
        </w:rPr>
        <w:t xml:space="preserve"> in kitchens to measure flour, weigh the straw tower.</w:t>
      </w:r>
    </w:p>
    <w:p w:rsidR="006C2EAD" w:rsidRPr="00724C55" w:rsidRDefault="006C2EAD" w:rsidP="00724C55">
      <w:pPr>
        <w:pStyle w:val="ListParagraph"/>
        <w:spacing w:before="240"/>
        <w:ind w:left="360"/>
        <w:contextualSpacing w:val="0"/>
        <w:rPr>
          <w:rFonts w:ascii="Times New Roman" w:hAnsi="Times New Roman" w:cs="Times New Roman"/>
          <w:szCs w:val="22"/>
        </w:rPr>
      </w:pPr>
      <w:r w:rsidRPr="00724C55">
        <w:rPr>
          <w:rFonts w:ascii="Times New Roman" w:hAnsi="Times New Roman" w:cs="Times New Roman"/>
          <w:szCs w:val="22"/>
        </w:rPr>
        <w:t xml:space="preserve">Straw </w:t>
      </w:r>
      <w:r w:rsidR="0088169C" w:rsidRPr="00724C55">
        <w:rPr>
          <w:rFonts w:ascii="Times New Roman" w:hAnsi="Times New Roman" w:cs="Times New Roman"/>
          <w:szCs w:val="22"/>
        </w:rPr>
        <w:t>tower weight =</w:t>
      </w:r>
      <w:r w:rsidR="00F87F74" w:rsidRPr="00724C55">
        <w:rPr>
          <w:rFonts w:ascii="Times New Roman" w:hAnsi="Times New Roman" w:cs="Times New Roman"/>
          <w:szCs w:val="22"/>
        </w:rPr>
        <w:t xml:space="preserve"> </w:t>
      </w:r>
      <w:r w:rsidRPr="00724C55">
        <w:rPr>
          <w:rFonts w:ascii="Times New Roman" w:hAnsi="Times New Roman" w:cs="Times New Roman"/>
          <w:szCs w:val="22"/>
        </w:rPr>
        <w:t>___________ grams</w:t>
      </w:r>
    </w:p>
    <w:p w:rsidR="006C2EAD" w:rsidRPr="00724C55" w:rsidRDefault="006C2EAD" w:rsidP="0088169C">
      <w:pPr>
        <w:rPr>
          <w:rFonts w:ascii="Times New Roman" w:hAnsi="Times New Roman" w:cs="Times New Roman"/>
          <w:sz w:val="28"/>
        </w:rPr>
      </w:pPr>
    </w:p>
    <w:p w:rsidR="006C2EAD" w:rsidRPr="00724C55" w:rsidRDefault="00724C55" w:rsidP="0088169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</w:t>
      </w:r>
      <w:r w:rsidR="006C2EAD" w:rsidRPr="00724C55">
        <w:rPr>
          <w:rFonts w:ascii="Times New Roman" w:hAnsi="Times New Roman" w:cs="Times New Roman"/>
          <w:szCs w:val="22"/>
        </w:rPr>
        <w:t xml:space="preserve">egin adding </w:t>
      </w:r>
      <w:r w:rsidR="00906994" w:rsidRPr="00724C55">
        <w:rPr>
          <w:rFonts w:ascii="Times New Roman" w:hAnsi="Times New Roman" w:cs="Times New Roman"/>
          <w:szCs w:val="22"/>
        </w:rPr>
        <w:t xml:space="preserve">magazines </w:t>
      </w:r>
      <w:r w:rsidR="00A84488" w:rsidRPr="00724C55">
        <w:rPr>
          <w:rFonts w:ascii="Times New Roman" w:hAnsi="Times New Roman" w:cs="Times New Roman"/>
          <w:szCs w:val="22"/>
        </w:rPr>
        <w:t>(that are all identical)</w:t>
      </w:r>
      <w:r w:rsidR="006C2EAD" w:rsidRPr="00724C55">
        <w:rPr>
          <w:rFonts w:ascii="Times New Roman" w:hAnsi="Times New Roman" w:cs="Times New Roman"/>
          <w:szCs w:val="22"/>
        </w:rPr>
        <w:t xml:space="preserve"> to the top of the tower, one at a time, until the tower fails. </w:t>
      </w:r>
      <w:r w:rsidR="00A84488" w:rsidRPr="00724C55">
        <w:rPr>
          <w:rFonts w:ascii="Times New Roman" w:hAnsi="Times New Roman" w:cs="Times New Roman"/>
          <w:szCs w:val="22"/>
        </w:rPr>
        <w:t xml:space="preserve">Keep count of the number of </w:t>
      </w:r>
      <w:r w:rsidR="00906994" w:rsidRPr="00724C55">
        <w:rPr>
          <w:rFonts w:ascii="Times New Roman" w:hAnsi="Times New Roman" w:cs="Times New Roman"/>
          <w:szCs w:val="22"/>
        </w:rPr>
        <w:t>magazines</w:t>
      </w:r>
      <w:r w:rsidR="00A84488" w:rsidRPr="00724C55">
        <w:rPr>
          <w:rFonts w:ascii="Times New Roman" w:hAnsi="Times New Roman" w:cs="Times New Roman"/>
          <w:szCs w:val="22"/>
        </w:rPr>
        <w:t xml:space="preserve"> added</w:t>
      </w:r>
      <w:r w:rsidR="00906994" w:rsidRPr="00724C55">
        <w:rPr>
          <w:rFonts w:ascii="Times New Roman" w:hAnsi="Times New Roman" w:cs="Times New Roman"/>
          <w:szCs w:val="22"/>
        </w:rPr>
        <w:t>.</w:t>
      </w:r>
    </w:p>
    <w:p w:rsidR="00A84488" w:rsidRPr="00724C55" w:rsidRDefault="00A84488" w:rsidP="00724C55">
      <w:pPr>
        <w:pStyle w:val="ListParagraph"/>
        <w:spacing w:before="240"/>
        <w:ind w:left="360"/>
        <w:contextualSpacing w:val="0"/>
        <w:rPr>
          <w:rFonts w:ascii="Times New Roman" w:hAnsi="Times New Roman" w:cs="Times New Roman"/>
          <w:szCs w:val="22"/>
        </w:rPr>
      </w:pPr>
      <w:r w:rsidRPr="00724C55">
        <w:rPr>
          <w:rFonts w:ascii="Times New Roman" w:hAnsi="Times New Roman" w:cs="Times New Roman"/>
          <w:szCs w:val="22"/>
        </w:rPr>
        <w:t xml:space="preserve">Number of </w:t>
      </w:r>
      <w:r w:rsidR="00906994" w:rsidRPr="00724C55">
        <w:rPr>
          <w:rFonts w:ascii="Times New Roman" w:hAnsi="Times New Roman" w:cs="Times New Roman"/>
          <w:szCs w:val="22"/>
        </w:rPr>
        <w:t>magazines</w:t>
      </w:r>
      <w:r w:rsidRPr="00724C55">
        <w:rPr>
          <w:rFonts w:ascii="Times New Roman" w:hAnsi="Times New Roman" w:cs="Times New Roman"/>
          <w:szCs w:val="22"/>
        </w:rPr>
        <w:t xml:space="preserve"> added</w:t>
      </w:r>
      <w:r w:rsidR="0088169C" w:rsidRPr="00724C55">
        <w:rPr>
          <w:rFonts w:ascii="Times New Roman" w:hAnsi="Times New Roman" w:cs="Times New Roman"/>
          <w:szCs w:val="22"/>
        </w:rPr>
        <w:t xml:space="preserve"> =</w:t>
      </w:r>
      <w:r w:rsidR="00F87F74" w:rsidRPr="00724C55">
        <w:rPr>
          <w:rFonts w:ascii="Times New Roman" w:hAnsi="Times New Roman" w:cs="Times New Roman"/>
          <w:szCs w:val="22"/>
        </w:rPr>
        <w:t xml:space="preserve"> </w:t>
      </w:r>
      <w:r w:rsidRPr="00724C55">
        <w:rPr>
          <w:rFonts w:ascii="Times New Roman" w:hAnsi="Times New Roman" w:cs="Times New Roman"/>
          <w:szCs w:val="22"/>
        </w:rPr>
        <w:t xml:space="preserve">________ </w:t>
      </w:r>
      <w:r w:rsidR="00906994" w:rsidRPr="00724C55">
        <w:rPr>
          <w:rFonts w:ascii="Times New Roman" w:hAnsi="Times New Roman" w:cs="Times New Roman"/>
          <w:szCs w:val="22"/>
        </w:rPr>
        <w:t>magazines</w:t>
      </w:r>
    </w:p>
    <w:p w:rsidR="00A84488" w:rsidRPr="00724C55" w:rsidRDefault="00A84488" w:rsidP="0088169C">
      <w:pPr>
        <w:rPr>
          <w:rFonts w:ascii="Times New Roman" w:hAnsi="Times New Roman" w:cs="Times New Roman"/>
          <w:sz w:val="28"/>
        </w:rPr>
      </w:pPr>
    </w:p>
    <w:p w:rsidR="00A84488" w:rsidRPr="00724C55" w:rsidRDefault="00A84488" w:rsidP="0088169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Cs w:val="22"/>
        </w:rPr>
      </w:pPr>
      <w:r w:rsidRPr="00724C55">
        <w:rPr>
          <w:rFonts w:ascii="Times New Roman" w:hAnsi="Times New Roman" w:cs="Times New Roman"/>
          <w:szCs w:val="22"/>
        </w:rPr>
        <w:t xml:space="preserve">Weigh one of the </w:t>
      </w:r>
      <w:r w:rsidR="00906994" w:rsidRPr="00724C55">
        <w:rPr>
          <w:rFonts w:ascii="Times New Roman" w:hAnsi="Times New Roman" w:cs="Times New Roman"/>
          <w:szCs w:val="22"/>
        </w:rPr>
        <w:t xml:space="preserve">magazines </w:t>
      </w:r>
      <w:r w:rsidRPr="00724C55">
        <w:rPr>
          <w:rFonts w:ascii="Times New Roman" w:hAnsi="Times New Roman" w:cs="Times New Roman"/>
          <w:szCs w:val="22"/>
        </w:rPr>
        <w:t xml:space="preserve">using a gram scale, and record </w:t>
      </w:r>
      <w:r w:rsidR="00724C55">
        <w:rPr>
          <w:rFonts w:ascii="Times New Roman" w:hAnsi="Times New Roman" w:cs="Times New Roman"/>
          <w:szCs w:val="22"/>
        </w:rPr>
        <w:t>its</w:t>
      </w:r>
      <w:r w:rsidRPr="00724C55">
        <w:rPr>
          <w:rFonts w:ascii="Times New Roman" w:hAnsi="Times New Roman" w:cs="Times New Roman"/>
          <w:szCs w:val="22"/>
        </w:rPr>
        <w:t xml:space="preserve"> weight.</w:t>
      </w:r>
    </w:p>
    <w:p w:rsidR="00A84488" w:rsidRPr="00724C55" w:rsidRDefault="00A84488" w:rsidP="00724C55">
      <w:pPr>
        <w:pStyle w:val="ListParagraph"/>
        <w:spacing w:before="240"/>
        <w:ind w:left="360"/>
        <w:contextualSpacing w:val="0"/>
        <w:rPr>
          <w:rFonts w:ascii="Times New Roman" w:hAnsi="Times New Roman" w:cs="Times New Roman"/>
          <w:szCs w:val="22"/>
        </w:rPr>
      </w:pPr>
      <w:r w:rsidRPr="00724C55">
        <w:rPr>
          <w:rFonts w:ascii="Times New Roman" w:hAnsi="Times New Roman" w:cs="Times New Roman"/>
          <w:szCs w:val="22"/>
        </w:rPr>
        <w:t xml:space="preserve">Individual </w:t>
      </w:r>
      <w:r w:rsidR="00906994" w:rsidRPr="00724C55">
        <w:rPr>
          <w:rFonts w:ascii="Times New Roman" w:hAnsi="Times New Roman" w:cs="Times New Roman"/>
          <w:szCs w:val="22"/>
        </w:rPr>
        <w:t xml:space="preserve">magazine </w:t>
      </w:r>
      <w:r w:rsidR="0088169C" w:rsidRPr="00724C55">
        <w:rPr>
          <w:rFonts w:ascii="Times New Roman" w:hAnsi="Times New Roman" w:cs="Times New Roman"/>
          <w:szCs w:val="22"/>
        </w:rPr>
        <w:t>weight =</w:t>
      </w:r>
      <w:r w:rsidRPr="00724C55">
        <w:rPr>
          <w:rFonts w:ascii="Times New Roman" w:hAnsi="Times New Roman" w:cs="Times New Roman"/>
          <w:szCs w:val="22"/>
        </w:rPr>
        <w:t xml:space="preserve"> _________ grams</w:t>
      </w:r>
    </w:p>
    <w:p w:rsidR="00A84488" w:rsidRPr="00724C55" w:rsidRDefault="00A84488" w:rsidP="0088169C">
      <w:pPr>
        <w:rPr>
          <w:rFonts w:ascii="Times New Roman" w:hAnsi="Times New Roman" w:cs="Times New Roman"/>
          <w:sz w:val="28"/>
        </w:rPr>
      </w:pPr>
    </w:p>
    <w:p w:rsidR="006C2EAD" w:rsidRPr="00724C55" w:rsidRDefault="00A84488" w:rsidP="0088169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Cs w:val="22"/>
        </w:rPr>
      </w:pPr>
      <w:r w:rsidRPr="00724C55">
        <w:rPr>
          <w:rFonts w:ascii="Times New Roman" w:hAnsi="Times New Roman" w:cs="Times New Roman"/>
          <w:szCs w:val="22"/>
        </w:rPr>
        <w:t>Calculate the strength</w:t>
      </w:r>
      <w:r w:rsidR="008933D0" w:rsidRPr="00724C55">
        <w:rPr>
          <w:rFonts w:ascii="Times New Roman" w:hAnsi="Times New Roman" w:cs="Times New Roman"/>
          <w:szCs w:val="22"/>
        </w:rPr>
        <w:t>-</w:t>
      </w:r>
      <w:r w:rsidRPr="00724C55">
        <w:rPr>
          <w:rFonts w:ascii="Times New Roman" w:hAnsi="Times New Roman" w:cs="Times New Roman"/>
          <w:szCs w:val="22"/>
        </w:rPr>
        <w:t>to</w:t>
      </w:r>
      <w:r w:rsidR="008933D0" w:rsidRPr="00724C55">
        <w:rPr>
          <w:rFonts w:ascii="Times New Roman" w:hAnsi="Times New Roman" w:cs="Times New Roman"/>
          <w:szCs w:val="22"/>
        </w:rPr>
        <w:t>-</w:t>
      </w:r>
      <w:r w:rsidRPr="00724C55">
        <w:rPr>
          <w:rFonts w:ascii="Times New Roman" w:hAnsi="Times New Roman" w:cs="Times New Roman"/>
          <w:szCs w:val="22"/>
        </w:rPr>
        <w:t xml:space="preserve">weight ratio using the following </w:t>
      </w:r>
      <w:r w:rsidR="0088169C" w:rsidRPr="00724C55">
        <w:rPr>
          <w:rFonts w:ascii="Times New Roman" w:hAnsi="Times New Roman" w:cs="Times New Roman"/>
          <w:szCs w:val="22"/>
        </w:rPr>
        <w:t>equation</w:t>
      </w:r>
      <w:r w:rsidRPr="00724C55">
        <w:rPr>
          <w:rFonts w:ascii="Times New Roman" w:hAnsi="Times New Roman" w:cs="Times New Roman"/>
          <w:szCs w:val="22"/>
        </w:rPr>
        <w:t>:</w:t>
      </w:r>
      <w:r w:rsidR="0088169C" w:rsidRPr="00724C55">
        <w:rPr>
          <w:rFonts w:ascii="Times New Roman" w:hAnsi="Times New Roman" w:cs="Times New Roman"/>
          <w:szCs w:val="22"/>
        </w:rPr>
        <w:t xml:space="preserve"> </w:t>
      </w:r>
    </w:p>
    <w:p w:rsidR="00A84488" w:rsidRPr="005E4E99" w:rsidRDefault="005E4E99" w:rsidP="0088169C">
      <w:pPr>
        <w:pStyle w:val="ListParagraph"/>
        <w:spacing w:before="120"/>
        <w:ind w:left="360"/>
        <w:contextualSpacing w:val="0"/>
        <w:rPr>
          <w:rFonts w:ascii="Times New Roman" w:hAnsi="Times New Roman" w:cs="Times New Roman"/>
          <w:b/>
          <w:szCs w:val="22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 w:cs="Times New Roman"/>
              <w:szCs w:val="22"/>
            </w:rPr>
            <m:t xml:space="preserve">ratio=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/>
                  <w:szCs w:val="22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imes New Roman"/>
                  <w:szCs w:val="22"/>
                </w:rPr>
                <m:t>magazine weight</m:t>
              </m:r>
            </m:e>
          </m:d>
          <m:r>
            <m:rPr>
              <m:sty m:val="b"/>
            </m:rPr>
            <w:rPr>
              <w:rFonts w:ascii="Cambria Math" w:hAnsi="Cambria Math" w:cs="Times New Roman"/>
              <w:szCs w:val="22"/>
            </w:rPr>
            <m:t xml:space="preserve"> ×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/>
                  <w:szCs w:val="22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imes New Roman"/>
                  <w:szCs w:val="22"/>
                </w:rPr>
                <m:t>number of magazines</m:t>
              </m:r>
            </m:e>
          </m:d>
          <m:r>
            <m:rPr>
              <m:sty m:val="b"/>
            </m:rPr>
            <w:rPr>
              <w:rFonts w:ascii="Cambria Math" w:hAnsi="Cambria Math" w:cs="Times New Roman"/>
              <w:szCs w:val="22"/>
            </w:rPr>
            <m:t xml:space="preserve">÷[tower weight] </m:t>
          </m:r>
        </m:oMath>
      </m:oMathPara>
    </w:p>
    <w:p w:rsidR="00A84488" w:rsidRPr="00724C55" w:rsidRDefault="00906994" w:rsidP="00724C55">
      <w:pPr>
        <w:pStyle w:val="ListParagraph"/>
        <w:spacing w:before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724C55">
        <w:rPr>
          <w:rFonts w:ascii="Times New Roman" w:hAnsi="Times New Roman" w:cs="Times New Roman"/>
          <w:szCs w:val="22"/>
        </w:rPr>
        <w:t xml:space="preserve">Magazine </w:t>
      </w:r>
      <w:r w:rsidR="0088169C" w:rsidRPr="00724C55">
        <w:rPr>
          <w:rFonts w:ascii="Times New Roman" w:hAnsi="Times New Roman" w:cs="Times New Roman"/>
          <w:szCs w:val="22"/>
        </w:rPr>
        <w:t>weight was recorded in 3</w:t>
      </w:r>
      <w:r w:rsidR="00A84488" w:rsidRPr="00724C55">
        <w:rPr>
          <w:rFonts w:ascii="Times New Roman" w:hAnsi="Times New Roman" w:cs="Times New Roman"/>
          <w:szCs w:val="22"/>
        </w:rPr>
        <w:t xml:space="preserve">, the number of </w:t>
      </w:r>
      <w:r w:rsidRPr="00724C55">
        <w:rPr>
          <w:rFonts w:ascii="Times New Roman" w:hAnsi="Times New Roman" w:cs="Times New Roman"/>
          <w:szCs w:val="22"/>
        </w:rPr>
        <w:t xml:space="preserve">magazines </w:t>
      </w:r>
      <w:r w:rsidR="00A84488" w:rsidRPr="00724C55">
        <w:rPr>
          <w:rFonts w:ascii="Times New Roman" w:hAnsi="Times New Roman" w:cs="Times New Roman"/>
          <w:szCs w:val="22"/>
        </w:rPr>
        <w:t xml:space="preserve">was recorded in 2, and the straw tower </w:t>
      </w:r>
      <w:r w:rsidR="0088169C" w:rsidRPr="00724C55">
        <w:rPr>
          <w:rFonts w:ascii="Times New Roman" w:hAnsi="Times New Roman" w:cs="Times New Roman"/>
          <w:szCs w:val="22"/>
        </w:rPr>
        <w:t xml:space="preserve">weight </w:t>
      </w:r>
      <w:r w:rsidR="00A84488" w:rsidRPr="00724C55">
        <w:rPr>
          <w:rFonts w:ascii="Times New Roman" w:hAnsi="Times New Roman" w:cs="Times New Roman"/>
          <w:szCs w:val="22"/>
        </w:rPr>
        <w:t>was recorded in 1.</w:t>
      </w:r>
    </w:p>
    <w:p w:rsidR="00852916" w:rsidRPr="00724C55" w:rsidRDefault="00852916" w:rsidP="00852916">
      <w:pPr>
        <w:pStyle w:val="ListParagraph"/>
        <w:spacing w:before="40"/>
        <w:ind w:left="360"/>
        <w:contextualSpacing w:val="0"/>
        <w:rPr>
          <w:rFonts w:ascii="Times New Roman" w:hAnsi="Times New Roman" w:cs="Times New Roman"/>
          <w:szCs w:val="22"/>
        </w:rPr>
      </w:pPr>
    </w:p>
    <w:p w:rsidR="00852916" w:rsidRPr="00724C55" w:rsidRDefault="00852916" w:rsidP="00852916">
      <w:pPr>
        <w:pStyle w:val="ListParagraph"/>
        <w:spacing w:before="40"/>
        <w:ind w:left="360"/>
        <w:contextualSpacing w:val="0"/>
        <w:rPr>
          <w:rFonts w:ascii="Times New Roman" w:hAnsi="Times New Roman" w:cs="Times New Roman"/>
          <w:szCs w:val="22"/>
        </w:rPr>
      </w:pPr>
    </w:p>
    <w:p w:rsidR="00852916" w:rsidRPr="00724C55" w:rsidRDefault="00852916" w:rsidP="00852916">
      <w:pPr>
        <w:pStyle w:val="ListParagraph"/>
        <w:spacing w:before="40"/>
        <w:ind w:left="360"/>
        <w:contextualSpacing w:val="0"/>
        <w:rPr>
          <w:rFonts w:ascii="Times New Roman" w:hAnsi="Times New Roman" w:cs="Times New Roman"/>
          <w:szCs w:val="22"/>
        </w:rPr>
      </w:pPr>
    </w:p>
    <w:p w:rsidR="00852916" w:rsidRPr="00724C55" w:rsidRDefault="00852916" w:rsidP="00852916">
      <w:pPr>
        <w:pStyle w:val="ListParagraph"/>
        <w:spacing w:before="40"/>
        <w:ind w:left="360"/>
        <w:contextualSpacing w:val="0"/>
        <w:rPr>
          <w:rFonts w:ascii="Times New Roman" w:hAnsi="Times New Roman" w:cs="Times New Roman"/>
          <w:szCs w:val="22"/>
        </w:rPr>
      </w:pPr>
    </w:p>
    <w:p w:rsidR="00852916" w:rsidRPr="00724C55" w:rsidRDefault="00852916" w:rsidP="00852916">
      <w:pPr>
        <w:pStyle w:val="ListParagraph"/>
        <w:spacing w:before="40"/>
        <w:ind w:left="360"/>
        <w:contextualSpacing w:val="0"/>
        <w:rPr>
          <w:rFonts w:ascii="Times New Roman" w:hAnsi="Times New Roman" w:cs="Times New Roman"/>
          <w:szCs w:val="22"/>
        </w:rPr>
      </w:pPr>
    </w:p>
    <w:p w:rsidR="00852916" w:rsidRPr="00724C55" w:rsidRDefault="00852916" w:rsidP="00852916">
      <w:pPr>
        <w:pStyle w:val="ListParagraph"/>
        <w:spacing w:before="40"/>
        <w:ind w:left="360"/>
        <w:contextualSpacing w:val="0"/>
        <w:rPr>
          <w:rFonts w:ascii="Times New Roman" w:hAnsi="Times New Roman" w:cs="Times New Roman"/>
          <w:szCs w:val="22"/>
        </w:rPr>
      </w:pPr>
    </w:p>
    <w:p w:rsidR="00724C55" w:rsidRPr="00724C55" w:rsidRDefault="00724C55" w:rsidP="00852916">
      <w:pPr>
        <w:pStyle w:val="ListParagraph"/>
        <w:spacing w:before="40"/>
        <w:ind w:left="360"/>
        <w:contextualSpacing w:val="0"/>
        <w:rPr>
          <w:rFonts w:ascii="Times New Roman" w:hAnsi="Times New Roman" w:cs="Times New Roman"/>
          <w:szCs w:val="22"/>
        </w:rPr>
      </w:pPr>
    </w:p>
    <w:p w:rsidR="00724C55" w:rsidRPr="00724C55" w:rsidRDefault="00724C55" w:rsidP="00852916">
      <w:pPr>
        <w:pStyle w:val="ListParagraph"/>
        <w:spacing w:before="40"/>
        <w:ind w:left="360"/>
        <w:contextualSpacing w:val="0"/>
        <w:rPr>
          <w:rFonts w:ascii="Times New Roman" w:hAnsi="Times New Roman" w:cs="Times New Roman"/>
          <w:szCs w:val="22"/>
        </w:rPr>
      </w:pPr>
    </w:p>
    <w:p w:rsidR="00724C55" w:rsidRPr="00724C55" w:rsidRDefault="00724C55" w:rsidP="00852916">
      <w:pPr>
        <w:pStyle w:val="ListParagraph"/>
        <w:spacing w:before="40"/>
        <w:ind w:left="360"/>
        <w:contextualSpacing w:val="0"/>
        <w:rPr>
          <w:rFonts w:ascii="Times New Roman" w:hAnsi="Times New Roman" w:cs="Times New Roman"/>
          <w:szCs w:val="22"/>
        </w:rPr>
      </w:pPr>
    </w:p>
    <w:p w:rsidR="00724C55" w:rsidRPr="00724C55" w:rsidRDefault="00724C55" w:rsidP="00852916">
      <w:pPr>
        <w:pStyle w:val="ListParagraph"/>
        <w:spacing w:before="40"/>
        <w:ind w:left="360"/>
        <w:contextualSpacing w:val="0"/>
        <w:rPr>
          <w:rFonts w:ascii="Times New Roman" w:hAnsi="Times New Roman" w:cs="Times New Roman"/>
          <w:szCs w:val="22"/>
        </w:rPr>
      </w:pPr>
    </w:p>
    <w:p w:rsidR="00724C55" w:rsidRPr="00724C55" w:rsidRDefault="00724C55" w:rsidP="00852916">
      <w:pPr>
        <w:pStyle w:val="ListParagraph"/>
        <w:spacing w:before="40"/>
        <w:ind w:left="360"/>
        <w:contextualSpacing w:val="0"/>
        <w:rPr>
          <w:rFonts w:ascii="Times New Roman" w:hAnsi="Times New Roman" w:cs="Times New Roman"/>
          <w:szCs w:val="22"/>
        </w:rPr>
      </w:pPr>
    </w:p>
    <w:p w:rsidR="00724C55" w:rsidRPr="00724C55" w:rsidRDefault="00724C55" w:rsidP="00852916">
      <w:pPr>
        <w:pStyle w:val="ListParagraph"/>
        <w:spacing w:before="40"/>
        <w:ind w:left="360"/>
        <w:contextualSpacing w:val="0"/>
        <w:rPr>
          <w:rFonts w:ascii="Times New Roman" w:hAnsi="Times New Roman" w:cs="Times New Roman"/>
          <w:szCs w:val="22"/>
        </w:rPr>
      </w:pPr>
    </w:p>
    <w:p w:rsidR="00724C55" w:rsidRPr="00724C55" w:rsidRDefault="00724C55" w:rsidP="00852916">
      <w:pPr>
        <w:pStyle w:val="ListParagraph"/>
        <w:spacing w:before="40"/>
        <w:ind w:left="360"/>
        <w:contextualSpacing w:val="0"/>
        <w:rPr>
          <w:rFonts w:ascii="Times New Roman" w:hAnsi="Times New Roman" w:cs="Times New Roman"/>
          <w:szCs w:val="22"/>
        </w:rPr>
      </w:pPr>
    </w:p>
    <w:p w:rsidR="00852916" w:rsidRPr="00724C55" w:rsidRDefault="00852916" w:rsidP="00852916">
      <w:pPr>
        <w:pStyle w:val="ListParagraph"/>
        <w:spacing w:before="40"/>
        <w:ind w:left="360"/>
        <w:contextualSpacing w:val="0"/>
        <w:rPr>
          <w:rFonts w:ascii="Times New Roman" w:hAnsi="Times New Roman" w:cs="Times New Roman"/>
          <w:szCs w:val="22"/>
        </w:rPr>
      </w:pPr>
    </w:p>
    <w:p w:rsidR="0088169C" w:rsidRDefault="0088169C" w:rsidP="00724C55">
      <w:pPr>
        <w:pStyle w:val="ListParagraph"/>
        <w:spacing w:before="120"/>
        <w:ind w:left="360"/>
        <w:contextualSpacing w:val="0"/>
        <w:rPr>
          <w:rFonts w:ascii="Times New Roman" w:hAnsi="Times New Roman" w:cs="Times New Roman"/>
          <w:b/>
          <w:szCs w:val="22"/>
        </w:rPr>
      </w:pPr>
      <w:r w:rsidRPr="00724C55">
        <w:rPr>
          <w:rFonts w:ascii="Times New Roman" w:hAnsi="Times New Roman" w:cs="Times New Roman"/>
          <w:b/>
          <w:szCs w:val="22"/>
        </w:rPr>
        <w:t xml:space="preserve">Our </w:t>
      </w:r>
      <w:r w:rsidR="005E4E99">
        <w:rPr>
          <w:rFonts w:ascii="Times New Roman" w:hAnsi="Times New Roman" w:cs="Times New Roman"/>
          <w:b/>
          <w:szCs w:val="22"/>
        </w:rPr>
        <w:t xml:space="preserve">initial </w:t>
      </w:r>
      <w:r w:rsidRPr="00724C55">
        <w:rPr>
          <w:rFonts w:ascii="Times New Roman" w:hAnsi="Times New Roman" w:cs="Times New Roman"/>
          <w:b/>
          <w:szCs w:val="22"/>
        </w:rPr>
        <w:t>tower’s strength-to-weight ratio = _______________</w:t>
      </w:r>
    </w:p>
    <w:p w:rsidR="005E4E99" w:rsidRDefault="005E4E99" w:rsidP="00724C55">
      <w:pPr>
        <w:pStyle w:val="ListParagraph"/>
        <w:spacing w:before="120"/>
        <w:ind w:left="360"/>
        <w:contextualSpacing w:val="0"/>
        <w:rPr>
          <w:rFonts w:ascii="Times New Roman" w:hAnsi="Times New Roman" w:cs="Times New Roman"/>
          <w:b/>
          <w:szCs w:val="22"/>
        </w:rPr>
      </w:pPr>
      <w:bookmarkStart w:id="0" w:name="_GoBack"/>
      <w:bookmarkEnd w:id="0"/>
    </w:p>
    <w:p w:rsidR="005E4E99" w:rsidRPr="00724C55" w:rsidRDefault="007B4C94" w:rsidP="00724C55">
      <w:pPr>
        <w:pStyle w:val="ListParagraph"/>
        <w:spacing w:before="120"/>
        <w:ind w:left="360"/>
        <w:contextualSpacing w:val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Our</w:t>
      </w:r>
      <w:r w:rsidR="005E4E99">
        <w:rPr>
          <w:rFonts w:ascii="Times New Roman" w:hAnsi="Times New Roman" w:cs="Times New Roman"/>
          <w:b/>
          <w:szCs w:val="22"/>
        </w:rPr>
        <w:t xml:space="preserve"> </w:t>
      </w:r>
      <w:r w:rsidR="00322BC6">
        <w:rPr>
          <w:rFonts w:ascii="Times New Roman" w:hAnsi="Times New Roman" w:cs="Times New Roman"/>
          <w:b/>
          <w:szCs w:val="22"/>
        </w:rPr>
        <w:t>final</w:t>
      </w:r>
      <w:r>
        <w:rPr>
          <w:rFonts w:ascii="Times New Roman" w:hAnsi="Times New Roman" w:cs="Times New Roman"/>
          <w:b/>
          <w:szCs w:val="22"/>
        </w:rPr>
        <w:t xml:space="preserve"> </w:t>
      </w:r>
      <w:r w:rsidR="005E4E99">
        <w:rPr>
          <w:rFonts w:ascii="Times New Roman" w:hAnsi="Times New Roman" w:cs="Times New Roman"/>
          <w:b/>
          <w:szCs w:val="22"/>
        </w:rPr>
        <w:t xml:space="preserve">tower’s strength-to-weight ratio = </w:t>
      </w:r>
      <w:r w:rsidR="005E4E99" w:rsidRPr="00724C55">
        <w:rPr>
          <w:rFonts w:ascii="Times New Roman" w:hAnsi="Times New Roman" w:cs="Times New Roman"/>
          <w:b/>
          <w:szCs w:val="22"/>
        </w:rPr>
        <w:t>_______________</w:t>
      </w:r>
    </w:p>
    <w:p w:rsidR="00F87F74" w:rsidRPr="00197BB1" w:rsidRDefault="00F87F74" w:rsidP="00197BB1"/>
    <w:p w:rsidR="005E4E99" w:rsidRPr="00197BB1" w:rsidRDefault="005E4E99" w:rsidP="00197BB1"/>
    <w:p w:rsidR="00A84488" w:rsidRPr="00724C55" w:rsidRDefault="00D27976" w:rsidP="00197BB1">
      <w:pPr>
        <w:pStyle w:val="NoSpacing"/>
        <w:spacing w:after="120"/>
        <w:jc w:val="center"/>
        <w:rPr>
          <w:rFonts w:ascii="Times New Roman" w:hAnsi="Times New Roman" w:cs="Times New Roman"/>
          <w:sz w:val="28"/>
        </w:rPr>
      </w:pPr>
      <w:r w:rsidRPr="005E4E99">
        <w:rPr>
          <w:rFonts w:asciiTheme="majorHAnsi" w:hAnsiTheme="majorHAnsi" w:cs="Times New Roman"/>
          <w:b/>
          <w:color w:val="F8A81B"/>
          <w:sz w:val="32"/>
          <w:szCs w:val="36"/>
        </w:rPr>
        <w:t>The tower with the highes</w:t>
      </w:r>
      <w:r w:rsidR="00F87F74" w:rsidRPr="005E4E99">
        <w:rPr>
          <w:rFonts w:asciiTheme="majorHAnsi" w:hAnsiTheme="majorHAnsi" w:cs="Times New Roman"/>
          <w:b/>
          <w:color w:val="F8A81B"/>
          <w:sz w:val="32"/>
          <w:szCs w:val="36"/>
        </w:rPr>
        <w:t>t strength-to-weight ratio wins!</w:t>
      </w:r>
    </w:p>
    <w:sectPr w:rsidR="00A84488" w:rsidRPr="00724C55" w:rsidSect="00724C55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2D1" w:rsidRDefault="003272D1" w:rsidP="00377B18">
      <w:r>
        <w:separator/>
      </w:r>
    </w:p>
  </w:endnote>
  <w:endnote w:type="continuationSeparator" w:id="0">
    <w:p w:rsidR="003272D1" w:rsidRDefault="003272D1" w:rsidP="0037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B18" w:rsidRPr="00377B18" w:rsidRDefault="00377B18" w:rsidP="0088169C">
    <w:pPr>
      <w:pStyle w:val="Header"/>
      <w:ind w:right="-720"/>
      <w:rPr>
        <w:rFonts w:ascii="Calibri" w:hAnsi="Calibri"/>
        <w:sz w:val="20"/>
      </w:rPr>
    </w:pPr>
    <w:r>
      <w:rPr>
        <w:rFonts w:ascii="Calibri" w:hAnsi="Calibri"/>
        <w:b/>
        <w:sz w:val="20"/>
      </w:rPr>
      <w:t>The Strongest Strongholds</w:t>
    </w:r>
    <w:r w:rsidRPr="000E4124">
      <w:rPr>
        <w:rFonts w:ascii="Calibri" w:hAnsi="Calibri"/>
        <w:sz w:val="20"/>
      </w:rPr>
      <w:t xml:space="preserve"> </w:t>
    </w:r>
    <w:r w:rsidRPr="000E4124">
      <w:rPr>
        <w:rFonts w:ascii="Calibri" w:hAnsi="Calibri"/>
        <w:b/>
        <w:bCs/>
        <w:sz w:val="20"/>
      </w:rPr>
      <w:t>Activity</w:t>
    </w:r>
    <w:r w:rsidR="0088169C">
      <w:rPr>
        <w:rFonts w:ascii="Calibri" w:hAnsi="Calibri"/>
        <w:b/>
        <w:bCs/>
        <w:sz w:val="20"/>
      </w:rPr>
      <w:t>—</w:t>
    </w:r>
    <w:r w:rsidR="00190EC7" w:rsidRPr="0088169C">
      <w:rPr>
        <w:rFonts w:ascii="Calibri" w:hAnsi="Calibri"/>
        <w:b/>
        <w:sz w:val="20"/>
      </w:rPr>
      <w:t>Competition Criteria and Judging Rubric</w:t>
    </w:r>
    <w:r w:rsidR="0088169C" w:rsidRPr="0088169C">
      <w:rPr>
        <w:rFonts w:ascii="Calibri" w:hAnsi="Calibri"/>
        <w:b/>
        <w:sz w:val="20"/>
      </w:rPr>
      <w:tab/>
    </w:r>
    <w:r w:rsidRPr="0088169C">
      <w:rPr>
        <w:rFonts w:ascii="Calibri" w:hAnsi="Calibri"/>
        <w:b/>
        <w:sz w:val="20"/>
      </w:rPr>
      <w:fldChar w:fldCharType="begin"/>
    </w:r>
    <w:r w:rsidRPr="0088169C">
      <w:rPr>
        <w:rFonts w:ascii="Calibri" w:hAnsi="Calibri"/>
        <w:b/>
        <w:sz w:val="20"/>
      </w:rPr>
      <w:instrText xml:space="preserve"> PAGE   \* MERGEFORMAT </w:instrText>
    </w:r>
    <w:r w:rsidRPr="0088169C">
      <w:rPr>
        <w:rFonts w:ascii="Calibri" w:hAnsi="Calibri"/>
        <w:b/>
        <w:sz w:val="20"/>
      </w:rPr>
      <w:fldChar w:fldCharType="separate"/>
    </w:r>
    <w:r w:rsidR="007B4C94">
      <w:rPr>
        <w:rFonts w:ascii="Calibri" w:hAnsi="Calibri"/>
        <w:b/>
        <w:noProof/>
        <w:sz w:val="20"/>
      </w:rPr>
      <w:t>2</w:t>
    </w:r>
    <w:r w:rsidRPr="0088169C">
      <w:rPr>
        <w:rFonts w:ascii="Calibri" w:hAnsi="Calibri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2D1" w:rsidRDefault="003272D1" w:rsidP="00377B18">
      <w:r>
        <w:separator/>
      </w:r>
    </w:p>
  </w:footnote>
  <w:footnote w:type="continuationSeparator" w:id="0">
    <w:p w:rsidR="003272D1" w:rsidRDefault="003272D1" w:rsidP="00377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B18" w:rsidRDefault="00377B18" w:rsidP="00377B18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>Name: __________________</w:t>
    </w:r>
    <w:r w:rsidRPr="00527615">
      <w:rPr>
        <w:rFonts w:ascii="Calibri" w:hAnsi="Calibri"/>
        <w:sz w:val="20"/>
      </w:rPr>
      <w:t>____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_____ Date: ______________________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7A35F16"/>
    <w:multiLevelType w:val="hybridMultilevel"/>
    <w:tmpl w:val="65640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46CCC"/>
    <w:multiLevelType w:val="hybridMultilevel"/>
    <w:tmpl w:val="5CB2B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AF"/>
    <w:rsid w:val="00190EC7"/>
    <w:rsid w:val="00197BB1"/>
    <w:rsid w:val="002419B1"/>
    <w:rsid w:val="002C7B67"/>
    <w:rsid w:val="00322BC6"/>
    <w:rsid w:val="003272D1"/>
    <w:rsid w:val="00377B18"/>
    <w:rsid w:val="00384BB8"/>
    <w:rsid w:val="00412CDF"/>
    <w:rsid w:val="005B7F34"/>
    <w:rsid w:val="005E4E99"/>
    <w:rsid w:val="00623833"/>
    <w:rsid w:val="006C2EAD"/>
    <w:rsid w:val="00711EE4"/>
    <w:rsid w:val="00724C55"/>
    <w:rsid w:val="007B4C94"/>
    <w:rsid w:val="00852916"/>
    <w:rsid w:val="008633B9"/>
    <w:rsid w:val="0088169C"/>
    <w:rsid w:val="008933D0"/>
    <w:rsid w:val="00906994"/>
    <w:rsid w:val="00996AAF"/>
    <w:rsid w:val="00A02A60"/>
    <w:rsid w:val="00A84488"/>
    <w:rsid w:val="00AF30EB"/>
    <w:rsid w:val="00B05D5B"/>
    <w:rsid w:val="00B55977"/>
    <w:rsid w:val="00B73E1B"/>
    <w:rsid w:val="00C64ACD"/>
    <w:rsid w:val="00C77A51"/>
    <w:rsid w:val="00CA65F0"/>
    <w:rsid w:val="00CF0FCE"/>
    <w:rsid w:val="00D27976"/>
    <w:rsid w:val="00D407EC"/>
    <w:rsid w:val="00D605AC"/>
    <w:rsid w:val="00DA672D"/>
    <w:rsid w:val="00F21392"/>
    <w:rsid w:val="00F546CD"/>
    <w:rsid w:val="00F6308D"/>
    <w:rsid w:val="00F87F74"/>
    <w:rsid w:val="00FC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A658D9B-4C16-44E1-9AEA-F01CB3A3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E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44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4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48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6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69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69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99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7B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B18"/>
  </w:style>
  <w:style w:type="paragraph" w:styleId="Footer">
    <w:name w:val="footer"/>
    <w:basedOn w:val="Normal"/>
    <w:link w:val="FooterChar"/>
    <w:uiPriority w:val="99"/>
    <w:unhideWhenUsed/>
    <w:rsid w:val="00377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B18"/>
  </w:style>
  <w:style w:type="paragraph" w:customStyle="1" w:styleId="Normal1">
    <w:name w:val="Normal1"/>
    <w:rsid w:val="00377B18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NoSpacing">
    <w:name w:val="No Spacing"/>
    <w:uiPriority w:val="1"/>
    <w:qFormat/>
    <w:rsid w:val="0088169C"/>
    <w:rPr>
      <w:rFonts w:eastAsiaTheme="minorHAnsi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11</cp:revision>
  <cp:lastPrinted>2015-09-18T04:36:00Z</cp:lastPrinted>
  <dcterms:created xsi:type="dcterms:W3CDTF">2015-07-22T23:48:00Z</dcterms:created>
  <dcterms:modified xsi:type="dcterms:W3CDTF">2015-09-18T04:37:00Z</dcterms:modified>
</cp:coreProperties>
</file>