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0E0" w:rsidRPr="00861680" w:rsidRDefault="00C51032" w:rsidP="00C51032">
      <w:pPr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Example</w:t>
      </w:r>
      <w:r w:rsidR="00CB2554" w:rsidRPr="00861680">
        <w:rPr>
          <w:rFonts w:asciiTheme="minorHAnsi" w:hAnsiTheme="minorHAnsi" w:cstheme="minorHAnsi"/>
          <w:b/>
          <w:sz w:val="36"/>
          <w:szCs w:val="36"/>
        </w:rPr>
        <w:t xml:space="preserve"> Engineering Field Day Schedule</w:t>
      </w:r>
    </w:p>
    <w:tbl>
      <w:tblPr>
        <w:tblStyle w:val="a"/>
        <w:tblW w:w="7905" w:type="dxa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1525"/>
        <w:gridCol w:w="1710"/>
        <w:gridCol w:w="1440"/>
        <w:gridCol w:w="1440"/>
      </w:tblGrid>
      <w:tr w:rsidR="00AD378C" w:rsidRPr="00861680" w:rsidTr="00AD378C">
        <w:trPr>
          <w:trHeight w:val="60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C51032" w:rsidRDefault="00AD378C" w:rsidP="00C5103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51032">
              <w:rPr>
                <w:rFonts w:asciiTheme="minorHAnsi" w:hAnsiTheme="minorHAnsi" w:cstheme="minorHAnsi"/>
                <w:b/>
                <w:sz w:val="24"/>
              </w:rPr>
              <w:t>Time</w:t>
            </w:r>
          </w:p>
        </w:tc>
        <w:tc>
          <w:tcPr>
            <w:tcW w:w="15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C51032" w:rsidRDefault="00AD378C" w:rsidP="00C5103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51032">
              <w:rPr>
                <w:rFonts w:asciiTheme="minorHAnsi" w:hAnsiTheme="minorHAnsi" w:cstheme="minorHAnsi"/>
                <w:b/>
                <w:sz w:val="24"/>
              </w:rPr>
              <w:t>Area 1</w:t>
            </w:r>
          </w:p>
        </w:tc>
        <w:tc>
          <w:tcPr>
            <w:tcW w:w="171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C51032" w:rsidRDefault="00AD378C" w:rsidP="00C5103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51032">
              <w:rPr>
                <w:rFonts w:asciiTheme="minorHAnsi" w:hAnsiTheme="minorHAnsi" w:cstheme="minorHAnsi"/>
                <w:b/>
                <w:sz w:val="24"/>
              </w:rPr>
              <w:t>Area 2</w:t>
            </w:r>
          </w:p>
        </w:tc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C51032" w:rsidRDefault="00AD378C" w:rsidP="00C5103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51032">
              <w:rPr>
                <w:rFonts w:asciiTheme="minorHAnsi" w:hAnsiTheme="minorHAnsi" w:cstheme="minorHAnsi"/>
                <w:b/>
                <w:sz w:val="24"/>
              </w:rPr>
              <w:t>Area 3</w:t>
            </w:r>
          </w:p>
        </w:tc>
        <w:tc>
          <w:tcPr>
            <w:tcW w:w="144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C51032" w:rsidRDefault="00AD378C" w:rsidP="00C5103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C51032">
              <w:rPr>
                <w:rFonts w:asciiTheme="minorHAnsi" w:hAnsiTheme="minorHAnsi" w:cstheme="minorHAnsi"/>
                <w:b/>
                <w:sz w:val="24"/>
              </w:rPr>
              <w:t>Area 4</w:t>
            </w:r>
          </w:p>
        </w:tc>
      </w:tr>
      <w:tr w:rsidR="00AD378C" w:rsidRPr="00861680" w:rsidTr="00AD378C">
        <w:trPr>
          <w:trHeight w:val="105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7:00 - 8:00 AM</w:t>
            </w:r>
          </w:p>
        </w:tc>
        <w:tc>
          <w:tcPr>
            <w:tcW w:w="61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A11976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1F081E">
              <w:rPr>
                <w:rFonts w:asciiTheme="minorHAnsi" w:hAnsiTheme="minorHAnsi" w:cstheme="minorHAnsi"/>
                <w:i/>
              </w:rPr>
              <w:t>Event prep</w:t>
            </w:r>
            <w:r>
              <w:rPr>
                <w:rFonts w:asciiTheme="minorHAnsi" w:hAnsiTheme="minorHAnsi" w:cstheme="minorHAnsi"/>
              </w:rPr>
              <w:t>: Classroom/activity site setups, materials prep, volunteer briefing, etc.</w:t>
            </w:r>
            <w:r w:rsidRPr="00861680">
              <w:rPr>
                <w:rFonts w:asciiTheme="minorHAnsi" w:hAnsiTheme="minorHAnsi" w:cstheme="minorHAnsi"/>
              </w:rPr>
              <w:t xml:space="preserve"> </w:t>
            </w:r>
          </w:p>
        </w:tc>
        <w:bookmarkStart w:id="0" w:name="_GoBack"/>
        <w:bookmarkEnd w:id="0"/>
      </w:tr>
      <w:tr w:rsidR="00AD378C" w:rsidRPr="00861680" w:rsidTr="00AD378C">
        <w:trPr>
          <w:trHeight w:val="42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8:00 - 8:30</w:t>
            </w:r>
            <w:r>
              <w:rPr>
                <w:rFonts w:asciiTheme="minorHAnsi" w:hAnsiTheme="minorHAnsi" w:cstheme="minorHAnsi"/>
                <w:b/>
              </w:rPr>
              <w:t xml:space="preserve"> AM</w:t>
            </w:r>
          </w:p>
        </w:tc>
        <w:tc>
          <w:tcPr>
            <w:tcW w:w="61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</w:rPr>
              <w:t>Student</w:t>
            </w:r>
            <w:r>
              <w:rPr>
                <w:rFonts w:asciiTheme="minorHAnsi" w:hAnsiTheme="minorHAnsi" w:cstheme="minorHAnsi"/>
              </w:rPr>
              <w:t xml:space="preserve"> and teacher</w:t>
            </w:r>
            <w:r w:rsidRPr="0086168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</w:t>
            </w:r>
            <w:r w:rsidRPr="00861680">
              <w:rPr>
                <w:rFonts w:asciiTheme="minorHAnsi" w:hAnsiTheme="minorHAnsi" w:cstheme="minorHAnsi"/>
              </w:rPr>
              <w:t xml:space="preserve">heck in and </w:t>
            </w:r>
            <w:r>
              <w:rPr>
                <w:rFonts w:asciiTheme="minorHAnsi" w:hAnsiTheme="minorHAnsi" w:cstheme="minorHAnsi"/>
              </w:rPr>
              <w:t>r</w:t>
            </w:r>
            <w:r w:rsidRPr="00861680">
              <w:rPr>
                <w:rFonts w:asciiTheme="minorHAnsi" w:hAnsiTheme="minorHAnsi" w:cstheme="minorHAnsi"/>
              </w:rPr>
              <w:t>egistration</w:t>
            </w:r>
          </w:p>
        </w:tc>
      </w:tr>
      <w:tr w:rsidR="00AD378C" w:rsidRPr="00861680" w:rsidTr="00AD378C">
        <w:trPr>
          <w:trHeight w:val="20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8:30 - 8:45</w:t>
            </w:r>
            <w:r>
              <w:rPr>
                <w:rFonts w:asciiTheme="minorHAnsi" w:hAnsiTheme="minorHAnsi" w:cstheme="minorHAnsi"/>
                <w:b/>
              </w:rPr>
              <w:t xml:space="preserve"> AM</w:t>
            </w:r>
          </w:p>
        </w:tc>
        <w:tc>
          <w:tcPr>
            <w:tcW w:w="61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</w:rPr>
              <w:t>Welcome and orientation for students, parents</w:t>
            </w:r>
            <w:r>
              <w:rPr>
                <w:rFonts w:asciiTheme="minorHAnsi" w:hAnsiTheme="minorHAnsi" w:cstheme="minorHAnsi"/>
              </w:rPr>
              <w:t>, volunteers</w:t>
            </w:r>
            <w:r w:rsidRPr="00861680">
              <w:rPr>
                <w:rFonts w:asciiTheme="minorHAnsi" w:hAnsiTheme="minorHAnsi" w:cstheme="minorHAnsi"/>
              </w:rPr>
              <w:t xml:space="preserve"> and teachers. </w:t>
            </w:r>
          </w:p>
        </w:tc>
      </w:tr>
      <w:tr w:rsidR="00AD378C" w:rsidRPr="00861680" w:rsidTr="00AD378C">
        <w:trPr>
          <w:trHeight w:val="1077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9:00 - 9:45 AM</w:t>
            </w:r>
          </w:p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(Period 1)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9999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C45911" w:themeColor="accent2" w:themeShade="BF"/>
                <w:sz w:val="21"/>
                <w:szCs w:val="21"/>
              </w:rPr>
              <w:t>Design and Fly a Kite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FF3399"/>
                <w:sz w:val="21"/>
                <w:szCs w:val="21"/>
              </w:rPr>
              <w:t>Race to the Top! Modeling Skyscrapers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The Strongest Strongholds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595959" w:themeColor="text1" w:themeTint="A6"/>
              </w:rPr>
              <w:t>TBD “Float” Activity</w:t>
            </w:r>
          </w:p>
        </w:tc>
      </w:tr>
      <w:tr w:rsidR="00AD378C" w:rsidRPr="00861680" w:rsidTr="00AD378C">
        <w:trPr>
          <w:trHeight w:val="20"/>
        </w:trPr>
        <w:tc>
          <w:tcPr>
            <w:tcW w:w="7905" w:type="dxa"/>
            <w:gridSpan w:val="5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8C" w:rsidRPr="00DA2209" w:rsidRDefault="00AD378C" w:rsidP="00344A2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78C" w:rsidRPr="00861680" w:rsidTr="00AD378C"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1680">
              <w:rPr>
                <w:rFonts w:asciiTheme="minorHAnsi" w:hAnsiTheme="minorHAnsi" w:cstheme="minorHAnsi"/>
                <w:b/>
              </w:rPr>
              <w:t>9:55 - 10:40</w:t>
            </w:r>
            <w:r>
              <w:rPr>
                <w:rFonts w:asciiTheme="minorHAnsi" w:hAnsiTheme="minorHAnsi" w:cstheme="minorHAnsi"/>
                <w:b/>
              </w:rPr>
              <w:t xml:space="preserve"> AM</w:t>
            </w:r>
          </w:p>
          <w:p w:rsidR="00AD378C" w:rsidRPr="00861680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(Period 2)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C45911" w:themeColor="accent2" w:themeShade="BF"/>
                <w:sz w:val="21"/>
                <w:szCs w:val="21"/>
              </w:rPr>
              <w:t>Design and Fly a Kite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FF3399"/>
                <w:sz w:val="21"/>
                <w:szCs w:val="21"/>
              </w:rPr>
              <w:t>Race to the Top! Modeling Skyscrapers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The Strongest Strongholds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1594D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595959" w:themeColor="text1" w:themeTint="A6"/>
              </w:rPr>
              <w:t>TBD “Float” Activity</w:t>
            </w:r>
          </w:p>
        </w:tc>
      </w:tr>
      <w:tr w:rsidR="00AD378C" w:rsidRPr="00861680" w:rsidTr="00AD378C">
        <w:trPr>
          <w:trHeight w:val="20"/>
        </w:trPr>
        <w:tc>
          <w:tcPr>
            <w:tcW w:w="7905" w:type="dxa"/>
            <w:gridSpan w:val="5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8C" w:rsidRPr="00DA2209" w:rsidRDefault="00AD378C" w:rsidP="00344A2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Passing period: 10:40 - 10:50 AM</w:t>
            </w:r>
          </w:p>
        </w:tc>
      </w:tr>
      <w:tr w:rsidR="00AD378C" w:rsidRPr="00861680" w:rsidTr="00AD378C"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1680">
              <w:rPr>
                <w:rFonts w:asciiTheme="minorHAnsi" w:hAnsiTheme="minorHAnsi" w:cstheme="minorHAnsi"/>
                <w:b/>
              </w:rPr>
              <w:t>10:50 - 11:35</w:t>
            </w:r>
            <w:r>
              <w:rPr>
                <w:rFonts w:asciiTheme="minorHAnsi" w:hAnsiTheme="minorHAnsi" w:cstheme="minorHAnsi"/>
                <w:b/>
              </w:rPr>
              <w:t xml:space="preserve"> AM</w:t>
            </w:r>
          </w:p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(Period 3)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800080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800080"/>
                <w:sz w:val="21"/>
                <w:szCs w:val="21"/>
              </w:rPr>
              <w:t>Engineering Derby: Tool Ingenuity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996633"/>
                <w:sz w:val="21"/>
                <w:szCs w:val="21"/>
              </w:rPr>
              <w:t>Wind-Powered Sail Cars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996633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FF3300"/>
                <w:sz w:val="21"/>
                <w:szCs w:val="21"/>
              </w:rPr>
              <w:t>Straw Towers to the Moon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595959" w:themeColor="text1" w:themeTint="A6"/>
              </w:rPr>
              <w:t>TBD “Float” Activity</w:t>
            </w:r>
          </w:p>
        </w:tc>
      </w:tr>
      <w:tr w:rsidR="00AD378C" w:rsidRPr="00861680" w:rsidTr="00AD378C">
        <w:trPr>
          <w:trHeight w:val="20"/>
        </w:trPr>
        <w:tc>
          <w:tcPr>
            <w:tcW w:w="7905" w:type="dxa"/>
            <w:gridSpan w:val="5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8C" w:rsidRPr="00DA2209" w:rsidRDefault="00AD378C" w:rsidP="00344A2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78C" w:rsidRPr="00861680" w:rsidTr="00AD378C"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1680">
              <w:rPr>
                <w:rFonts w:asciiTheme="minorHAnsi" w:hAnsiTheme="minorHAnsi" w:cstheme="minorHAnsi"/>
                <w:b/>
              </w:rPr>
              <w:t>11:45 - 12:30</w:t>
            </w:r>
            <w:r>
              <w:rPr>
                <w:rFonts w:asciiTheme="minorHAnsi" w:hAnsiTheme="minorHAnsi" w:cstheme="minorHAnsi"/>
                <w:b/>
              </w:rPr>
              <w:t xml:space="preserve"> PM</w:t>
            </w:r>
          </w:p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861680">
              <w:rPr>
                <w:rFonts w:asciiTheme="minorHAnsi" w:hAnsiTheme="minorHAnsi" w:cstheme="minorHAnsi"/>
                <w:b/>
              </w:rPr>
              <w:t>(Period 4)</w:t>
            </w:r>
          </w:p>
        </w:tc>
        <w:tc>
          <w:tcPr>
            <w:tcW w:w="15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800080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800080"/>
                <w:sz w:val="21"/>
                <w:szCs w:val="21"/>
              </w:rPr>
              <w:t>Engineering Derby: Tool Ingenuity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996633"/>
                <w:sz w:val="21"/>
                <w:szCs w:val="21"/>
              </w:rPr>
              <w:t>Wind-Powered Sail Cars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hAnsiTheme="minorHAnsi" w:cstheme="minorHAnsi"/>
                <w:color w:val="FF3300"/>
                <w:sz w:val="21"/>
                <w:szCs w:val="21"/>
              </w:rPr>
              <w:t>Straw Towers to the Moon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DA2209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  <w:r w:rsidRPr="00DA2209">
              <w:rPr>
                <w:rFonts w:asciiTheme="minorHAnsi" w:eastAsia="Athelas Regular" w:hAnsiTheme="minorHAnsi" w:cstheme="minorHAnsi"/>
                <w:color w:val="595959" w:themeColor="text1" w:themeTint="A6"/>
              </w:rPr>
              <w:t>TBD “Float” Activity</w:t>
            </w:r>
          </w:p>
        </w:tc>
      </w:tr>
      <w:tr w:rsidR="00AD378C" w:rsidRPr="00861680" w:rsidTr="00AD378C">
        <w:trPr>
          <w:trHeight w:val="20"/>
        </w:trPr>
        <w:tc>
          <w:tcPr>
            <w:tcW w:w="7905" w:type="dxa"/>
            <w:gridSpan w:val="5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8C" w:rsidRPr="00861680" w:rsidRDefault="00AD378C" w:rsidP="00314AB1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12:30 - 1:15 PM |</w:t>
            </w:r>
            <w:r w:rsidRPr="00861680">
              <w:rPr>
                <w:rFonts w:asciiTheme="minorHAnsi" w:hAnsiTheme="minorHAnsi" w:cstheme="minorHAnsi"/>
                <w:b/>
              </w:rPr>
              <w:t xml:space="preserve"> Lunch/Judge Scoring </w:t>
            </w:r>
            <w:r>
              <w:rPr>
                <w:rFonts w:asciiTheme="minorHAnsi" w:hAnsiTheme="minorHAnsi" w:cstheme="minorHAnsi"/>
                <w:b/>
              </w:rPr>
              <w:t>(Period 5)</w:t>
            </w:r>
          </w:p>
        </w:tc>
      </w:tr>
      <w:tr w:rsidR="00AD378C" w:rsidRPr="00861680" w:rsidTr="00AD378C">
        <w:trPr>
          <w:trHeight w:val="60"/>
        </w:trPr>
        <w:tc>
          <w:tcPr>
            <w:tcW w:w="17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861680">
              <w:rPr>
                <w:rFonts w:asciiTheme="minorHAnsi" w:hAnsiTheme="minorHAnsi" w:cstheme="minorHAnsi"/>
                <w:b/>
              </w:rPr>
              <w:t xml:space="preserve">1:15 - 2:00 </w:t>
            </w:r>
            <w:r>
              <w:rPr>
                <w:rFonts w:asciiTheme="minorHAnsi" w:hAnsiTheme="minorHAnsi" w:cstheme="minorHAnsi"/>
                <w:b/>
              </w:rPr>
              <w:t>PM</w:t>
            </w:r>
          </w:p>
          <w:p w:rsidR="00AD378C" w:rsidRPr="00861680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(Period 6)</w:t>
            </w:r>
          </w:p>
        </w:tc>
        <w:tc>
          <w:tcPr>
            <w:tcW w:w="611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378C" w:rsidRPr="00A11976" w:rsidRDefault="00AD378C" w:rsidP="00C5103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A11976">
              <w:rPr>
                <w:rFonts w:asciiTheme="minorHAnsi" w:hAnsiTheme="minorHAnsi" w:cstheme="minorHAnsi"/>
                <w:b/>
              </w:rPr>
              <w:t>Awards Ceremony</w:t>
            </w:r>
          </w:p>
        </w:tc>
      </w:tr>
    </w:tbl>
    <w:p w:rsidR="006040E0" w:rsidRPr="00861680" w:rsidRDefault="006040E0">
      <w:pPr>
        <w:rPr>
          <w:rFonts w:asciiTheme="minorHAnsi" w:hAnsiTheme="minorHAnsi" w:cstheme="minorHAnsi"/>
        </w:rPr>
      </w:pPr>
    </w:p>
    <w:sectPr w:rsidR="006040E0" w:rsidRPr="00861680" w:rsidSect="00C51032">
      <w:footerReference w:type="default" r:id="rId6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3C" w:rsidRDefault="0003453C" w:rsidP="00861680">
      <w:pPr>
        <w:spacing w:line="240" w:lineRule="auto"/>
      </w:pPr>
      <w:r>
        <w:separator/>
      </w:r>
    </w:p>
  </w:endnote>
  <w:endnote w:type="continuationSeparator" w:id="0">
    <w:p w:rsidR="0003453C" w:rsidRDefault="0003453C" w:rsidP="00861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 Regular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680" w:rsidRDefault="00861680" w:rsidP="00861680">
    <w:pPr>
      <w:pStyle w:val="Header"/>
      <w:rPr>
        <w:rFonts w:ascii="Calibri" w:hAnsi="Calibri"/>
        <w:b/>
        <w:bCs/>
        <w:sz w:val="20"/>
      </w:rPr>
    </w:pPr>
    <w:r>
      <w:rPr>
        <w:rFonts w:ascii="Calibri" w:hAnsi="Calibri"/>
        <w:b/>
        <w:sz w:val="20"/>
        <w:szCs w:val="20"/>
      </w:rPr>
      <w:t>Elementary School Engineering Design Field Day</w:t>
    </w:r>
    <w:r w:rsidRPr="00AA7F1C">
      <w:rPr>
        <w:rFonts w:ascii="Calibri" w:hAnsi="Calibri"/>
        <w:b/>
        <w:sz w:val="20"/>
        <w:szCs w:val="20"/>
      </w:rPr>
      <w:t xml:space="preserve"> </w:t>
    </w:r>
    <w:r w:rsidR="00C51032">
      <w:rPr>
        <w:rFonts w:ascii="Calibri" w:hAnsi="Calibri"/>
        <w:b/>
        <w:bCs/>
        <w:sz w:val="20"/>
      </w:rPr>
      <w:t>Unit—Exa</w:t>
    </w:r>
    <w:r>
      <w:rPr>
        <w:rFonts w:ascii="Calibri" w:hAnsi="Calibri"/>
        <w:b/>
        <w:bCs/>
        <w:sz w:val="20"/>
      </w:rPr>
      <w:t>mple Engineering Field Day Schedul</w:t>
    </w:r>
    <w:r w:rsidR="00C51032">
      <w:rPr>
        <w:rFonts w:ascii="Calibri" w:hAnsi="Calibri"/>
        <w:b/>
        <w:bCs/>
        <w:sz w:val="20"/>
      </w:rPr>
      <w:t>e</w:t>
    </w:r>
  </w:p>
  <w:p w:rsidR="00C51032" w:rsidRPr="00861680" w:rsidRDefault="00C51032" w:rsidP="00861680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bCs/>
        <w:sz w:val="20"/>
      </w:rPr>
      <w:t>TeachEngineering.org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3C" w:rsidRDefault="0003453C" w:rsidP="00861680">
      <w:pPr>
        <w:spacing w:line="240" w:lineRule="auto"/>
      </w:pPr>
      <w:r>
        <w:separator/>
      </w:r>
    </w:p>
  </w:footnote>
  <w:footnote w:type="continuationSeparator" w:id="0">
    <w:p w:rsidR="0003453C" w:rsidRDefault="0003453C" w:rsidP="008616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E0"/>
    <w:rsid w:val="0003453C"/>
    <w:rsid w:val="001F081E"/>
    <w:rsid w:val="00275BA9"/>
    <w:rsid w:val="00314AB1"/>
    <w:rsid w:val="00344A23"/>
    <w:rsid w:val="003841FC"/>
    <w:rsid w:val="006040E0"/>
    <w:rsid w:val="006B146D"/>
    <w:rsid w:val="00725413"/>
    <w:rsid w:val="00861680"/>
    <w:rsid w:val="00A11976"/>
    <w:rsid w:val="00AD378C"/>
    <w:rsid w:val="00C1594D"/>
    <w:rsid w:val="00C51032"/>
    <w:rsid w:val="00CB2554"/>
    <w:rsid w:val="00DA2209"/>
    <w:rsid w:val="00E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ED7D1-492D-4881-B002-6041E5C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61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680"/>
  </w:style>
  <w:style w:type="paragraph" w:styleId="Footer">
    <w:name w:val="footer"/>
    <w:basedOn w:val="Normal"/>
    <w:link w:val="FooterChar"/>
    <w:uiPriority w:val="99"/>
    <w:unhideWhenUsed/>
    <w:rsid w:val="00861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680"/>
  </w:style>
  <w:style w:type="paragraph" w:customStyle="1" w:styleId="Normal1">
    <w:name w:val="Normal1"/>
    <w:rsid w:val="00861680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Dua C</cp:lastModifiedBy>
  <cp:revision>2</cp:revision>
  <cp:lastPrinted>2017-02-15T02:12:00Z</cp:lastPrinted>
  <dcterms:created xsi:type="dcterms:W3CDTF">2018-06-19T21:43:00Z</dcterms:created>
  <dcterms:modified xsi:type="dcterms:W3CDTF">2018-06-19T21:43:00Z</dcterms:modified>
</cp:coreProperties>
</file>