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4589173B" w:rsidR="005C4DD6" w:rsidRDefault="003E4372" w:rsidP="0018427A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Applications of ECG and EMG</w:t>
      </w:r>
      <w:r w:rsidR="00152674">
        <w:rPr>
          <w:rFonts w:eastAsia="Open Sans"/>
          <w:b/>
          <w:sz w:val="36"/>
          <w:szCs w:val="36"/>
        </w:rPr>
        <w:t xml:space="preserve"> P</w:t>
      </w:r>
      <w:r w:rsidR="00290636">
        <w:rPr>
          <w:rFonts w:eastAsia="Open Sans"/>
          <w:b/>
          <w:sz w:val="36"/>
          <w:szCs w:val="36"/>
        </w:rPr>
        <w:t>ost</w:t>
      </w:r>
      <w:r w:rsidR="00152674">
        <w:rPr>
          <w:rFonts w:eastAsia="Open Sans"/>
          <w:b/>
          <w:sz w:val="36"/>
          <w:szCs w:val="36"/>
        </w:rPr>
        <w:t>-</w:t>
      </w:r>
      <w:r w:rsidR="0018427A">
        <w:rPr>
          <w:rFonts w:eastAsia="Open Sans"/>
          <w:b/>
          <w:sz w:val="36"/>
          <w:szCs w:val="36"/>
        </w:rPr>
        <w:t xml:space="preserve">Quiz </w:t>
      </w:r>
      <w:r w:rsidR="0018427A" w:rsidRPr="0018427A">
        <w:rPr>
          <w:rFonts w:eastAsia="Open Sans"/>
          <w:b/>
          <w:color w:val="FF0000"/>
          <w:sz w:val="36"/>
          <w:szCs w:val="36"/>
        </w:rPr>
        <w:t>Answer Key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72E116AD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BE462E4" w14:textId="493B896B" w:rsidR="00276F8A" w:rsidRPr="00281393" w:rsidRDefault="00276F8A" w:rsidP="00276F8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281393">
        <w:rPr>
          <w:rFonts w:ascii="Arial" w:eastAsia="Times New Roman" w:hAnsi="Arial" w:cs="Arial"/>
          <w:sz w:val="22"/>
          <w:szCs w:val="22"/>
        </w:rPr>
        <w:t>List and describe a heart disease that can be detected by an E</w:t>
      </w:r>
      <w:r w:rsidR="00787D47">
        <w:rPr>
          <w:rFonts w:ascii="Arial" w:eastAsia="Times New Roman" w:hAnsi="Arial" w:cs="Arial"/>
          <w:sz w:val="22"/>
          <w:szCs w:val="22"/>
        </w:rPr>
        <w:t>C</w:t>
      </w:r>
      <w:r w:rsidRPr="00281393">
        <w:rPr>
          <w:rFonts w:ascii="Arial" w:eastAsia="Times New Roman" w:hAnsi="Arial" w:cs="Arial"/>
          <w:sz w:val="22"/>
          <w:szCs w:val="22"/>
        </w:rPr>
        <w:t>G:</w:t>
      </w:r>
    </w:p>
    <w:p w14:paraId="58D2FC3C" w14:textId="21DD42DB" w:rsidR="00C61797" w:rsidRDefault="00AC78E8" w:rsidP="00AC78E8">
      <w:pPr>
        <w:ind w:left="360"/>
        <w:rPr>
          <w:rFonts w:eastAsia="Times New Roman"/>
          <w:color w:val="FF0000"/>
          <w:sz w:val="21"/>
          <w:szCs w:val="21"/>
        </w:rPr>
      </w:pPr>
      <w:r w:rsidRPr="00AC78E8">
        <w:rPr>
          <w:rFonts w:eastAsia="Times New Roman"/>
          <w:b/>
          <w:bCs/>
          <w:color w:val="FF0000"/>
          <w:sz w:val="21"/>
          <w:szCs w:val="21"/>
        </w:rPr>
        <w:t>Heart arrythmia</w:t>
      </w:r>
      <w:r>
        <w:rPr>
          <w:rFonts w:eastAsia="Times New Roman"/>
          <w:color w:val="FF0000"/>
          <w:sz w:val="21"/>
          <w:szCs w:val="21"/>
        </w:rPr>
        <w:t>: irregular heart rate that can lead to further complications such as stroke or heart failure</w:t>
      </w:r>
    </w:p>
    <w:p w14:paraId="405A8D92" w14:textId="6CF5F4DA" w:rsidR="00EF3488" w:rsidRDefault="00EF3488" w:rsidP="00AC78E8">
      <w:pPr>
        <w:ind w:left="360"/>
        <w:rPr>
          <w:rFonts w:eastAsia="Times New Roman"/>
          <w:color w:val="FF0000"/>
          <w:sz w:val="21"/>
          <w:szCs w:val="21"/>
        </w:rPr>
      </w:pPr>
    </w:p>
    <w:p w14:paraId="32BF2EBB" w14:textId="70996E08" w:rsidR="00EF3488" w:rsidRDefault="00EF3488" w:rsidP="00AC78E8">
      <w:pPr>
        <w:ind w:left="360"/>
        <w:rPr>
          <w:rFonts w:eastAsia="Times New Roman"/>
          <w:color w:val="FF0000"/>
          <w:sz w:val="21"/>
          <w:szCs w:val="21"/>
        </w:rPr>
      </w:pPr>
      <w:r>
        <w:rPr>
          <w:rFonts w:eastAsia="Times New Roman"/>
          <w:color w:val="FF0000"/>
          <w:sz w:val="21"/>
          <w:szCs w:val="21"/>
        </w:rPr>
        <w:t xml:space="preserve">OR </w:t>
      </w:r>
    </w:p>
    <w:p w14:paraId="491F1660" w14:textId="77777777" w:rsidR="00EF3488" w:rsidRDefault="00EF3488" w:rsidP="00AC78E8">
      <w:pPr>
        <w:ind w:left="360"/>
        <w:rPr>
          <w:rFonts w:eastAsia="Times New Roman"/>
          <w:color w:val="FF0000"/>
          <w:sz w:val="21"/>
          <w:szCs w:val="21"/>
        </w:rPr>
      </w:pPr>
    </w:p>
    <w:p w14:paraId="754A22C2" w14:textId="2C429D63" w:rsidR="00AC78E8" w:rsidRPr="00AC78E8" w:rsidRDefault="00AC78E8" w:rsidP="00AC78E8">
      <w:pPr>
        <w:ind w:left="360"/>
        <w:rPr>
          <w:rFonts w:eastAsia="Times New Roman"/>
          <w:color w:val="FF0000"/>
          <w:sz w:val="21"/>
          <w:szCs w:val="21"/>
        </w:rPr>
      </w:pPr>
      <w:r w:rsidRPr="00AC78E8">
        <w:rPr>
          <w:rFonts w:eastAsia="Times New Roman"/>
          <w:b/>
          <w:bCs/>
          <w:color w:val="FF0000"/>
          <w:sz w:val="21"/>
          <w:szCs w:val="21"/>
        </w:rPr>
        <w:t>Left ventricle hypertrophy</w:t>
      </w:r>
      <w:r>
        <w:rPr>
          <w:rFonts w:eastAsia="Times New Roman"/>
          <w:color w:val="FF0000"/>
          <w:sz w:val="21"/>
          <w:szCs w:val="21"/>
        </w:rPr>
        <w:t>: heart muscle is thickened, preventing it from pumping efficiently</w:t>
      </w:r>
    </w:p>
    <w:p w14:paraId="370E063D" w14:textId="77777777" w:rsidR="00C61797" w:rsidRPr="00281393" w:rsidRDefault="00C61797" w:rsidP="00276F8A">
      <w:pPr>
        <w:rPr>
          <w:rFonts w:eastAsia="Times New Roman"/>
          <w:sz w:val="21"/>
          <w:szCs w:val="21"/>
        </w:rPr>
      </w:pPr>
    </w:p>
    <w:p w14:paraId="7D8B06A6" w14:textId="77777777" w:rsidR="00276F8A" w:rsidRPr="00281393" w:rsidRDefault="00276F8A" w:rsidP="00276F8A">
      <w:pPr>
        <w:rPr>
          <w:rFonts w:eastAsia="Times New Roman"/>
          <w:sz w:val="21"/>
          <w:szCs w:val="21"/>
        </w:rPr>
      </w:pPr>
    </w:p>
    <w:p w14:paraId="598B0357" w14:textId="77777777" w:rsidR="00276F8A" w:rsidRPr="00281393" w:rsidRDefault="00276F8A" w:rsidP="00276F8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281393">
        <w:rPr>
          <w:rFonts w:ascii="Arial" w:eastAsia="Times New Roman" w:hAnsi="Arial" w:cs="Arial"/>
          <w:sz w:val="22"/>
          <w:szCs w:val="22"/>
        </w:rPr>
        <w:t>List two applications of an EMG:</w:t>
      </w:r>
    </w:p>
    <w:p w14:paraId="44206E52" w14:textId="6A13AA66" w:rsidR="00C61797" w:rsidRDefault="00EF3488" w:rsidP="00EF3488">
      <w:pPr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Used to diagnose muscular and neuromuscular problems and disorders such as muscle inflammation, pinched nerves, muscular dystrophy, and ALS</w:t>
      </w:r>
    </w:p>
    <w:p w14:paraId="0F7CFDB3" w14:textId="77777777" w:rsidR="00EF3488" w:rsidRDefault="00EF3488" w:rsidP="00EF3488">
      <w:pPr>
        <w:ind w:left="360"/>
        <w:rPr>
          <w:rFonts w:eastAsia="Times New Roman"/>
          <w:color w:val="FF0000"/>
        </w:rPr>
      </w:pPr>
    </w:p>
    <w:p w14:paraId="08C73F7D" w14:textId="41CA71DA" w:rsidR="00EF3488" w:rsidRDefault="00EF3488" w:rsidP="00EF3488">
      <w:pPr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Evaluate health of athlete’s muscles</w:t>
      </w:r>
    </w:p>
    <w:p w14:paraId="0E7EA0CC" w14:textId="2AEB7B77" w:rsidR="00EF3488" w:rsidRDefault="00EF3488" w:rsidP="00EF3488">
      <w:pPr>
        <w:ind w:left="360"/>
        <w:rPr>
          <w:rFonts w:eastAsia="Times New Roman"/>
          <w:color w:val="FF0000"/>
        </w:rPr>
      </w:pPr>
    </w:p>
    <w:p w14:paraId="26EC5767" w14:textId="3628BB35" w:rsidR="00EF3488" w:rsidRDefault="00EF3488" w:rsidP="00EF3488">
      <w:pPr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Research muscle activity and abnormalities</w:t>
      </w:r>
    </w:p>
    <w:p w14:paraId="53A2B67F" w14:textId="2440029A" w:rsidR="00EF3488" w:rsidRDefault="00EF3488" w:rsidP="00EF3488">
      <w:pPr>
        <w:ind w:left="360"/>
        <w:rPr>
          <w:rFonts w:eastAsia="Times New Roman"/>
          <w:color w:val="FF0000"/>
        </w:rPr>
      </w:pPr>
    </w:p>
    <w:p w14:paraId="46B086F7" w14:textId="76B30D76" w:rsidR="00EF3488" w:rsidRPr="00EF3488" w:rsidRDefault="00EF3488" w:rsidP="00EF3488">
      <w:pPr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Tailor workouts for athletes</w:t>
      </w:r>
    </w:p>
    <w:p w14:paraId="7BC108F9" w14:textId="77777777" w:rsidR="00276F8A" w:rsidRPr="00281393" w:rsidRDefault="00276F8A" w:rsidP="00276F8A">
      <w:pPr>
        <w:rPr>
          <w:rFonts w:eastAsia="Times New Roman"/>
          <w:sz w:val="21"/>
          <w:szCs w:val="21"/>
        </w:rPr>
      </w:pPr>
    </w:p>
    <w:p w14:paraId="378239B6" w14:textId="77777777" w:rsidR="00276F8A" w:rsidRPr="00281393" w:rsidRDefault="00276F8A" w:rsidP="00276F8A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19ECBB55" w14:textId="469EA725" w:rsidR="00276F8A" w:rsidRPr="00281393" w:rsidRDefault="00787D47" w:rsidP="00276F8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What is the purpose of</w:t>
      </w:r>
      <w:r w:rsidR="00276F8A" w:rsidRPr="00281393">
        <w:rPr>
          <w:rFonts w:ascii="Arial" w:eastAsia="Times New Roman" w:hAnsi="Arial" w:cs="Arial"/>
          <w:sz w:val="22"/>
          <w:szCs w:val="22"/>
        </w:rPr>
        <w:t xml:space="preserve"> an</w:t>
      </w:r>
      <w:r w:rsidR="00357502">
        <w:rPr>
          <w:rFonts w:ascii="Arial" w:eastAsia="Times New Roman" w:hAnsi="Arial" w:cs="Arial"/>
          <w:sz w:val="22"/>
          <w:szCs w:val="22"/>
        </w:rPr>
        <w:t xml:space="preserve"> electrode in an</w:t>
      </w:r>
      <w:r w:rsidR="00276F8A" w:rsidRPr="00281393">
        <w:rPr>
          <w:rFonts w:ascii="Arial" w:eastAsia="Times New Roman" w:hAnsi="Arial" w:cs="Arial"/>
          <w:sz w:val="22"/>
          <w:szCs w:val="22"/>
        </w:rPr>
        <w:t xml:space="preserve"> EMG or E</w:t>
      </w:r>
      <w:r>
        <w:rPr>
          <w:rFonts w:ascii="Arial" w:eastAsia="Times New Roman" w:hAnsi="Arial" w:cs="Arial"/>
          <w:sz w:val="22"/>
          <w:szCs w:val="22"/>
        </w:rPr>
        <w:t>C</w:t>
      </w:r>
      <w:r w:rsidR="00276F8A" w:rsidRPr="00281393">
        <w:rPr>
          <w:rFonts w:ascii="Arial" w:eastAsia="Times New Roman" w:hAnsi="Arial" w:cs="Arial"/>
          <w:sz w:val="22"/>
          <w:szCs w:val="22"/>
        </w:rPr>
        <w:t>G test?</w:t>
      </w:r>
    </w:p>
    <w:p w14:paraId="29DB78E8" w14:textId="27BB68E8" w:rsidR="00276F8A" w:rsidRPr="00EF3488" w:rsidRDefault="00EF3488" w:rsidP="00EF3488">
      <w:pPr>
        <w:pStyle w:val="ListParagraph"/>
        <w:ind w:left="360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>The electrode(s) measure the electrical activity (or voltage) of the muscle of interest</w:t>
      </w:r>
    </w:p>
    <w:p w14:paraId="63BA2BA1" w14:textId="0DBA05DB" w:rsidR="00276F8A" w:rsidRDefault="00276F8A" w:rsidP="00276F8A">
      <w:pPr>
        <w:rPr>
          <w:rFonts w:eastAsia="Times New Roman"/>
          <w:sz w:val="21"/>
          <w:szCs w:val="21"/>
        </w:rPr>
      </w:pPr>
    </w:p>
    <w:p w14:paraId="347F6279" w14:textId="15F1937A" w:rsidR="00C61797" w:rsidRDefault="00C61797" w:rsidP="00276F8A">
      <w:pPr>
        <w:rPr>
          <w:rFonts w:eastAsia="Times New Roman"/>
          <w:sz w:val="21"/>
          <w:szCs w:val="21"/>
        </w:rPr>
      </w:pPr>
    </w:p>
    <w:p w14:paraId="6FB368CA" w14:textId="77777777" w:rsidR="00C61797" w:rsidRPr="00281393" w:rsidRDefault="00C61797" w:rsidP="00276F8A">
      <w:pPr>
        <w:rPr>
          <w:rFonts w:eastAsia="Times New Roman"/>
          <w:sz w:val="21"/>
          <w:szCs w:val="21"/>
        </w:rPr>
      </w:pPr>
    </w:p>
    <w:p w14:paraId="7828A709" w14:textId="77777777" w:rsidR="00276F8A" w:rsidRPr="00281393" w:rsidRDefault="00276F8A" w:rsidP="00276F8A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A9D0585" w14:textId="5CAC27D0" w:rsidR="00276F8A" w:rsidRPr="00281393" w:rsidRDefault="00EF3488" w:rsidP="00276F8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Briefly d</w:t>
      </w:r>
      <w:r w:rsidR="00276F8A" w:rsidRPr="00281393">
        <w:rPr>
          <w:rFonts w:ascii="Arial" w:eastAsia="Times New Roman" w:hAnsi="Arial" w:cs="Arial"/>
          <w:sz w:val="22"/>
          <w:szCs w:val="22"/>
        </w:rPr>
        <w:t>escribe what occurs in the body of an individual with ALS:</w:t>
      </w:r>
    </w:p>
    <w:p w14:paraId="2D765C65" w14:textId="7D241DEB" w:rsidR="005C4DD6" w:rsidRPr="00EB196C" w:rsidRDefault="00EB196C" w:rsidP="00EF3488">
      <w:pPr>
        <w:ind w:left="360"/>
        <w:rPr>
          <w:color w:val="FF0000"/>
        </w:rPr>
      </w:pPr>
      <w:r>
        <w:rPr>
          <w:color w:val="FF0000"/>
        </w:rPr>
        <w:t>Individuals with ALS experience progressive muscle deterioration, which results in body deformities and inability to move affected limbs</w:t>
      </w:r>
    </w:p>
    <w:sectPr w:rsidR="005C4DD6" w:rsidRPr="00EB196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9E74" w14:textId="77777777" w:rsidR="00CC4D29" w:rsidRDefault="00CC4D29">
      <w:pPr>
        <w:spacing w:line="240" w:lineRule="auto"/>
      </w:pPr>
      <w:r>
        <w:separator/>
      </w:r>
    </w:p>
  </w:endnote>
  <w:endnote w:type="continuationSeparator" w:id="0">
    <w:p w14:paraId="5C0938B7" w14:textId="77777777" w:rsidR="00CC4D29" w:rsidRDefault="00CC4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416D25A" w:rsidR="005C4DD6" w:rsidRDefault="00BA29F8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634F1B3A" wp14:editId="07918137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7BE4DFEC" w:rsidR="005C4DD6" w:rsidRDefault="0018427A" w:rsidP="0018427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– Applications of ECG and EMG Post-Quiz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9893" w14:textId="77777777" w:rsidR="00CC4D29" w:rsidRDefault="00CC4D29">
      <w:pPr>
        <w:spacing w:line="240" w:lineRule="auto"/>
      </w:pPr>
      <w:r>
        <w:separator/>
      </w:r>
    </w:p>
  </w:footnote>
  <w:footnote w:type="continuationSeparator" w:id="0">
    <w:p w14:paraId="3ECB3870" w14:textId="77777777" w:rsidR="00CC4D29" w:rsidRDefault="00CC4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56AB3"/>
    <w:multiLevelType w:val="hybridMultilevel"/>
    <w:tmpl w:val="CC04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275343">
    <w:abstractNumId w:val="1"/>
  </w:num>
  <w:num w:numId="2" w16cid:durableId="1708918697">
    <w:abstractNumId w:val="0"/>
  </w:num>
  <w:num w:numId="3" w16cid:durableId="541334095">
    <w:abstractNumId w:val="2"/>
  </w:num>
  <w:num w:numId="4" w16cid:durableId="2052221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B75B9"/>
    <w:rsid w:val="00152674"/>
    <w:rsid w:val="0018427A"/>
    <w:rsid w:val="001F6D3A"/>
    <w:rsid w:val="001F773F"/>
    <w:rsid w:val="002721A3"/>
    <w:rsid w:val="00276F8A"/>
    <w:rsid w:val="00281393"/>
    <w:rsid w:val="00290636"/>
    <w:rsid w:val="002B28B6"/>
    <w:rsid w:val="002D2434"/>
    <w:rsid w:val="00303743"/>
    <w:rsid w:val="00331433"/>
    <w:rsid w:val="00357502"/>
    <w:rsid w:val="003E4372"/>
    <w:rsid w:val="004B7414"/>
    <w:rsid w:val="004E0174"/>
    <w:rsid w:val="005C4DD6"/>
    <w:rsid w:val="006727D2"/>
    <w:rsid w:val="00677F12"/>
    <w:rsid w:val="006C41D3"/>
    <w:rsid w:val="0074717A"/>
    <w:rsid w:val="00761FF5"/>
    <w:rsid w:val="00785B0F"/>
    <w:rsid w:val="00787D47"/>
    <w:rsid w:val="007C4D19"/>
    <w:rsid w:val="007D7DEA"/>
    <w:rsid w:val="008546B0"/>
    <w:rsid w:val="00871A0A"/>
    <w:rsid w:val="0088534A"/>
    <w:rsid w:val="00902FCE"/>
    <w:rsid w:val="00942631"/>
    <w:rsid w:val="00A62481"/>
    <w:rsid w:val="00AC78E8"/>
    <w:rsid w:val="00B51928"/>
    <w:rsid w:val="00BA29F8"/>
    <w:rsid w:val="00BC6178"/>
    <w:rsid w:val="00BC7A76"/>
    <w:rsid w:val="00BF09DC"/>
    <w:rsid w:val="00BF0FF1"/>
    <w:rsid w:val="00C17174"/>
    <w:rsid w:val="00C61797"/>
    <w:rsid w:val="00CC4D29"/>
    <w:rsid w:val="00D44B36"/>
    <w:rsid w:val="00DB5BD3"/>
    <w:rsid w:val="00E6057C"/>
    <w:rsid w:val="00EB196C"/>
    <w:rsid w:val="00EF3488"/>
    <w:rsid w:val="00FB51E8"/>
    <w:rsid w:val="00FC75B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F09D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16</cp:revision>
  <cp:lastPrinted>2020-02-05T17:53:00Z</cp:lastPrinted>
  <dcterms:created xsi:type="dcterms:W3CDTF">2020-06-25T16:07:00Z</dcterms:created>
  <dcterms:modified xsi:type="dcterms:W3CDTF">2023-01-20T01:14:00Z</dcterms:modified>
</cp:coreProperties>
</file>