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F87C" w14:textId="108B3D7C" w:rsidR="00CB514E" w:rsidRDefault="00CB514E" w:rsidP="00CB514E">
      <w:pPr>
        <w:ind w:left="-720" w:right="-720"/>
        <w:rPr>
          <w:b/>
          <w:bCs/>
          <w:sz w:val="36"/>
          <w:szCs w:val="36"/>
          <w:lang w:val="en-US"/>
        </w:rPr>
      </w:pPr>
      <w:r>
        <w:rPr>
          <w:b/>
          <w:bCs/>
          <w:sz w:val="36"/>
          <w:szCs w:val="36"/>
          <w:lang w:val="en-US"/>
        </w:rPr>
        <w:t xml:space="preserve">Handout 2: </w:t>
      </w:r>
      <w:r w:rsidRPr="00CB514E">
        <w:rPr>
          <w:b/>
          <w:bCs/>
          <w:sz w:val="36"/>
          <w:szCs w:val="36"/>
          <w:lang w:val="en-US"/>
        </w:rPr>
        <w:t xml:space="preserve">Neurons and </w:t>
      </w:r>
      <w:r w:rsidR="006B1C0D">
        <w:rPr>
          <w:b/>
          <w:bCs/>
          <w:sz w:val="36"/>
          <w:szCs w:val="36"/>
          <w:lang w:val="en-US"/>
        </w:rPr>
        <w:t>N</w:t>
      </w:r>
      <w:r w:rsidRPr="00CB514E">
        <w:rPr>
          <w:b/>
          <w:bCs/>
          <w:sz w:val="36"/>
          <w:szCs w:val="36"/>
          <w:lang w:val="en-US"/>
        </w:rPr>
        <w:t xml:space="preserve">euron </w:t>
      </w:r>
      <w:r w:rsidR="006B1C0D">
        <w:rPr>
          <w:b/>
          <w:bCs/>
          <w:sz w:val="36"/>
          <w:szCs w:val="36"/>
          <w:lang w:val="en-US"/>
        </w:rPr>
        <w:t>R</w:t>
      </w:r>
      <w:r w:rsidRPr="00CB514E">
        <w:rPr>
          <w:b/>
          <w:bCs/>
          <w:sz w:val="36"/>
          <w:szCs w:val="36"/>
          <w:lang w:val="en-US"/>
        </w:rPr>
        <w:t xml:space="preserve">ecruitment for </w:t>
      </w:r>
      <w:r w:rsidR="006B1C0D">
        <w:rPr>
          <w:b/>
          <w:bCs/>
          <w:sz w:val="36"/>
          <w:szCs w:val="36"/>
          <w:lang w:val="en-US"/>
        </w:rPr>
        <w:t>M</w:t>
      </w:r>
      <w:r w:rsidRPr="00CB514E">
        <w:rPr>
          <w:b/>
          <w:bCs/>
          <w:sz w:val="36"/>
          <w:szCs w:val="36"/>
          <w:lang w:val="en-US"/>
        </w:rPr>
        <w:t xml:space="preserve">uscle </w:t>
      </w:r>
      <w:r w:rsidR="006B1C0D">
        <w:rPr>
          <w:b/>
          <w:bCs/>
          <w:sz w:val="36"/>
          <w:szCs w:val="36"/>
          <w:lang w:val="en-US"/>
        </w:rPr>
        <w:t>W</w:t>
      </w:r>
      <w:r w:rsidRPr="00CB514E">
        <w:rPr>
          <w:b/>
          <w:bCs/>
          <w:sz w:val="36"/>
          <w:szCs w:val="36"/>
          <w:lang w:val="en-US"/>
        </w:rPr>
        <w:t>ork</w:t>
      </w:r>
    </w:p>
    <w:p w14:paraId="79AFB9AD" w14:textId="4874CC09" w:rsidR="00222BEE" w:rsidRPr="00CB514E" w:rsidRDefault="00222BEE" w:rsidP="00222BEE">
      <w:pPr>
        <w:ind w:left="-720" w:right="-720"/>
        <w:jc w:val="center"/>
        <w:rPr>
          <w:b/>
          <w:bCs/>
          <w:color w:val="FF0000"/>
          <w:sz w:val="36"/>
          <w:szCs w:val="36"/>
          <w:lang w:val="en-US"/>
        </w:rPr>
      </w:pPr>
      <w:r w:rsidRPr="00222BEE">
        <w:rPr>
          <w:b/>
          <w:bCs/>
          <w:color w:val="FF0000"/>
          <w:sz w:val="36"/>
          <w:szCs w:val="36"/>
          <w:lang w:val="en-US"/>
        </w:rPr>
        <w:t>Answer Key</w:t>
      </w:r>
    </w:p>
    <w:p w14:paraId="3991B35F" w14:textId="76433349" w:rsidR="0096687A" w:rsidRPr="00CB514E" w:rsidRDefault="0096687A">
      <w:pPr>
        <w:rPr>
          <w:lang w:val="en-US"/>
        </w:rPr>
      </w:pPr>
    </w:p>
    <w:p w14:paraId="6B32A1FA" w14:textId="418AB438" w:rsidR="00CB514E" w:rsidRDefault="00CB514E" w:rsidP="00CB514E"/>
    <w:p w14:paraId="107CDC20" w14:textId="2DB39322" w:rsidR="00CB514E" w:rsidRPr="006B1C0D" w:rsidRDefault="00CB514E" w:rsidP="00CB514E">
      <w:pPr>
        <w:pStyle w:val="ListParagraph"/>
        <w:numPr>
          <w:ilvl w:val="0"/>
          <w:numId w:val="4"/>
        </w:numPr>
        <w:ind w:left="-360"/>
        <w:rPr>
          <w:rFonts w:asciiTheme="minorBidi" w:hAnsiTheme="minorBidi"/>
          <w:sz w:val="22"/>
          <w:szCs w:val="22"/>
        </w:rPr>
      </w:pPr>
      <w:r w:rsidRPr="006B1C0D">
        <w:rPr>
          <w:rFonts w:asciiTheme="minorBidi" w:hAnsiTheme="minorBidi"/>
          <w:sz w:val="22"/>
          <w:szCs w:val="22"/>
        </w:rPr>
        <w:t>Look at the picture of a neuron below</w:t>
      </w:r>
      <w:r w:rsidR="00A82D90" w:rsidRPr="006B1C0D">
        <w:rPr>
          <w:rFonts w:asciiTheme="minorBidi" w:hAnsiTheme="minorBidi"/>
          <w:sz w:val="22"/>
          <w:szCs w:val="22"/>
        </w:rPr>
        <w:t xml:space="preserve">. </w:t>
      </w:r>
      <w:r w:rsidRPr="006B1C0D">
        <w:rPr>
          <w:rFonts w:asciiTheme="minorBidi" w:hAnsiTheme="minorBidi"/>
          <w:sz w:val="22"/>
          <w:szCs w:val="22"/>
        </w:rPr>
        <w:t xml:space="preserve">Describe what each structure of the neuron is responsible for. </w:t>
      </w:r>
    </w:p>
    <w:p w14:paraId="141CBF0A" w14:textId="77777777" w:rsidR="00CB514E" w:rsidRPr="006B1C0D" w:rsidRDefault="00CB514E" w:rsidP="00CB514E">
      <w:pPr>
        <w:rPr>
          <w:rFonts w:asciiTheme="minorBidi" w:hAnsiTheme="minorBidi" w:cstheme="minorBidi"/>
        </w:rPr>
      </w:pPr>
      <w:r w:rsidRPr="006B1C0D">
        <w:rPr>
          <w:rFonts w:asciiTheme="minorBidi" w:hAnsiTheme="minorBidi" w:cstheme="minorBidi"/>
          <w:noProof/>
        </w:rPr>
        <w:drawing>
          <wp:inline distT="0" distB="0" distL="0" distR="0" wp14:anchorId="118D8B06" wp14:editId="7E1B1A27">
            <wp:extent cx="3251200" cy="1790700"/>
            <wp:effectExtent l="0" t="0" r="0" b="0"/>
            <wp:docPr id="1036408524" name="Picture 1" descr="A diagram of a neur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08524" name="Picture 1" descr="A diagram of a neur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51200" cy="1790700"/>
                    </a:xfrm>
                    <a:prstGeom prst="rect">
                      <a:avLst/>
                    </a:prstGeom>
                  </pic:spPr>
                </pic:pic>
              </a:graphicData>
            </a:graphic>
          </wp:inline>
        </w:drawing>
      </w:r>
    </w:p>
    <w:p w14:paraId="6ED8F2C3" w14:textId="77777777" w:rsidR="00CB514E" w:rsidRPr="000F5702" w:rsidRDefault="00CB514E" w:rsidP="00CB514E">
      <w:pPr>
        <w:rPr>
          <w:rFonts w:asciiTheme="minorBidi" w:hAnsiTheme="minorBidi" w:cstheme="minorBidi"/>
          <w:sz w:val="18"/>
          <w:szCs w:val="18"/>
        </w:rPr>
      </w:pPr>
      <w:hyperlink r:id="rId8" w:history="1">
        <w:r w:rsidRPr="000F5702">
          <w:rPr>
            <w:rStyle w:val="Hyperlink"/>
            <w:rFonts w:asciiTheme="minorBidi" w:hAnsiTheme="minorBidi" w:cstheme="minorBidi"/>
            <w:sz w:val="18"/>
            <w:szCs w:val="18"/>
          </w:rPr>
          <w:t>https://commons.wikimedia.org/wiki/File:Example_of_a_neuron.png</w:t>
        </w:r>
      </w:hyperlink>
    </w:p>
    <w:p w14:paraId="13E61FD3" w14:textId="77777777" w:rsidR="00CB514E" w:rsidRPr="006B1C0D" w:rsidRDefault="00CB514E" w:rsidP="00CB514E">
      <w:pPr>
        <w:rPr>
          <w:rFonts w:asciiTheme="minorBidi" w:hAnsiTheme="minorBidi" w:cstheme="minorBidi"/>
        </w:rPr>
      </w:pPr>
    </w:p>
    <w:p w14:paraId="08A2D903" w14:textId="77777777" w:rsidR="00222BEE" w:rsidRPr="006B1C0D" w:rsidRDefault="00222BEE" w:rsidP="002D7C5D">
      <w:pPr>
        <w:ind w:left="-360"/>
        <w:rPr>
          <w:rFonts w:asciiTheme="minorBidi" w:hAnsiTheme="minorBidi" w:cstheme="minorBidi"/>
          <w:color w:val="FF0000"/>
        </w:rPr>
      </w:pPr>
      <w:r w:rsidRPr="006B1C0D">
        <w:rPr>
          <w:rFonts w:asciiTheme="minorBidi" w:hAnsiTheme="minorBidi" w:cstheme="minorBidi"/>
          <w:color w:val="FF0000"/>
        </w:rPr>
        <w:t>Dendrites are the receivers of information from other neurons and carry the information to the current neuron.</w:t>
      </w:r>
    </w:p>
    <w:p w14:paraId="6A6BFC03" w14:textId="77777777" w:rsidR="00222BEE" w:rsidRPr="006B1C0D" w:rsidRDefault="00222BEE" w:rsidP="002D7C5D">
      <w:pPr>
        <w:ind w:left="-360"/>
        <w:rPr>
          <w:rFonts w:asciiTheme="minorBidi" w:hAnsiTheme="minorBidi" w:cstheme="minorBidi"/>
          <w:color w:val="FF0000"/>
        </w:rPr>
      </w:pPr>
    </w:p>
    <w:p w14:paraId="4BAFFA92" w14:textId="77777777" w:rsidR="00222BEE" w:rsidRPr="006B1C0D" w:rsidRDefault="00222BEE" w:rsidP="002D7C5D">
      <w:pPr>
        <w:ind w:left="-360"/>
        <w:rPr>
          <w:rFonts w:asciiTheme="minorBidi" w:hAnsiTheme="minorBidi" w:cstheme="minorBidi"/>
          <w:color w:val="FF0000"/>
        </w:rPr>
      </w:pPr>
      <w:r w:rsidRPr="006B1C0D">
        <w:rPr>
          <w:rFonts w:asciiTheme="minorBidi" w:hAnsiTheme="minorBidi" w:cstheme="minorBidi"/>
          <w:color w:val="FF0000"/>
        </w:rPr>
        <w:t>Nucleus controls the neuron and tells it what to do.</w:t>
      </w:r>
    </w:p>
    <w:p w14:paraId="392C9A11" w14:textId="77777777" w:rsidR="00222BEE" w:rsidRPr="006B1C0D" w:rsidRDefault="00222BEE" w:rsidP="002D7C5D">
      <w:pPr>
        <w:ind w:left="-360"/>
        <w:rPr>
          <w:rFonts w:asciiTheme="minorBidi" w:hAnsiTheme="minorBidi" w:cstheme="minorBidi"/>
          <w:color w:val="FF0000"/>
        </w:rPr>
      </w:pPr>
    </w:p>
    <w:p w14:paraId="7F1F4EA5" w14:textId="2B4F0EEC" w:rsidR="00222BEE" w:rsidRPr="006B1C0D" w:rsidRDefault="00222BEE" w:rsidP="002D7C5D">
      <w:pPr>
        <w:ind w:left="-360"/>
        <w:rPr>
          <w:rFonts w:asciiTheme="minorBidi" w:hAnsiTheme="minorBidi" w:cstheme="minorBidi"/>
          <w:color w:val="FF0000"/>
        </w:rPr>
      </w:pPr>
      <w:r w:rsidRPr="006B1C0D">
        <w:rPr>
          <w:rFonts w:asciiTheme="minorBidi" w:hAnsiTheme="minorBidi" w:cstheme="minorBidi"/>
          <w:color w:val="FF0000"/>
        </w:rPr>
        <w:t xml:space="preserve">Soma (cell body) is the brain of the </w:t>
      </w:r>
      <w:r w:rsidR="00A82D90" w:rsidRPr="006B1C0D">
        <w:rPr>
          <w:rFonts w:asciiTheme="minorBidi" w:hAnsiTheme="minorBidi" w:cstheme="minorBidi"/>
          <w:color w:val="FF0000"/>
        </w:rPr>
        <w:t>neuron.</w:t>
      </w:r>
    </w:p>
    <w:p w14:paraId="6F19134A" w14:textId="77777777" w:rsidR="00222BEE" w:rsidRPr="006B1C0D" w:rsidRDefault="00222BEE" w:rsidP="002D7C5D">
      <w:pPr>
        <w:ind w:left="-360"/>
        <w:rPr>
          <w:rFonts w:asciiTheme="minorBidi" w:hAnsiTheme="minorBidi" w:cstheme="minorBidi"/>
          <w:color w:val="FF0000"/>
        </w:rPr>
      </w:pPr>
    </w:p>
    <w:p w14:paraId="3005E7C2" w14:textId="77777777" w:rsidR="00222BEE" w:rsidRPr="006B1C0D" w:rsidRDefault="00222BEE" w:rsidP="002D7C5D">
      <w:pPr>
        <w:ind w:left="-360"/>
        <w:rPr>
          <w:rFonts w:asciiTheme="minorBidi" w:hAnsiTheme="minorBidi" w:cstheme="minorBidi"/>
          <w:color w:val="FF0000"/>
        </w:rPr>
      </w:pPr>
      <w:r w:rsidRPr="006B1C0D">
        <w:rPr>
          <w:rFonts w:asciiTheme="minorBidi" w:hAnsiTheme="minorBidi" w:cstheme="minorBidi"/>
          <w:color w:val="FF0000"/>
        </w:rPr>
        <w:t>Axon is the long part of the neuron down which electrical impulses travel.</w:t>
      </w:r>
    </w:p>
    <w:p w14:paraId="6D98CA47" w14:textId="77777777" w:rsidR="00222BEE" w:rsidRPr="006B1C0D" w:rsidRDefault="00222BEE" w:rsidP="002D7C5D">
      <w:pPr>
        <w:ind w:left="-360"/>
        <w:rPr>
          <w:rFonts w:asciiTheme="minorBidi" w:hAnsiTheme="minorBidi" w:cstheme="minorBidi"/>
          <w:color w:val="FF0000"/>
        </w:rPr>
      </w:pPr>
    </w:p>
    <w:p w14:paraId="1994E69A" w14:textId="77777777" w:rsidR="00222BEE" w:rsidRPr="006B1C0D" w:rsidRDefault="00222BEE" w:rsidP="002D7C5D">
      <w:pPr>
        <w:ind w:left="-360"/>
        <w:rPr>
          <w:rFonts w:asciiTheme="minorBidi" w:hAnsiTheme="minorBidi" w:cstheme="minorBidi"/>
          <w:color w:val="FF0000"/>
        </w:rPr>
      </w:pPr>
      <w:r w:rsidRPr="006B1C0D">
        <w:rPr>
          <w:rFonts w:asciiTheme="minorBidi" w:hAnsiTheme="minorBidi" w:cstheme="minorBidi"/>
          <w:color w:val="FF0000"/>
        </w:rPr>
        <w:t>Myelin sheaths allow electrical impulses to travel quickly and efficiently along the neuron.</w:t>
      </w:r>
    </w:p>
    <w:p w14:paraId="005F6F80" w14:textId="77777777" w:rsidR="00222BEE" w:rsidRPr="006B1C0D" w:rsidRDefault="00222BEE" w:rsidP="002D7C5D">
      <w:pPr>
        <w:ind w:left="-360"/>
        <w:rPr>
          <w:rFonts w:asciiTheme="minorBidi" w:hAnsiTheme="minorBidi" w:cstheme="minorBidi"/>
          <w:color w:val="FF0000"/>
        </w:rPr>
      </w:pPr>
    </w:p>
    <w:p w14:paraId="684534E6" w14:textId="77777777" w:rsidR="00222BEE" w:rsidRPr="006B1C0D" w:rsidRDefault="00222BEE" w:rsidP="002D7C5D">
      <w:pPr>
        <w:ind w:left="-360"/>
        <w:rPr>
          <w:rFonts w:asciiTheme="minorBidi" w:hAnsiTheme="minorBidi" w:cstheme="minorBidi"/>
          <w:color w:val="FF0000"/>
        </w:rPr>
      </w:pPr>
      <w:r w:rsidRPr="006B1C0D">
        <w:rPr>
          <w:rFonts w:asciiTheme="minorBidi" w:hAnsiTheme="minorBidi" w:cstheme="minorBidi"/>
          <w:color w:val="FF0000"/>
        </w:rPr>
        <w:t>Axon terminals transmit messages to other cells through neurotransmitters at the neuromuscular junction or synapse.</w:t>
      </w:r>
    </w:p>
    <w:p w14:paraId="32C845FA" w14:textId="77777777" w:rsidR="00CB514E" w:rsidRPr="006B1C0D" w:rsidRDefault="00CB514E" w:rsidP="00222BEE">
      <w:pPr>
        <w:ind w:left="-360"/>
        <w:rPr>
          <w:rFonts w:asciiTheme="minorBidi" w:hAnsiTheme="minorBidi" w:cstheme="minorBidi"/>
        </w:rPr>
      </w:pPr>
    </w:p>
    <w:p w14:paraId="35F57524" w14:textId="77777777" w:rsidR="00222BEE" w:rsidRDefault="00CB514E" w:rsidP="00222BEE">
      <w:pPr>
        <w:pStyle w:val="ListParagraph"/>
        <w:numPr>
          <w:ilvl w:val="0"/>
          <w:numId w:val="4"/>
        </w:numPr>
        <w:ind w:left="-360"/>
        <w:rPr>
          <w:rFonts w:asciiTheme="minorBidi" w:hAnsiTheme="minorBidi"/>
          <w:sz w:val="22"/>
          <w:szCs w:val="22"/>
        </w:rPr>
      </w:pPr>
      <w:r w:rsidRPr="006B1C0D">
        <w:rPr>
          <w:rFonts w:asciiTheme="minorBidi" w:hAnsiTheme="minorBidi"/>
          <w:sz w:val="22"/>
          <w:szCs w:val="22"/>
        </w:rPr>
        <w:t>What is a neurotransmitter? Give one or two examples. What do you think happens if you have too much or too little of the neurotransmitter?</w:t>
      </w:r>
    </w:p>
    <w:p w14:paraId="0EDFD5E6" w14:textId="77777777" w:rsidR="006B1C0D" w:rsidRPr="006B1C0D" w:rsidRDefault="006B1C0D" w:rsidP="006B1C0D">
      <w:pPr>
        <w:pStyle w:val="ListParagraph"/>
        <w:ind w:left="-360"/>
        <w:rPr>
          <w:rFonts w:asciiTheme="minorBidi" w:hAnsiTheme="minorBidi"/>
          <w:sz w:val="22"/>
          <w:szCs w:val="22"/>
        </w:rPr>
      </w:pPr>
    </w:p>
    <w:p w14:paraId="72E1B32C" w14:textId="39C8A639" w:rsidR="00222BEE" w:rsidRDefault="00222BEE" w:rsidP="00222BEE">
      <w:pPr>
        <w:pStyle w:val="ListParagraph"/>
        <w:ind w:left="-360"/>
        <w:rPr>
          <w:rFonts w:asciiTheme="minorBidi" w:hAnsiTheme="minorBidi"/>
          <w:color w:val="FF0000"/>
          <w:sz w:val="22"/>
          <w:szCs w:val="22"/>
        </w:rPr>
      </w:pPr>
      <w:r w:rsidRPr="006B1C0D">
        <w:rPr>
          <w:rFonts w:asciiTheme="minorBidi" w:hAnsiTheme="minorBidi"/>
          <w:color w:val="FF0000"/>
          <w:sz w:val="22"/>
          <w:szCs w:val="22"/>
        </w:rPr>
        <w:t>Neurotransmitters are chemicals that enable neuron communication in the body. Examples are dopamine and acetylcholine.</w:t>
      </w:r>
    </w:p>
    <w:p w14:paraId="7B86A321" w14:textId="77777777" w:rsidR="002D7C5D" w:rsidRPr="006B1C0D" w:rsidRDefault="002D7C5D" w:rsidP="00222BEE">
      <w:pPr>
        <w:pStyle w:val="ListParagraph"/>
        <w:ind w:left="-360"/>
        <w:rPr>
          <w:rFonts w:asciiTheme="minorBidi" w:hAnsiTheme="minorBidi"/>
          <w:color w:val="FF0000"/>
          <w:sz w:val="22"/>
          <w:szCs w:val="22"/>
        </w:rPr>
      </w:pPr>
    </w:p>
    <w:p w14:paraId="335EF78B" w14:textId="16EC7D01" w:rsidR="00222BEE" w:rsidRDefault="002D7C5D" w:rsidP="00222BEE">
      <w:pPr>
        <w:pStyle w:val="ListParagraph"/>
        <w:ind w:left="-360"/>
        <w:rPr>
          <w:rFonts w:asciiTheme="minorBidi" w:hAnsiTheme="minorBidi"/>
          <w:color w:val="FF0000"/>
          <w:sz w:val="22"/>
          <w:szCs w:val="22"/>
        </w:rPr>
      </w:pPr>
      <w:r>
        <w:rPr>
          <w:rFonts w:asciiTheme="minorBidi" w:hAnsiTheme="minorBidi"/>
          <w:color w:val="FF0000"/>
          <w:sz w:val="22"/>
          <w:szCs w:val="22"/>
        </w:rPr>
        <w:t>T</w:t>
      </w:r>
      <w:r w:rsidR="00222BEE" w:rsidRPr="006B1C0D">
        <w:rPr>
          <w:rFonts w:asciiTheme="minorBidi" w:hAnsiTheme="minorBidi"/>
          <w:color w:val="FF0000"/>
          <w:sz w:val="22"/>
          <w:szCs w:val="22"/>
        </w:rPr>
        <w:t>oo much neurotransmitter</w:t>
      </w:r>
      <w:r>
        <w:rPr>
          <w:rFonts w:asciiTheme="minorBidi" w:hAnsiTheme="minorBidi"/>
          <w:color w:val="FF0000"/>
          <w:sz w:val="22"/>
          <w:szCs w:val="22"/>
        </w:rPr>
        <w:t xml:space="preserve"> </w:t>
      </w:r>
      <w:r w:rsidR="00222BEE" w:rsidRPr="006B1C0D">
        <w:rPr>
          <w:rFonts w:asciiTheme="minorBidi" w:hAnsiTheme="minorBidi"/>
          <w:color w:val="FF0000"/>
          <w:sz w:val="22"/>
          <w:szCs w:val="22"/>
        </w:rPr>
        <w:t>can cause sudden firing of neurons in the brain</w:t>
      </w:r>
      <w:r>
        <w:rPr>
          <w:rFonts w:asciiTheme="minorBidi" w:hAnsiTheme="minorBidi"/>
          <w:color w:val="FF0000"/>
          <w:sz w:val="22"/>
          <w:szCs w:val="22"/>
        </w:rPr>
        <w:t>,</w:t>
      </w:r>
      <w:r w:rsidR="00222BEE" w:rsidRPr="006B1C0D">
        <w:rPr>
          <w:rFonts w:asciiTheme="minorBidi" w:hAnsiTheme="minorBidi"/>
          <w:color w:val="FF0000"/>
          <w:sz w:val="22"/>
          <w:szCs w:val="22"/>
        </w:rPr>
        <w:t xml:space="preserve"> which can cause seizures.</w:t>
      </w:r>
    </w:p>
    <w:p w14:paraId="5EAA784A" w14:textId="77777777" w:rsidR="002D7C5D" w:rsidRPr="006B1C0D" w:rsidRDefault="002D7C5D" w:rsidP="00222BEE">
      <w:pPr>
        <w:pStyle w:val="ListParagraph"/>
        <w:ind w:left="-360"/>
        <w:rPr>
          <w:rFonts w:asciiTheme="minorBidi" w:hAnsiTheme="minorBidi"/>
          <w:color w:val="FF0000"/>
          <w:sz w:val="22"/>
          <w:szCs w:val="22"/>
        </w:rPr>
      </w:pPr>
    </w:p>
    <w:p w14:paraId="6C9BB818" w14:textId="387C33BE" w:rsidR="00CB514E" w:rsidRPr="000F5702" w:rsidRDefault="002D7C5D" w:rsidP="000F5702">
      <w:pPr>
        <w:pStyle w:val="ListParagraph"/>
        <w:ind w:left="-360"/>
        <w:rPr>
          <w:rFonts w:asciiTheme="minorBidi" w:hAnsiTheme="minorBidi"/>
          <w:sz w:val="22"/>
          <w:szCs w:val="22"/>
        </w:rPr>
      </w:pPr>
      <w:r>
        <w:rPr>
          <w:rFonts w:asciiTheme="minorBidi" w:hAnsiTheme="minorBidi"/>
          <w:color w:val="FF0000"/>
          <w:sz w:val="22"/>
          <w:szCs w:val="22"/>
        </w:rPr>
        <w:t>T</w:t>
      </w:r>
      <w:r w:rsidR="00222BEE" w:rsidRPr="006B1C0D">
        <w:rPr>
          <w:rFonts w:asciiTheme="minorBidi" w:hAnsiTheme="minorBidi"/>
          <w:color w:val="FF0000"/>
          <w:sz w:val="22"/>
          <w:szCs w:val="22"/>
        </w:rPr>
        <w:t>oo little neurotransmitter</w:t>
      </w:r>
      <w:r>
        <w:rPr>
          <w:rFonts w:asciiTheme="minorBidi" w:hAnsiTheme="minorBidi"/>
          <w:color w:val="FF0000"/>
          <w:sz w:val="22"/>
          <w:szCs w:val="22"/>
        </w:rPr>
        <w:t xml:space="preserve"> </w:t>
      </w:r>
      <w:r w:rsidR="00222BEE" w:rsidRPr="006B1C0D">
        <w:rPr>
          <w:rFonts w:asciiTheme="minorBidi" w:hAnsiTheme="minorBidi"/>
          <w:color w:val="FF0000"/>
          <w:sz w:val="22"/>
          <w:szCs w:val="22"/>
        </w:rPr>
        <w:t>can cause difficulty completing tasks, lack of motivation</w:t>
      </w:r>
      <w:r>
        <w:rPr>
          <w:rFonts w:asciiTheme="minorBidi" w:hAnsiTheme="minorBidi"/>
          <w:color w:val="FF0000"/>
          <w:sz w:val="22"/>
          <w:szCs w:val="22"/>
        </w:rPr>
        <w:t>,</w:t>
      </w:r>
      <w:r w:rsidR="00222BEE" w:rsidRPr="006B1C0D">
        <w:rPr>
          <w:rFonts w:asciiTheme="minorBidi" w:hAnsiTheme="minorBidi"/>
          <w:color w:val="FF0000"/>
          <w:sz w:val="22"/>
          <w:szCs w:val="22"/>
        </w:rPr>
        <w:t xml:space="preserve"> and poor concentration.</w:t>
      </w:r>
    </w:p>
    <w:p w14:paraId="01B63D89" w14:textId="77777777" w:rsidR="00CB514E" w:rsidRPr="006B1C0D" w:rsidRDefault="00CB514E" w:rsidP="00CB514E">
      <w:pPr>
        <w:pStyle w:val="ListParagraph"/>
        <w:numPr>
          <w:ilvl w:val="0"/>
          <w:numId w:val="4"/>
        </w:numPr>
        <w:ind w:left="-360"/>
        <w:rPr>
          <w:rFonts w:asciiTheme="minorBidi" w:hAnsiTheme="minorBidi"/>
          <w:sz w:val="22"/>
          <w:szCs w:val="22"/>
        </w:rPr>
      </w:pPr>
      <w:r w:rsidRPr="006B1C0D">
        <w:rPr>
          <w:rFonts w:asciiTheme="minorBidi" w:hAnsiTheme="minorBidi"/>
          <w:sz w:val="22"/>
          <w:szCs w:val="22"/>
        </w:rPr>
        <w:lastRenderedPageBreak/>
        <w:t xml:space="preserve">Below is a picture of a synapse. In your own words, describe what is happening at the synapse. </w:t>
      </w:r>
    </w:p>
    <w:p w14:paraId="47635EED" w14:textId="77777777" w:rsidR="00CB514E" w:rsidRPr="006B1C0D" w:rsidRDefault="00CB514E" w:rsidP="00CB514E">
      <w:pPr>
        <w:pStyle w:val="ListParagraph"/>
        <w:rPr>
          <w:rFonts w:asciiTheme="minorBidi" w:hAnsiTheme="minorBidi"/>
          <w:sz w:val="22"/>
          <w:szCs w:val="22"/>
        </w:rPr>
      </w:pPr>
    </w:p>
    <w:p w14:paraId="345A7E1B" w14:textId="77777777" w:rsidR="00CB514E" w:rsidRPr="006B1C0D" w:rsidRDefault="00CB514E" w:rsidP="00CB514E">
      <w:pPr>
        <w:rPr>
          <w:rFonts w:asciiTheme="minorBidi" w:hAnsiTheme="minorBidi" w:cstheme="minorBidi"/>
        </w:rPr>
      </w:pPr>
      <w:r w:rsidRPr="006B1C0D">
        <w:rPr>
          <w:rFonts w:asciiTheme="minorBidi" w:hAnsiTheme="minorBidi" w:cstheme="minorBidi"/>
          <w:noProof/>
        </w:rPr>
        <w:drawing>
          <wp:inline distT="0" distB="0" distL="0" distR="0" wp14:anchorId="70C7341D" wp14:editId="79170F0D">
            <wp:extent cx="3251200" cy="2095500"/>
            <wp:effectExtent l="0" t="0" r="0" b="0"/>
            <wp:docPr id="1271748165" name="Picture 2"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48165" name="Picture 2" descr="A diagram of a human bod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51200" cy="2095500"/>
                    </a:xfrm>
                    <a:prstGeom prst="rect">
                      <a:avLst/>
                    </a:prstGeom>
                  </pic:spPr>
                </pic:pic>
              </a:graphicData>
            </a:graphic>
          </wp:inline>
        </w:drawing>
      </w:r>
    </w:p>
    <w:p w14:paraId="573314F3" w14:textId="77777777" w:rsidR="00894B2D" w:rsidRPr="000F5702" w:rsidRDefault="00CB514E" w:rsidP="00222BEE">
      <w:pPr>
        <w:rPr>
          <w:rFonts w:asciiTheme="minorBidi" w:hAnsiTheme="minorBidi" w:cstheme="minorBidi"/>
          <w:sz w:val="18"/>
          <w:szCs w:val="18"/>
        </w:rPr>
      </w:pPr>
      <w:hyperlink r:id="rId10" w:history="1">
        <w:r w:rsidRPr="000F5702">
          <w:rPr>
            <w:rStyle w:val="Hyperlink"/>
            <w:rFonts w:asciiTheme="minorBidi" w:hAnsiTheme="minorBidi" w:cstheme="minorBidi"/>
            <w:sz w:val="18"/>
            <w:szCs w:val="18"/>
          </w:rPr>
          <w:t>https://commons.wikimedia.org/wiki/File:Synapse_diagram_picture.jpg</w:t>
        </w:r>
      </w:hyperlink>
    </w:p>
    <w:p w14:paraId="6402032C" w14:textId="77777777" w:rsidR="00894B2D" w:rsidRDefault="00894B2D" w:rsidP="00222BEE">
      <w:pPr>
        <w:rPr>
          <w:rFonts w:asciiTheme="minorBidi" w:hAnsiTheme="minorBidi" w:cstheme="minorBidi"/>
        </w:rPr>
      </w:pPr>
    </w:p>
    <w:p w14:paraId="2D210770" w14:textId="0CB60489" w:rsidR="00222BEE" w:rsidRPr="00894B2D" w:rsidRDefault="00222BEE" w:rsidP="00894B2D">
      <w:pPr>
        <w:ind w:left="-360"/>
        <w:rPr>
          <w:rFonts w:asciiTheme="minorBidi" w:hAnsiTheme="minorBidi" w:cstheme="minorBidi"/>
        </w:rPr>
      </w:pPr>
      <w:r w:rsidRPr="006B1C0D">
        <w:rPr>
          <w:rFonts w:asciiTheme="minorBidi" w:hAnsiTheme="minorBidi" w:cstheme="minorBidi"/>
          <w:color w:val="FF0000"/>
        </w:rPr>
        <w:t>At the synapse, the neurotransmitter is being released from the axon terminal of the first neuron (</w:t>
      </w:r>
      <w:r w:rsidR="00A82D90" w:rsidRPr="006B1C0D">
        <w:rPr>
          <w:rFonts w:asciiTheme="minorBidi" w:hAnsiTheme="minorBidi" w:cstheme="minorBidi"/>
          <w:color w:val="FF0000"/>
        </w:rPr>
        <w:t>presynaptic</w:t>
      </w:r>
      <w:r w:rsidRPr="006B1C0D">
        <w:rPr>
          <w:rFonts w:asciiTheme="minorBidi" w:hAnsiTheme="minorBidi" w:cstheme="minorBidi"/>
          <w:color w:val="FF0000"/>
        </w:rPr>
        <w:t xml:space="preserve"> neuron) at the synapse or synaptic cleft and attaches to its appropriate receptor at the second neuron (post synaptic neuron). Neurotransmitters are stored in sacs in neurons called synaptic vesicles. A transporter molecule helps the neurotransmitter go into the synaptic cleft. The released neurotransmitter attaches to its receptor in the dendrite of the second neuron and is conveyed to its axon for further conveyance to other neurons. The voltage</w:t>
      </w:r>
      <w:r w:rsidR="000F5702">
        <w:rPr>
          <w:rFonts w:asciiTheme="minorBidi" w:hAnsiTheme="minorBidi" w:cstheme="minorBidi"/>
          <w:color w:val="FF0000"/>
        </w:rPr>
        <w:t>-</w:t>
      </w:r>
      <w:r w:rsidRPr="006B1C0D">
        <w:rPr>
          <w:rFonts w:asciiTheme="minorBidi" w:hAnsiTheme="minorBidi" w:cstheme="minorBidi"/>
          <w:color w:val="FF0000"/>
        </w:rPr>
        <w:t xml:space="preserve">gated </w:t>
      </w:r>
      <w:r w:rsidR="000F5702">
        <w:rPr>
          <w:rFonts w:asciiTheme="minorBidi" w:hAnsiTheme="minorBidi" w:cstheme="minorBidi"/>
          <w:color w:val="FF0000"/>
        </w:rPr>
        <w:t>c</w:t>
      </w:r>
      <w:r w:rsidRPr="006B1C0D">
        <w:rPr>
          <w:rFonts w:asciiTheme="minorBidi" w:hAnsiTheme="minorBidi" w:cstheme="minorBidi"/>
          <w:color w:val="FF0000"/>
        </w:rPr>
        <w:t>alcium channel is responsible for and helps facilitate the process of neurotransmitter release. The post</w:t>
      </w:r>
      <w:r w:rsidR="000F5702">
        <w:rPr>
          <w:rFonts w:asciiTheme="minorBidi" w:hAnsiTheme="minorBidi" w:cstheme="minorBidi"/>
          <w:color w:val="FF0000"/>
        </w:rPr>
        <w:t>-</w:t>
      </w:r>
      <w:r w:rsidRPr="006B1C0D">
        <w:rPr>
          <w:rFonts w:asciiTheme="minorBidi" w:hAnsiTheme="minorBidi" w:cstheme="minorBidi"/>
          <w:color w:val="FF0000"/>
        </w:rPr>
        <w:t>synaptic density helps neurotransmitter receptors of the post</w:t>
      </w:r>
      <w:r w:rsidR="000F5702">
        <w:rPr>
          <w:rFonts w:asciiTheme="minorBidi" w:hAnsiTheme="minorBidi" w:cstheme="minorBidi"/>
          <w:color w:val="FF0000"/>
        </w:rPr>
        <w:t>-</w:t>
      </w:r>
      <w:r w:rsidRPr="006B1C0D">
        <w:rPr>
          <w:rFonts w:asciiTheme="minorBidi" w:hAnsiTheme="minorBidi" w:cstheme="minorBidi"/>
          <w:color w:val="FF0000"/>
        </w:rPr>
        <w:t xml:space="preserve">synaptic neuron congregate and organize in the synaptic cleft (synapse). </w:t>
      </w:r>
    </w:p>
    <w:p w14:paraId="1240A2D7" w14:textId="77777777" w:rsidR="00CB514E" w:rsidRPr="006B1C0D" w:rsidRDefault="00CB514E" w:rsidP="00CB514E">
      <w:pPr>
        <w:rPr>
          <w:rFonts w:asciiTheme="minorBidi" w:hAnsiTheme="minorBidi" w:cstheme="minorBidi"/>
        </w:rPr>
      </w:pPr>
    </w:p>
    <w:p w14:paraId="11E33476" w14:textId="1A4437E1" w:rsidR="00CB514E" w:rsidRPr="006B1C0D" w:rsidRDefault="00CB514E" w:rsidP="00CB514E">
      <w:pPr>
        <w:pStyle w:val="ListParagraph"/>
        <w:numPr>
          <w:ilvl w:val="0"/>
          <w:numId w:val="4"/>
        </w:numPr>
        <w:ind w:left="-360"/>
        <w:rPr>
          <w:rFonts w:asciiTheme="minorBidi" w:hAnsiTheme="minorBidi"/>
          <w:sz w:val="22"/>
          <w:szCs w:val="22"/>
        </w:rPr>
      </w:pPr>
      <w:r w:rsidRPr="006B1C0D">
        <w:rPr>
          <w:rFonts w:asciiTheme="minorBidi" w:hAnsiTheme="minorBidi"/>
          <w:sz w:val="22"/>
          <w:szCs w:val="22"/>
        </w:rPr>
        <w:t xml:space="preserve">Watch one or both of the following videos and summarize in a few sentences how neurons are recruited for </w:t>
      </w:r>
      <w:r w:rsidR="00A82D90" w:rsidRPr="006B1C0D">
        <w:rPr>
          <w:rFonts w:asciiTheme="minorBidi" w:hAnsiTheme="minorBidi"/>
          <w:sz w:val="22"/>
          <w:szCs w:val="22"/>
        </w:rPr>
        <w:t>muscle</w:t>
      </w:r>
      <w:r w:rsidRPr="006B1C0D">
        <w:rPr>
          <w:rFonts w:asciiTheme="minorBidi" w:hAnsiTheme="minorBidi"/>
          <w:sz w:val="22"/>
          <w:szCs w:val="22"/>
        </w:rPr>
        <w:t xml:space="preserve"> activity, and how this recruitment can be increased or decreased.</w:t>
      </w:r>
    </w:p>
    <w:p w14:paraId="0AB9E3B1" w14:textId="77777777" w:rsidR="00CB514E" w:rsidRPr="006B1C0D" w:rsidRDefault="00CB514E" w:rsidP="00CB514E">
      <w:pPr>
        <w:rPr>
          <w:rFonts w:asciiTheme="minorBidi" w:hAnsiTheme="minorBidi" w:cstheme="minorBidi"/>
        </w:rPr>
      </w:pPr>
      <w:hyperlink r:id="rId11" w:history="1">
        <w:r w:rsidRPr="006B1C0D">
          <w:rPr>
            <w:rStyle w:val="Hyperlink"/>
            <w:rFonts w:asciiTheme="minorBidi" w:hAnsiTheme="minorBidi" w:cstheme="minorBidi"/>
          </w:rPr>
          <w:t>https://www.youtube.com/watch?v=1E3MLkvnCME</w:t>
        </w:r>
      </w:hyperlink>
    </w:p>
    <w:p w14:paraId="4E56CBE4" w14:textId="77777777" w:rsidR="00CB514E" w:rsidRDefault="00CB514E" w:rsidP="00CB514E">
      <w:hyperlink r:id="rId12" w:history="1">
        <w:r w:rsidRPr="006B1C0D">
          <w:rPr>
            <w:rStyle w:val="Hyperlink"/>
            <w:rFonts w:asciiTheme="minorBidi" w:hAnsiTheme="minorBidi" w:cstheme="minorBidi"/>
          </w:rPr>
          <w:t>https://www.youtube.com/watch?v=UnNGGD4-IHU</w:t>
        </w:r>
      </w:hyperlink>
    </w:p>
    <w:p w14:paraId="79BF24E4" w14:textId="77777777" w:rsidR="00894B2D" w:rsidRDefault="00894B2D" w:rsidP="00CB514E"/>
    <w:p w14:paraId="791FDD13" w14:textId="19B57AA4" w:rsidR="00894B2D" w:rsidRDefault="00E87D2B" w:rsidP="00894B2D">
      <w:pPr>
        <w:ind w:left="-360"/>
        <w:rPr>
          <w:color w:val="FF0000"/>
        </w:rPr>
      </w:pPr>
      <w:r w:rsidRPr="00894B2D">
        <w:rPr>
          <w:color w:val="FF0000"/>
        </w:rPr>
        <w:t>Answers</w:t>
      </w:r>
      <w:r w:rsidR="00894B2D" w:rsidRPr="00894B2D">
        <w:rPr>
          <w:color w:val="FF0000"/>
        </w:rPr>
        <w:t xml:space="preserve"> will vary. </w:t>
      </w:r>
    </w:p>
    <w:p w14:paraId="0A935A98" w14:textId="2D5D4D0A" w:rsidR="00894B2D" w:rsidRPr="00894B2D" w:rsidRDefault="00894B2D" w:rsidP="00894B2D">
      <w:pPr>
        <w:ind w:left="-360"/>
        <w:rPr>
          <w:rFonts w:asciiTheme="minorBidi" w:hAnsiTheme="minorBidi" w:cstheme="minorBidi"/>
          <w:color w:val="FF0000"/>
        </w:rPr>
      </w:pPr>
      <w:r w:rsidRPr="00894B2D">
        <w:rPr>
          <w:color w:val="FF0000"/>
        </w:rPr>
        <w:t xml:space="preserve">Potential </w:t>
      </w:r>
      <w:r w:rsidR="00E87D2B">
        <w:rPr>
          <w:color w:val="FF0000"/>
        </w:rPr>
        <w:t>answer:</w:t>
      </w:r>
      <w:r w:rsidRPr="00894B2D">
        <w:rPr>
          <w:color w:val="FF0000"/>
        </w:rPr>
        <w:t xml:space="preserve"> Neurons are recruited for muscle activity through motor units, which are groups of muscle fibers controlled by a single motor neuron. The body recruits motor units in order of size, starting with small ones for light, precise movements and adding larger ones as more force is needed—this is called the size principle. Muscle force can be increased by recruiting more motor units or by having the active neurons fire more rapidly. To decrease force, the nervous system reduces the number of active motor units or slows their firing rate.</w:t>
      </w:r>
    </w:p>
    <w:p w14:paraId="38933CA2" w14:textId="77777777" w:rsidR="00CB514E" w:rsidRPr="006B1C0D" w:rsidRDefault="00CB514E" w:rsidP="00CB514E">
      <w:pPr>
        <w:rPr>
          <w:rFonts w:asciiTheme="minorBidi" w:hAnsiTheme="minorBidi" w:cstheme="minorBidi"/>
        </w:rPr>
      </w:pPr>
    </w:p>
    <w:p w14:paraId="5C6FAF81" w14:textId="77777777" w:rsidR="00222BEE" w:rsidRPr="006B1C0D" w:rsidRDefault="00CB514E" w:rsidP="00222BEE">
      <w:pPr>
        <w:pStyle w:val="ListParagraph"/>
        <w:numPr>
          <w:ilvl w:val="0"/>
          <w:numId w:val="4"/>
        </w:numPr>
        <w:ind w:left="-360"/>
        <w:rPr>
          <w:rFonts w:asciiTheme="minorBidi" w:hAnsiTheme="minorBidi"/>
          <w:sz w:val="22"/>
          <w:szCs w:val="22"/>
        </w:rPr>
      </w:pPr>
      <w:r w:rsidRPr="006B1C0D">
        <w:rPr>
          <w:rFonts w:asciiTheme="minorBidi" w:hAnsiTheme="minorBidi"/>
          <w:sz w:val="22"/>
          <w:szCs w:val="22"/>
        </w:rPr>
        <w:t>Give one example from your life today of how neuron recruitment works.</w:t>
      </w:r>
    </w:p>
    <w:p w14:paraId="08F9D16B" w14:textId="0265E7A9" w:rsidR="00222BEE" w:rsidRPr="006B1C0D" w:rsidRDefault="00222BEE" w:rsidP="00222BEE">
      <w:pPr>
        <w:pStyle w:val="ListParagraph"/>
        <w:ind w:left="-360"/>
        <w:rPr>
          <w:rFonts w:asciiTheme="minorBidi" w:hAnsiTheme="minorBidi"/>
          <w:sz w:val="22"/>
          <w:szCs w:val="22"/>
        </w:rPr>
      </w:pPr>
      <w:r w:rsidRPr="006B1C0D">
        <w:rPr>
          <w:rFonts w:asciiTheme="minorBidi" w:hAnsiTheme="minorBidi"/>
          <w:color w:val="FF0000"/>
          <w:sz w:val="22"/>
          <w:szCs w:val="22"/>
        </w:rPr>
        <w:t>Examples could</w:t>
      </w:r>
      <w:r w:rsidR="004A3056">
        <w:rPr>
          <w:rFonts w:asciiTheme="minorBidi" w:hAnsiTheme="minorBidi"/>
          <w:color w:val="FF0000"/>
          <w:sz w:val="22"/>
          <w:szCs w:val="22"/>
        </w:rPr>
        <w:t xml:space="preserve"> include</w:t>
      </w:r>
      <w:r w:rsidRPr="006B1C0D">
        <w:rPr>
          <w:rFonts w:asciiTheme="minorBidi" w:hAnsiTheme="minorBidi"/>
          <w:color w:val="FF0000"/>
          <w:sz w:val="22"/>
          <w:szCs w:val="22"/>
        </w:rPr>
        <w:t xml:space="preserve"> using jaw muscles to chew a marshmallow versus hard candy, </w:t>
      </w:r>
      <w:r w:rsidR="001971C3">
        <w:rPr>
          <w:rFonts w:asciiTheme="minorBidi" w:hAnsiTheme="minorBidi"/>
          <w:color w:val="FF0000"/>
          <w:sz w:val="22"/>
          <w:szCs w:val="22"/>
        </w:rPr>
        <w:t xml:space="preserve">or </w:t>
      </w:r>
      <w:r w:rsidRPr="006B1C0D">
        <w:rPr>
          <w:rFonts w:asciiTheme="minorBidi" w:hAnsiTheme="minorBidi"/>
          <w:color w:val="FF0000"/>
          <w:sz w:val="22"/>
          <w:szCs w:val="22"/>
        </w:rPr>
        <w:t xml:space="preserve">using arm muscles to lift weights versus </w:t>
      </w:r>
      <w:r w:rsidR="00A82D90" w:rsidRPr="006B1C0D">
        <w:rPr>
          <w:rFonts w:asciiTheme="minorBidi" w:hAnsiTheme="minorBidi"/>
          <w:color w:val="FF0000"/>
          <w:sz w:val="22"/>
          <w:szCs w:val="22"/>
        </w:rPr>
        <w:t>holding</w:t>
      </w:r>
      <w:r w:rsidRPr="006B1C0D">
        <w:rPr>
          <w:rFonts w:asciiTheme="minorBidi" w:hAnsiTheme="minorBidi"/>
          <w:color w:val="FF0000"/>
          <w:sz w:val="22"/>
          <w:szCs w:val="22"/>
        </w:rPr>
        <w:t xml:space="preserve"> a book to read</w:t>
      </w:r>
      <w:r w:rsidR="00A82D90">
        <w:rPr>
          <w:rFonts w:asciiTheme="minorBidi" w:hAnsiTheme="minorBidi"/>
          <w:color w:val="FF0000"/>
          <w:sz w:val="22"/>
          <w:szCs w:val="22"/>
        </w:rPr>
        <w:t>.</w:t>
      </w:r>
    </w:p>
    <w:p w14:paraId="3B9C9BDF" w14:textId="5DAEAF72" w:rsidR="0096687A" w:rsidRPr="006B1C0D" w:rsidRDefault="0096687A" w:rsidP="00CB514E">
      <w:pPr>
        <w:ind w:left="-720"/>
        <w:rPr>
          <w:rFonts w:asciiTheme="minorBidi" w:hAnsiTheme="minorBidi" w:cstheme="minorBidi"/>
          <w:color w:val="FF0000"/>
          <w:lang w:val="en-US"/>
        </w:rPr>
      </w:pPr>
    </w:p>
    <w:sectPr w:rsidR="0096687A" w:rsidRPr="006B1C0D">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94D0" w14:textId="77777777" w:rsidR="003F7461" w:rsidRDefault="003F7461">
      <w:pPr>
        <w:spacing w:line="240" w:lineRule="auto"/>
      </w:pPr>
      <w:r>
        <w:separator/>
      </w:r>
    </w:p>
  </w:endnote>
  <w:endnote w:type="continuationSeparator" w:id="0">
    <w:p w14:paraId="23A32808" w14:textId="77777777" w:rsidR="003F7461" w:rsidRDefault="003F7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AD2E" w14:textId="77777777" w:rsidR="00630285" w:rsidRDefault="00630285" w:rsidP="00630285">
    <w:pPr>
      <w:ind w:right="-720"/>
      <w:rPr>
        <w:noProof/>
        <w:lang w:val="en-US"/>
      </w:rPr>
    </w:pPr>
  </w:p>
  <w:p w14:paraId="3861BAFE" w14:textId="77777777" w:rsidR="00630285" w:rsidRDefault="00630285" w:rsidP="00630285">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3AA449DD" wp14:editId="4BB28943">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1B48B159" wp14:editId="4EC86D49">
          <wp:extent cx="2844800" cy="533400"/>
          <wp:effectExtent l="0" t="0" r="0" b="0"/>
          <wp:docPr id="1528596025" name="Picture 152859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5EB610C9" w14:textId="256F1812" w:rsidR="006B1C0D" w:rsidRDefault="006B1C0D" w:rsidP="006B1C0D">
    <w:pPr>
      <w:tabs>
        <w:tab w:val="left" w:pos="6710"/>
      </w:tabs>
      <w:ind w:left="-720" w:right="-720"/>
      <w:rPr>
        <w:rFonts w:ascii="Open Sans" w:eastAsia="Open Sans" w:hAnsi="Open Sans" w:cs="Open Sans"/>
        <w:color w:val="6091BA"/>
        <w:sz w:val="16"/>
        <w:szCs w:val="16"/>
        <w:u w:val="single"/>
      </w:rPr>
    </w:pPr>
    <w:r w:rsidRPr="006B1C0D">
      <w:rPr>
        <w:rFonts w:ascii="Open Sans" w:eastAsia="Open Sans" w:hAnsi="Open Sans" w:cs="Open Sans"/>
        <w:color w:val="6091BA"/>
        <w:sz w:val="16"/>
        <w:szCs w:val="16"/>
        <w:u w:val="single"/>
      </w:rPr>
      <w:t>Mapping Neuron Recruitment for Muscle Action Activity – Handout 2: Neurons and Neuron Recruitment for Muscle Work</w:t>
    </w:r>
    <w:r>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C192" w14:textId="77777777" w:rsidR="003F7461" w:rsidRDefault="003F7461">
      <w:pPr>
        <w:spacing w:line="240" w:lineRule="auto"/>
      </w:pPr>
      <w:r>
        <w:separator/>
      </w:r>
    </w:p>
  </w:footnote>
  <w:footnote w:type="continuationSeparator" w:id="0">
    <w:p w14:paraId="7BD05D18" w14:textId="77777777" w:rsidR="003F7461" w:rsidRDefault="003F7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163C" w14:textId="77777777" w:rsidR="00630285" w:rsidRPr="001B577A" w:rsidRDefault="00630285" w:rsidP="00630285">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r>
      <w:rPr>
        <w:rFonts w:eastAsia="Open Sans"/>
        <w:b/>
        <w:color w:val="6091BA"/>
      </w:rPr>
      <w:t>:</w:t>
    </w:r>
  </w:p>
  <w:p w14:paraId="6BFEBA1A" w14:textId="00C3908D" w:rsidR="0096687A" w:rsidRPr="00630285" w:rsidRDefault="0096687A" w:rsidP="00630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C7D"/>
    <w:multiLevelType w:val="multilevel"/>
    <w:tmpl w:val="1F8CA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EA0500"/>
    <w:multiLevelType w:val="hybridMultilevel"/>
    <w:tmpl w:val="48AC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038E1"/>
    <w:multiLevelType w:val="hybridMultilevel"/>
    <w:tmpl w:val="D922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02B20"/>
    <w:multiLevelType w:val="hybridMultilevel"/>
    <w:tmpl w:val="8DAA145E"/>
    <w:lvl w:ilvl="0" w:tplc="0144F5C0">
      <w:start w:val="1"/>
      <w:numFmt w:val="lowerLetter"/>
      <w:lvlText w:val="%1."/>
      <w:lvlJc w:val="left"/>
      <w:pPr>
        <w:ind w:left="0" w:hanging="360"/>
      </w:pPr>
      <w:rPr>
        <w:rFonts w:ascii="Helvetica" w:eastAsia="Times New Roman" w:hAnsi="Helvetica" w:cs="Times New Roman"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74245554">
    <w:abstractNumId w:val="0"/>
  </w:num>
  <w:num w:numId="2" w16cid:durableId="676467910">
    <w:abstractNumId w:val="1"/>
  </w:num>
  <w:num w:numId="3" w16cid:durableId="151682216">
    <w:abstractNumId w:val="3"/>
  </w:num>
  <w:num w:numId="4" w16cid:durableId="58059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87A"/>
    <w:rsid w:val="000F5702"/>
    <w:rsid w:val="00114D42"/>
    <w:rsid w:val="00156B75"/>
    <w:rsid w:val="00170796"/>
    <w:rsid w:val="001971C3"/>
    <w:rsid w:val="001E0FC4"/>
    <w:rsid w:val="00212944"/>
    <w:rsid w:val="00222BEE"/>
    <w:rsid w:val="002234E5"/>
    <w:rsid w:val="0023185D"/>
    <w:rsid w:val="002D7C5D"/>
    <w:rsid w:val="003411F1"/>
    <w:rsid w:val="00393F60"/>
    <w:rsid w:val="003F7461"/>
    <w:rsid w:val="00420BD7"/>
    <w:rsid w:val="00426A54"/>
    <w:rsid w:val="00453C76"/>
    <w:rsid w:val="004A3056"/>
    <w:rsid w:val="005D6FE1"/>
    <w:rsid w:val="0060771D"/>
    <w:rsid w:val="00630285"/>
    <w:rsid w:val="00663D88"/>
    <w:rsid w:val="006A2812"/>
    <w:rsid w:val="006B1C0D"/>
    <w:rsid w:val="00894B2D"/>
    <w:rsid w:val="0096687A"/>
    <w:rsid w:val="00A232DD"/>
    <w:rsid w:val="00A54900"/>
    <w:rsid w:val="00A640CE"/>
    <w:rsid w:val="00A82D90"/>
    <w:rsid w:val="00B14428"/>
    <w:rsid w:val="00C316EE"/>
    <w:rsid w:val="00C54A1C"/>
    <w:rsid w:val="00CB514E"/>
    <w:rsid w:val="00D55593"/>
    <w:rsid w:val="00E03E49"/>
    <w:rsid w:val="00E214D4"/>
    <w:rsid w:val="00E87D2B"/>
    <w:rsid w:val="00FF6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CBD6"/>
  <w15:docId w15:val="{8F9BC027-B4E2-4566-9526-DAB23869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30285"/>
    <w:pPr>
      <w:tabs>
        <w:tab w:val="center" w:pos="4680"/>
        <w:tab w:val="right" w:pos="9360"/>
      </w:tabs>
      <w:spacing w:line="240" w:lineRule="auto"/>
    </w:pPr>
  </w:style>
  <w:style w:type="character" w:customStyle="1" w:styleId="HeaderChar">
    <w:name w:val="Header Char"/>
    <w:basedOn w:val="DefaultParagraphFont"/>
    <w:link w:val="Header"/>
    <w:uiPriority w:val="99"/>
    <w:rsid w:val="00630285"/>
  </w:style>
  <w:style w:type="paragraph" w:styleId="Footer">
    <w:name w:val="footer"/>
    <w:basedOn w:val="Normal"/>
    <w:link w:val="FooterChar"/>
    <w:uiPriority w:val="99"/>
    <w:unhideWhenUsed/>
    <w:rsid w:val="00630285"/>
    <w:pPr>
      <w:tabs>
        <w:tab w:val="center" w:pos="4680"/>
        <w:tab w:val="right" w:pos="9360"/>
      </w:tabs>
      <w:spacing w:line="240" w:lineRule="auto"/>
    </w:pPr>
  </w:style>
  <w:style w:type="character" w:customStyle="1" w:styleId="FooterChar">
    <w:name w:val="Footer Char"/>
    <w:basedOn w:val="DefaultParagraphFont"/>
    <w:link w:val="Footer"/>
    <w:uiPriority w:val="99"/>
    <w:rsid w:val="00630285"/>
  </w:style>
  <w:style w:type="paragraph" w:styleId="ListParagraph">
    <w:name w:val="List Paragraph"/>
    <w:basedOn w:val="Normal"/>
    <w:uiPriority w:val="34"/>
    <w:qFormat/>
    <w:rsid w:val="0023185D"/>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Hyperlink">
    <w:name w:val="Hyperlink"/>
    <w:basedOn w:val="DefaultParagraphFont"/>
    <w:uiPriority w:val="99"/>
    <w:unhideWhenUsed/>
    <w:rsid w:val="0060771D"/>
    <w:rPr>
      <w:color w:val="0000FF" w:themeColor="hyperlink"/>
      <w:u w:val="single"/>
    </w:rPr>
  </w:style>
  <w:style w:type="paragraph" w:styleId="NormalWeb">
    <w:name w:val="Normal (Web)"/>
    <w:basedOn w:val="Normal"/>
    <w:uiPriority w:val="99"/>
    <w:semiHidden/>
    <w:unhideWhenUsed/>
    <w:rsid w:val="006077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0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1591">
      <w:bodyDiv w:val="1"/>
      <w:marLeft w:val="0"/>
      <w:marRight w:val="0"/>
      <w:marTop w:val="0"/>
      <w:marBottom w:val="0"/>
      <w:divBdr>
        <w:top w:val="none" w:sz="0" w:space="0" w:color="auto"/>
        <w:left w:val="none" w:sz="0" w:space="0" w:color="auto"/>
        <w:bottom w:val="none" w:sz="0" w:space="0" w:color="auto"/>
        <w:right w:val="none" w:sz="0" w:space="0" w:color="auto"/>
      </w:divBdr>
    </w:div>
    <w:div w:id="107090865">
      <w:bodyDiv w:val="1"/>
      <w:marLeft w:val="0"/>
      <w:marRight w:val="0"/>
      <w:marTop w:val="0"/>
      <w:marBottom w:val="0"/>
      <w:divBdr>
        <w:top w:val="none" w:sz="0" w:space="0" w:color="auto"/>
        <w:left w:val="none" w:sz="0" w:space="0" w:color="auto"/>
        <w:bottom w:val="none" w:sz="0" w:space="0" w:color="auto"/>
        <w:right w:val="none" w:sz="0" w:space="0" w:color="auto"/>
      </w:divBdr>
    </w:div>
    <w:div w:id="217479136">
      <w:bodyDiv w:val="1"/>
      <w:marLeft w:val="0"/>
      <w:marRight w:val="0"/>
      <w:marTop w:val="0"/>
      <w:marBottom w:val="0"/>
      <w:divBdr>
        <w:top w:val="none" w:sz="0" w:space="0" w:color="auto"/>
        <w:left w:val="none" w:sz="0" w:space="0" w:color="auto"/>
        <w:bottom w:val="none" w:sz="0" w:space="0" w:color="auto"/>
        <w:right w:val="none" w:sz="0" w:space="0" w:color="auto"/>
      </w:divBdr>
    </w:div>
    <w:div w:id="808085551">
      <w:bodyDiv w:val="1"/>
      <w:marLeft w:val="0"/>
      <w:marRight w:val="0"/>
      <w:marTop w:val="0"/>
      <w:marBottom w:val="0"/>
      <w:divBdr>
        <w:top w:val="none" w:sz="0" w:space="0" w:color="auto"/>
        <w:left w:val="none" w:sz="0" w:space="0" w:color="auto"/>
        <w:bottom w:val="none" w:sz="0" w:space="0" w:color="auto"/>
        <w:right w:val="none" w:sz="0" w:space="0" w:color="auto"/>
      </w:divBdr>
    </w:div>
    <w:div w:id="1380015730">
      <w:bodyDiv w:val="1"/>
      <w:marLeft w:val="0"/>
      <w:marRight w:val="0"/>
      <w:marTop w:val="0"/>
      <w:marBottom w:val="0"/>
      <w:divBdr>
        <w:top w:val="none" w:sz="0" w:space="0" w:color="auto"/>
        <w:left w:val="none" w:sz="0" w:space="0" w:color="auto"/>
        <w:bottom w:val="none" w:sz="0" w:space="0" w:color="auto"/>
        <w:right w:val="none" w:sz="0" w:space="0" w:color="auto"/>
      </w:divBdr>
    </w:div>
    <w:div w:id="1447382754">
      <w:bodyDiv w:val="1"/>
      <w:marLeft w:val="0"/>
      <w:marRight w:val="0"/>
      <w:marTop w:val="0"/>
      <w:marBottom w:val="0"/>
      <w:divBdr>
        <w:top w:val="none" w:sz="0" w:space="0" w:color="auto"/>
        <w:left w:val="none" w:sz="0" w:space="0" w:color="auto"/>
        <w:bottom w:val="none" w:sz="0" w:space="0" w:color="auto"/>
        <w:right w:val="none" w:sz="0" w:space="0" w:color="auto"/>
      </w:divBdr>
    </w:div>
    <w:div w:id="1472091611">
      <w:bodyDiv w:val="1"/>
      <w:marLeft w:val="0"/>
      <w:marRight w:val="0"/>
      <w:marTop w:val="0"/>
      <w:marBottom w:val="0"/>
      <w:divBdr>
        <w:top w:val="none" w:sz="0" w:space="0" w:color="auto"/>
        <w:left w:val="none" w:sz="0" w:space="0" w:color="auto"/>
        <w:bottom w:val="none" w:sz="0" w:space="0" w:color="auto"/>
        <w:right w:val="none" w:sz="0" w:space="0" w:color="auto"/>
      </w:divBdr>
    </w:div>
    <w:div w:id="1567763750">
      <w:bodyDiv w:val="1"/>
      <w:marLeft w:val="0"/>
      <w:marRight w:val="0"/>
      <w:marTop w:val="0"/>
      <w:marBottom w:val="0"/>
      <w:divBdr>
        <w:top w:val="none" w:sz="0" w:space="0" w:color="auto"/>
        <w:left w:val="none" w:sz="0" w:space="0" w:color="auto"/>
        <w:bottom w:val="none" w:sz="0" w:space="0" w:color="auto"/>
        <w:right w:val="none" w:sz="0" w:space="0" w:color="auto"/>
      </w:divBdr>
    </w:div>
    <w:div w:id="1799106006">
      <w:bodyDiv w:val="1"/>
      <w:marLeft w:val="0"/>
      <w:marRight w:val="0"/>
      <w:marTop w:val="0"/>
      <w:marBottom w:val="0"/>
      <w:divBdr>
        <w:top w:val="none" w:sz="0" w:space="0" w:color="auto"/>
        <w:left w:val="none" w:sz="0" w:space="0" w:color="auto"/>
        <w:bottom w:val="none" w:sz="0" w:space="0" w:color="auto"/>
        <w:right w:val="none" w:sz="0" w:space="0" w:color="auto"/>
      </w:divBdr>
    </w:div>
    <w:div w:id="1974866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Example_of_a_neuron.p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UnNGGD4-I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1E3MLkvnC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ons.wikimedia.org/wiki/File:Synapse_diagram_picture.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9</cp:revision>
  <dcterms:created xsi:type="dcterms:W3CDTF">2025-05-05T20:43:00Z</dcterms:created>
  <dcterms:modified xsi:type="dcterms:W3CDTF">2025-05-19T15:46:00Z</dcterms:modified>
</cp:coreProperties>
</file>