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4F" w:rsidRPr="005E2C7C" w:rsidRDefault="00C27B4F" w:rsidP="005E2C7C">
      <w:pPr>
        <w:spacing w:after="24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 w:rsidRPr="005E2C7C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Testing with </w:t>
      </w:r>
      <w:proofErr w:type="spellStart"/>
      <w:r w:rsidRPr="005E2C7C">
        <w:rPr>
          <w:rFonts w:ascii="Calibri" w:eastAsia="Times New Roman" w:hAnsi="Calibri" w:cs="Times New Roman"/>
          <w:b/>
          <w:color w:val="000000"/>
          <w:sz w:val="36"/>
          <w:szCs w:val="24"/>
        </w:rPr>
        <w:t>JUnit</w:t>
      </w:r>
      <w:proofErr w:type="spellEnd"/>
      <w:r w:rsidRPr="005E2C7C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: Performance Assessment </w:t>
      </w:r>
      <w:r w:rsidR="005E2C7C">
        <w:rPr>
          <w:rFonts w:ascii="Calibri" w:eastAsia="Times New Roman" w:hAnsi="Calibri" w:cs="Times New Roman"/>
          <w:b/>
          <w:color w:val="FF0000"/>
          <w:sz w:val="36"/>
          <w:szCs w:val="24"/>
        </w:rPr>
        <w:t>Answers</w:t>
      </w:r>
    </w:p>
    <w:p w:rsidR="00C27B4F" w:rsidRPr="005E2C7C" w:rsidRDefault="00C27B4F" w:rsidP="005E2C7C">
      <w:pPr>
        <w:tabs>
          <w:tab w:val="left" w:pos="45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sz w:val="24"/>
          <w:szCs w:val="24"/>
        </w:rPr>
        <w:t xml:space="preserve">Write </w:t>
      </w:r>
      <w:proofErr w:type="spellStart"/>
      <w:r w:rsidRPr="005E2C7C">
        <w:rPr>
          <w:rFonts w:ascii="Times New Roman" w:hAnsi="Times New Roman" w:cs="Times New Roman"/>
          <w:sz w:val="24"/>
          <w:szCs w:val="24"/>
        </w:rPr>
        <w:t>JUnit</w:t>
      </w:r>
      <w:proofErr w:type="spellEnd"/>
      <w:r w:rsidRPr="005E2C7C">
        <w:rPr>
          <w:rFonts w:ascii="Times New Roman" w:hAnsi="Times New Roman" w:cs="Times New Roman"/>
          <w:sz w:val="24"/>
          <w:szCs w:val="24"/>
        </w:rPr>
        <w:t xml:space="preserve"> test cases with the following descriptions, to test the </w:t>
      </w:r>
      <w:r w:rsidRPr="00B10235">
        <w:rPr>
          <w:rStyle w:val="Code"/>
          <w:rFonts w:ascii="Arial" w:hAnsi="Arial" w:cs="Arial"/>
          <w:szCs w:val="24"/>
        </w:rPr>
        <w:t>Counter</w:t>
      </w:r>
      <w:r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r w:rsidRPr="005E2C7C">
        <w:rPr>
          <w:rFonts w:ascii="Times New Roman" w:hAnsi="Times New Roman" w:cs="Times New Roman"/>
          <w:sz w:val="24"/>
          <w:szCs w:val="24"/>
        </w:rPr>
        <w:t>class</w:t>
      </w:r>
      <w:r w:rsidR="005E2C7C">
        <w:rPr>
          <w:rFonts w:ascii="Times New Roman" w:hAnsi="Times New Roman" w:cs="Times New Roman"/>
          <w:sz w:val="24"/>
          <w:szCs w:val="24"/>
        </w:rPr>
        <w:t>,</w:t>
      </w:r>
      <w:r w:rsidRPr="005E2C7C">
        <w:rPr>
          <w:rFonts w:ascii="Times New Roman" w:hAnsi="Times New Roman" w:cs="Times New Roman"/>
          <w:sz w:val="24"/>
          <w:szCs w:val="24"/>
        </w:rPr>
        <w:t xml:space="preserve"> which includes a ful</w:t>
      </w:r>
      <w:r w:rsidR="005E2C7C">
        <w:rPr>
          <w:rFonts w:ascii="Times New Roman" w:hAnsi="Times New Roman" w:cs="Times New Roman"/>
          <w:sz w:val="24"/>
          <w:szCs w:val="24"/>
        </w:rPr>
        <w:t>l implementation of the class.</w:t>
      </w:r>
    </w:p>
    <w:p w:rsidR="00C27B4F" w:rsidRPr="005E2C7C" w:rsidRDefault="00C27B4F" w:rsidP="005E2C7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sz w:val="24"/>
          <w:szCs w:val="24"/>
        </w:rPr>
        <w:t xml:space="preserve">Your application needs a </w:t>
      </w:r>
      <w:r w:rsidR="00B10235" w:rsidRPr="00B10235">
        <w:rPr>
          <w:rStyle w:val="Code"/>
          <w:rFonts w:ascii="Arial" w:hAnsi="Arial" w:cs="Arial"/>
          <w:szCs w:val="24"/>
        </w:rPr>
        <w:t>Counter</w:t>
      </w:r>
      <w:r w:rsidR="00B10235"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r w:rsidRPr="005E2C7C">
        <w:rPr>
          <w:rFonts w:ascii="Times New Roman" w:hAnsi="Times New Roman" w:cs="Times New Roman"/>
          <w:sz w:val="24"/>
          <w:szCs w:val="24"/>
        </w:rPr>
        <w:t xml:space="preserve">class </w:t>
      </w:r>
      <w:r w:rsidR="005E2C7C">
        <w:rPr>
          <w:rFonts w:ascii="Times New Roman" w:hAnsi="Times New Roman" w:cs="Times New Roman"/>
          <w:sz w:val="24"/>
          <w:szCs w:val="24"/>
        </w:rPr>
        <w:t>that</w:t>
      </w:r>
      <w:r w:rsidRPr="005E2C7C">
        <w:rPr>
          <w:rFonts w:ascii="Times New Roman" w:hAnsi="Times New Roman" w:cs="Times New Roman"/>
          <w:sz w:val="24"/>
          <w:szCs w:val="24"/>
        </w:rPr>
        <w:t xml:space="preserve"> will be</w:t>
      </w:r>
      <w:r w:rsidR="005E2C7C">
        <w:rPr>
          <w:rFonts w:ascii="Times New Roman" w:hAnsi="Times New Roman" w:cs="Times New Roman"/>
          <w:sz w:val="24"/>
          <w:szCs w:val="24"/>
        </w:rPr>
        <w:t xml:space="preserve"> used to count active objects. </w:t>
      </w:r>
      <w:r w:rsidRPr="005E2C7C">
        <w:rPr>
          <w:rFonts w:ascii="Times New Roman" w:hAnsi="Times New Roman" w:cs="Times New Roman"/>
          <w:sz w:val="24"/>
          <w:szCs w:val="24"/>
        </w:rPr>
        <w:t xml:space="preserve">When a new </w:t>
      </w:r>
      <w:r w:rsidR="00B10235" w:rsidRPr="00B10235">
        <w:rPr>
          <w:rStyle w:val="Code"/>
          <w:rFonts w:ascii="Arial" w:hAnsi="Arial" w:cs="Arial"/>
          <w:szCs w:val="24"/>
        </w:rPr>
        <w:t>Counter</w:t>
      </w:r>
      <w:r w:rsidR="00B10235"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r w:rsidRPr="005E2C7C">
        <w:rPr>
          <w:rFonts w:ascii="Times New Roman" w:hAnsi="Times New Roman" w:cs="Times New Roman"/>
          <w:sz w:val="24"/>
          <w:szCs w:val="24"/>
        </w:rPr>
        <w:t>object is cr</w:t>
      </w:r>
      <w:r w:rsidR="005E2C7C">
        <w:rPr>
          <w:rFonts w:ascii="Times New Roman" w:hAnsi="Times New Roman" w:cs="Times New Roman"/>
          <w:sz w:val="24"/>
          <w:szCs w:val="24"/>
        </w:rPr>
        <w:t xml:space="preserve">eated, it has a count of zero. </w:t>
      </w:r>
      <w:r w:rsidRPr="005E2C7C">
        <w:rPr>
          <w:rFonts w:ascii="Times New Roman" w:hAnsi="Times New Roman" w:cs="Times New Roman"/>
          <w:sz w:val="24"/>
          <w:szCs w:val="24"/>
        </w:rPr>
        <w:t xml:space="preserve">The </w:t>
      </w:r>
      <w:r w:rsidR="00B10235" w:rsidRPr="00B10235">
        <w:rPr>
          <w:rStyle w:val="Code"/>
          <w:rFonts w:ascii="Arial" w:hAnsi="Arial" w:cs="Arial"/>
          <w:szCs w:val="24"/>
        </w:rPr>
        <w:t>Counter</w:t>
      </w:r>
      <w:r w:rsidR="00B10235"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r w:rsidRPr="005E2C7C">
        <w:rPr>
          <w:rFonts w:ascii="Times New Roman" w:hAnsi="Times New Roman" w:cs="Times New Roman"/>
          <w:sz w:val="24"/>
          <w:szCs w:val="24"/>
        </w:rPr>
        <w:t>object has three methods:</w:t>
      </w:r>
    </w:p>
    <w:p w:rsidR="00C27B4F" w:rsidRPr="00217516" w:rsidRDefault="00C27B4F" w:rsidP="005E2C7C">
      <w:pPr>
        <w:pStyle w:val="NoteLevel2"/>
        <w:keepNext w:val="0"/>
        <w:numPr>
          <w:ilvl w:val="0"/>
          <w:numId w:val="2"/>
        </w:numPr>
        <w:tabs>
          <w:tab w:val="clear" w:pos="1440"/>
          <w:tab w:val="left" w:pos="360"/>
        </w:tabs>
        <w:ind w:left="360"/>
        <w:contextualSpacing w:val="0"/>
        <w:outlineLvl w:val="9"/>
        <w:rPr>
          <w:rFonts w:ascii="Arial" w:hAnsi="Arial" w:cs="Arial"/>
        </w:rPr>
      </w:pPr>
      <w:proofErr w:type="gramStart"/>
      <w:r w:rsidRPr="00217516">
        <w:rPr>
          <w:rStyle w:val="Code"/>
          <w:rFonts w:ascii="Arial" w:hAnsi="Arial" w:cs="Arial"/>
        </w:rPr>
        <w:t>up(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>increases the counter v</w:t>
      </w:r>
      <w:r w:rsidR="005E2C7C" w:rsidRPr="005E2C7C">
        <w:rPr>
          <w:rFonts w:ascii="Times New Roman" w:hAnsi="Times New Roman"/>
        </w:rPr>
        <w:t xml:space="preserve">alue by 1, to a maximum of 10. </w:t>
      </w:r>
      <w:r w:rsidRPr="005E2C7C">
        <w:rPr>
          <w:rFonts w:ascii="Times New Roman" w:hAnsi="Times New Roman"/>
        </w:rPr>
        <w:t>It then returns the new counter value.</w:t>
      </w:r>
    </w:p>
    <w:p w:rsidR="00C27B4F" w:rsidRPr="00217516" w:rsidRDefault="00C27B4F" w:rsidP="005E2C7C">
      <w:pPr>
        <w:pStyle w:val="NoteLevel2"/>
        <w:keepNext w:val="0"/>
        <w:numPr>
          <w:ilvl w:val="0"/>
          <w:numId w:val="2"/>
        </w:numPr>
        <w:tabs>
          <w:tab w:val="clear" w:pos="1440"/>
          <w:tab w:val="left" w:pos="360"/>
        </w:tabs>
        <w:ind w:left="360"/>
        <w:contextualSpacing w:val="0"/>
        <w:outlineLvl w:val="9"/>
        <w:rPr>
          <w:rFonts w:ascii="Arial" w:hAnsi="Arial" w:cs="Arial"/>
        </w:rPr>
      </w:pPr>
      <w:proofErr w:type="gramStart"/>
      <w:r w:rsidRPr="00217516">
        <w:rPr>
          <w:rStyle w:val="Code"/>
          <w:rFonts w:ascii="Arial" w:hAnsi="Arial" w:cs="Arial"/>
        </w:rPr>
        <w:t>down(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 xml:space="preserve">decreases the counter </w:t>
      </w:r>
      <w:r w:rsidR="005E2C7C" w:rsidRPr="005E2C7C">
        <w:rPr>
          <w:rFonts w:ascii="Times New Roman" w:hAnsi="Times New Roman"/>
        </w:rPr>
        <w:t xml:space="preserve">value by 1, to a minimum of 0. </w:t>
      </w:r>
      <w:r w:rsidRPr="005E2C7C">
        <w:rPr>
          <w:rFonts w:ascii="Times New Roman" w:hAnsi="Times New Roman"/>
        </w:rPr>
        <w:t>It then returns the new counter value.</w:t>
      </w:r>
    </w:p>
    <w:p w:rsidR="00C27B4F" w:rsidRPr="005E2C7C" w:rsidRDefault="00C27B4F" w:rsidP="005E2C7C">
      <w:pPr>
        <w:pStyle w:val="NoteLevel2"/>
        <w:keepNext w:val="0"/>
        <w:numPr>
          <w:ilvl w:val="0"/>
          <w:numId w:val="2"/>
        </w:numPr>
        <w:tabs>
          <w:tab w:val="clear" w:pos="1440"/>
          <w:tab w:val="left" w:pos="360"/>
        </w:tabs>
        <w:ind w:left="360"/>
        <w:contextualSpacing w:val="0"/>
        <w:outlineLvl w:val="9"/>
        <w:rPr>
          <w:rFonts w:ascii="Times New Roman" w:hAnsi="Times New Roman"/>
        </w:rPr>
      </w:pPr>
      <w:proofErr w:type="spellStart"/>
      <w:proofErr w:type="gramStart"/>
      <w:r w:rsidRPr="00217516">
        <w:rPr>
          <w:rStyle w:val="Code"/>
          <w:rFonts w:ascii="Arial" w:hAnsi="Arial" w:cs="Arial"/>
        </w:rPr>
        <w:t>getCount</w:t>
      </w:r>
      <w:proofErr w:type="spellEnd"/>
      <w:r w:rsidRPr="00217516">
        <w:rPr>
          <w:rStyle w:val="Code"/>
          <w:rFonts w:ascii="Arial" w:hAnsi="Arial" w:cs="Arial"/>
        </w:rPr>
        <w:t>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>returns the current counter value (without changing it).</w:t>
      </w:r>
    </w:p>
    <w:p w:rsidR="00C27B4F" w:rsidRPr="005E2C7C" w:rsidRDefault="00C27B4F" w:rsidP="005E2C7C">
      <w:pPr>
        <w:tabs>
          <w:tab w:val="left" w:pos="450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sz w:val="24"/>
          <w:szCs w:val="24"/>
        </w:rPr>
        <w:t>Write two test c</w:t>
      </w:r>
      <w:r w:rsidR="005E2C7C">
        <w:rPr>
          <w:rFonts w:ascii="Times New Roman" w:hAnsi="Times New Roman" w:cs="Times New Roman"/>
          <w:sz w:val="24"/>
          <w:szCs w:val="24"/>
        </w:rPr>
        <w:t>ases for this class, as listed.</w:t>
      </w:r>
      <w:r w:rsidRPr="005E2C7C">
        <w:rPr>
          <w:rFonts w:ascii="Times New Roman" w:hAnsi="Times New Roman" w:cs="Times New Roman"/>
          <w:sz w:val="24"/>
          <w:szCs w:val="24"/>
        </w:rPr>
        <w:t xml:space="preserve"> (Note that the two test cases listed here are not a full test suite for the </w:t>
      </w:r>
      <w:r w:rsidR="00B10235" w:rsidRPr="00B10235">
        <w:rPr>
          <w:rStyle w:val="Code"/>
          <w:rFonts w:ascii="Arial" w:hAnsi="Arial" w:cs="Arial"/>
          <w:szCs w:val="24"/>
        </w:rPr>
        <w:t>Counter</w:t>
      </w:r>
      <w:r w:rsidR="00B10235"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5E2C7C">
        <w:rPr>
          <w:rFonts w:ascii="Times New Roman" w:hAnsi="Times New Roman" w:cs="Times New Roman"/>
          <w:sz w:val="24"/>
          <w:szCs w:val="24"/>
        </w:rPr>
        <w:t>class; more tests would be required to test it fully.)</w:t>
      </w:r>
    </w:p>
    <w:p w:rsidR="00C27B4F" w:rsidRPr="00217516" w:rsidRDefault="00C27B4F" w:rsidP="005E2C7C">
      <w:pPr>
        <w:pStyle w:val="NoteLevel2"/>
        <w:keepNext w:val="0"/>
        <w:numPr>
          <w:ilvl w:val="0"/>
          <w:numId w:val="3"/>
        </w:numPr>
        <w:tabs>
          <w:tab w:val="clear" w:pos="1440"/>
          <w:tab w:val="num" w:pos="360"/>
        </w:tabs>
        <w:ind w:left="360"/>
        <w:contextualSpacing w:val="0"/>
        <w:outlineLvl w:val="9"/>
        <w:rPr>
          <w:rFonts w:ascii="Arial" w:hAnsi="Arial" w:cs="Arial"/>
        </w:rPr>
      </w:pPr>
      <w:r w:rsidRPr="005E2C7C">
        <w:rPr>
          <w:rFonts w:ascii="Times New Roman" w:hAnsi="Times New Roman"/>
        </w:rPr>
        <w:t>Create a test that verifies that the</w:t>
      </w:r>
      <w:r w:rsidRPr="00217516">
        <w:rPr>
          <w:rFonts w:ascii="Arial" w:hAnsi="Arial" w:cs="Arial"/>
        </w:rPr>
        <w:t xml:space="preserve"> </w:t>
      </w:r>
      <w:proofErr w:type="gramStart"/>
      <w:r w:rsidRPr="00217516">
        <w:rPr>
          <w:rStyle w:val="Code"/>
          <w:rFonts w:ascii="Arial" w:hAnsi="Arial" w:cs="Arial"/>
        </w:rPr>
        <w:t>up(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>method causes the counter to increase.</w:t>
      </w:r>
    </w:p>
    <w:p w:rsidR="00C27B4F" w:rsidRPr="00217516" w:rsidRDefault="00C27B4F" w:rsidP="005E2C7C">
      <w:pPr>
        <w:pStyle w:val="NoteLevel2"/>
        <w:keepNext w:val="0"/>
        <w:numPr>
          <w:ilvl w:val="0"/>
          <w:numId w:val="3"/>
        </w:numPr>
        <w:tabs>
          <w:tab w:val="clear" w:pos="1440"/>
          <w:tab w:val="num" w:pos="360"/>
        </w:tabs>
        <w:ind w:left="360"/>
        <w:contextualSpacing w:val="0"/>
        <w:outlineLvl w:val="9"/>
        <w:rPr>
          <w:rFonts w:ascii="Arial" w:hAnsi="Arial" w:cs="Arial"/>
        </w:rPr>
      </w:pPr>
      <w:r w:rsidRPr="005E2C7C">
        <w:rPr>
          <w:rFonts w:ascii="Times New Roman" w:hAnsi="Times New Roman"/>
        </w:rPr>
        <w:t>Create a test that verifies that the</w:t>
      </w:r>
      <w:r w:rsidRPr="00217516">
        <w:rPr>
          <w:rFonts w:ascii="Arial" w:hAnsi="Arial" w:cs="Arial"/>
        </w:rPr>
        <w:t xml:space="preserve"> </w:t>
      </w:r>
      <w:proofErr w:type="gramStart"/>
      <w:r w:rsidRPr="00217516">
        <w:rPr>
          <w:rStyle w:val="Code"/>
          <w:rFonts w:ascii="Arial" w:hAnsi="Arial" w:cs="Arial"/>
        </w:rPr>
        <w:t>up(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 xml:space="preserve">method does </w:t>
      </w:r>
      <w:r w:rsidRPr="005E2C7C">
        <w:rPr>
          <w:rFonts w:ascii="Times New Roman" w:hAnsi="Times New Roman"/>
          <w:i/>
        </w:rPr>
        <w:t>not</w:t>
      </w:r>
      <w:r w:rsidRPr="005E2C7C">
        <w:rPr>
          <w:rFonts w:ascii="Times New Roman" w:hAnsi="Times New Roman"/>
        </w:rPr>
        <w:t xml:space="preserve"> increase the counter if the counter's value is already 10.</w:t>
      </w:r>
    </w:p>
    <w:p w:rsidR="00C27B4F" w:rsidRPr="005E2C7C" w:rsidRDefault="00C27B4F" w:rsidP="005E2C7C">
      <w:pPr>
        <w:pStyle w:val="NoteLevel2"/>
        <w:keepNext w:val="0"/>
        <w:numPr>
          <w:ilvl w:val="0"/>
          <w:numId w:val="0"/>
        </w:numPr>
        <w:spacing w:before="240"/>
        <w:contextualSpacing w:val="0"/>
        <w:outlineLvl w:val="9"/>
        <w:rPr>
          <w:rFonts w:asciiTheme="minorHAnsi" w:hAnsiTheme="minorHAnsi" w:cs="Arial"/>
          <w:color w:val="FF0000"/>
          <w:sz w:val="28"/>
        </w:rPr>
      </w:pPr>
      <w:r w:rsidRPr="005E2C7C">
        <w:rPr>
          <w:rFonts w:asciiTheme="minorHAnsi" w:hAnsiTheme="minorHAnsi" w:cs="Arial"/>
          <w:b/>
          <w:bCs/>
          <w:color w:val="FF0000"/>
          <w:szCs w:val="22"/>
        </w:rPr>
        <w:t xml:space="preserve">Assessment </w:t>
      </w:r>
      <w:r w:rsidR="005E2C7C" w:rsidRPr="005E2C7C">
        <w:rPr>
          <w:rFonts w:asciiTheme="minorHAnsi" w:hAnsiTheme="minorHAnsi" w:cs="Arial"/>
          <w:b/>
          <w:bCs/>
          <w:color w:val="FF0000"/>
          <w:szCs w:val="22"/>
        </w:rPr>
        <w:t>Example Answers</w:t>
      </w:r>
    </w:p>
    <w:p w:rsidR="00C27B4F" w:rsidRPr="005E2C7C" w:rsidRDefault="00C27B4F" w:rsidP="005E2C7C">
      <w:pPr>
        <w:pStyle w:val="NoteLevel2"/>
        <w:keepNext w:val="0"/>
        <w:numPr>
          <w:ilvl w:val="0"/>
          <w:numId w:val="0"/>
        </w:numPr>
        <w:spacing w:before="120"/>
        <w:rPr>
          <w:rFonts w:ascii="Times New Roman" w:hAnsi="Times New Roman"/>
          <w:color w:val="FF0000"/>
        </w:rPr>
      </w:pPr>
      <w:r w:rsidRPr="005E2C7C">
        <w:rPr>
          <w:rFonts w:ascii="Times New Roman" w:hAnsi="Times New Roman"/>
          <w:color w:val="FF0000"/>
        </w:rPr>
        <w:t>To verify that the counter increases: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>@Test</w:t>
      </w:r>
    </w:p>
    <w:p w:rsidR="00C27B4F" w:rsidRPr="00C27B4F" w:rsidRDefault="00C27B4F" w:rsidP="00C27B4F">
      <w:pPr>
        <w:pStyle w:val="CodeBlock"/>
        <w:rPr>
          <w:color w:val="FF0000"/>
        </w:rPr>
      </w:pPr>
      <w:proofErr w:type="gramStart"/>
      <w:r w:rsidRPr="00C27B4F">
        <w:rPr>
          <w:color w:val="FF0000"/>
        </w:rPr>
        <w:t>public</w:t>
      </w:r>
      <w:proofErr w:type="gramEnd"/>
      <w:r w:rsidRPr="00C27B4F">
        <w:rPr>
          <w:color w:val="FF0000"/>
        </w:rPr>
        <w:t xml:space="preserve"> void </w:t>
      </w:r>
      <w:proofErr w:type="spellStart"/>
      <w:r w:rsidRPr="00C27B4F">
        <w:rPr>
          <w:color w:val="FF0000"/>
        </w:rPr>
        <w:t>testUp</w:t>
      </w:r>
      <w:proofErr w:type="spellEnd"/>
      <w:r w:rsidRPr="00C27B4F">
        <w:rPr>
          <w:color w:val="FF0000"/>
        </w:rPr>
        <w:t>()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>{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  <w:t xml:space="preserve">Counter c = new </w:t>
      </w:r>
      <w:proofErr w:type="gramStart"/>
      <w:r w:rsidRPr="00C27B4F">
        <w:rPr>
          <w:color w:val="FF0000"/>
        </w:rPr>
        <w:t>Counter(</w:t>
      </w:r>
      <w:proofErr w:type="gramEnd"/>
      <w:r w:rsidRPr="00C27B4F">
        <w:rPr>
          <w:color w:val="FF0000"/>
        </w:rPr>
        <w:t>);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</w:r>
      <w:proofErr w:type="spellStart"/>
      <w:proofErr w:type="gramStart"/>
      <w:r w:rsidRPr="00C27B4F">
        <w:rPr>
          <w:color w:val="FF0000"/>
        </w:rPr>
        <w:t>int</w:t>
      </w:r>
      <w:proofErr w:type="spellEnd"/>
      <w:proofErr w:type="gramEnd"/>
      <w:r w:rsidRPr="00C27B4F">
        <w:rPr>
          <w:color w:val="FF0000"/>
        </w:rPr>
        <w:t xml:space="preserve"> </w:t>
      </w:r>
      <w:proofErr w:type="spellStart"/>
      <w:r w:rsidRPr="00C27B4F">
        <w:rPr>
          <w:color w:val="FF0000"/>
        </w:rPr>
        <w:t>currCount</w:t>
      </w:r>
      <w:proofErr w:type="spellEnd"/>
      <w:r w:rsidRPr="00C27B4F">
        <w:rPr>
          <w:color w:val="FF0000"/>
        </w:rPr>
        <w:t xml:space="preserve"> = </w:t>
      </w:r>
      <w:proofErr w:type="spellStart"/>
      <w:r w:rsidRPr="00C27B4F">
        <w:rPr>
          <w:color w:val="FF0000"/>
        </w:rPr>
        <w:t>c.getCount</w:t>
      </w:r>
      <w:proofErr w:type="spellEnd"/>
      <w:r w:rsidRPr="00C27B4F">
        <w:rPr>
          <w:color w:val="FF0000"/>
        </w:rPr>
        <w:t>();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</w:r>
      <w:proofErr w:type="spellStart"/>
      <w:proofErr w:type="gramStart"/>
      <w:r w:rsidRPr="00C27B4F">
        <w:rPr>
          <w:color w:val="FF0000"/>
        </w:rPr>
        <w:t>c.up</w:t>
      </w:r>
      <w:proofErr w:type="spellEnd"/>
      <w:r w:rsidRPr="00C27B4F">
        <w:rPr>
          <w:color w:val="FF0000"/>
        </w:rPr>
        <w:t>(</w:t>
      </w:r>
      <w:proofErr w:type="gramEnd"/>
      <w:r w:rsidRPr="00C27B4F">
        <w:rPr>
          <w:color w:val="FF0000"/>
        </w:rPr>
        <w:t>);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</w:r>
      <w:proofErr w:type="spellStart"/>
      <w:proofErr w:type="gramStart"/>
      <w:r w:rsidRPr="00C27B4F">
        <w:rPr>
          <w:color w:val="FF0000"/>
        </w:rPr>
        <w:t>assertEquals</w:t>
      </w:r>
      <w:proofErr w:type="spellEnd"/>
      <w:r w:rsidRPr="00C27B4F">
        <w:rPr>
          <w:color w:val="FF0000"/>
        </w:rPr>
        <w:t>(</w:t>
      </w:r>
      <w:proofErr w:type="spellStart"/>
      <w:proofErr w:type="gramEnd"/>
      <w:r w:rsidRPr="00C27B4F">
        <w:rPr>
          <w:color w:val="FF0000"/>
        </w:rPr>
        <w:t>currCount</w:t>
      </w:r>
      <w:proofErr w:type="spellEnd"/>
      <w:r w:rsidRPr="00C27B4F">
        <w:rPr>
          <w:color w:val="FF0000"/>
        </w:rPr>
        <w:t xml:space="preserve"> + 1, </w:t>
      </w:r>
      <w:proofErr w:type="spellStart"/>
      <w:r w:rsidRPr="00C27B4F">
        <w:rPr>
          <w:color w:val="FF0000"/>
        </w:rPr>
        <w:t>c.getCount</w:t>
      </w:r>
      <w:proofErr w:type="spellEnd"/>
      <w:r w:rsidRPr="00C27B4F">
        <w:rPr>
          <w:color w:val="FF0000"/>
        </w:rPr>
        <w:t>());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</w:r>
      <w:proofErr w:type="spellStart"/>
      <w:proofErr w:type="gramStart"/>
      <w:r w:rsidRPr="00C27B4F">
        <w:rPr>
          <w:color w:val="FF0000"/>
        </w:rPr>
        <w:t>c.up</w:t>
      </w:r>
      <w:proofErr w:type="spellEnd"/>
      <w:r w:rsidRPr="00C27B4F">
        <w:rPr>
          <w:color w:val="FF0000"/>
        </w:rPr>
        <w:t>(</w:t>
      </w:r>
      <w:proofErr w:type="gramEnd"/>
      <w:r w:rsidRPr="00C27B4F">
        <w:rPr>
          <w:color w:val="FF0000"/>
        </w:rPr>
        <w:t>);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</w:r>
      <w:proofErr w:type="spellStart"/>
      <w:proofErr w:type="gramStart"/>
      <w:r w:rsidRPr="00C27B4F">
        <w:rPr>
          <w:color w:val="FF0000"/>
        </w:rPr>
        <w:t>assertEquals</w:t>
      </w:r>
      <w:proofErr w:type="spellEnd"/>
      <w:r w:rsidRPr="00C27B4F">
        <w:rPr>
          <w:color w:val="FF0000"/>
        </w:rPr>
        <w:t>(</w:t>
      </w:r>
      <w:proofErr w:type="spellStart"/>
      <w:proofErr w:type="gramEnd"/>
      <w:r w:rsidRPr="00C27B4F">
        <w:rPr>
          <w:color w:val="FF0000"/>
        </w:rPr>
        <w:t>currCount</w:t>
      </w:r>
      <w:proofErr w:type="spellEnd"/>
      <w:r w:rsidRPr="00C27B4F">
        <w:rPr>
          <w:color w:val="FF0000"/>
        </w:rPr>
        <w:t xml:space="preserve"> + 2, </w:t>
      </w:r>
      <w:proofErr w:type="spellStart"/>
      <w:r w:rsidRPr="00C27B4F">
        <w:rPr>
          <w:color w:val="FF0000"/>
        </w:rPr>
        <w:t>c.getCount</w:t>
      </w:r>
      <w:proofErr w:type="spellEnd"/>
      <w:r w:rsidRPr="00C27B4F">
        <w:rPr>
          <w:color w:val="FF0000"/>
        </w:rPr>
        <w:t>());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>}</w:t>
      </w:r>
    </w:p>
    <w:p w:rsidR="00C27B4F" w:rsidRPr="00C27B4F" w:rsidRDefault="00C27B4F" w:rsidP="00C27B4F">
      <w:pPr>
        <w:pStyle w:val="CodeBlock"/>
        <w:rPr>
          <w:color w:val="FF0000"/>
        </w:rPr>
      </w:pPr>
    </w:p>
    <w:p w:rsidR="00C27B4F" w:rsidRPr="005E2C7C" w:rsidRDefault="00C27B4F" w:rsidP="005E2C7C">
      <w:pPr>
        <w:pStyle w:val="NoteLevel2"/>
        <w:keepNext w:val="0"/>
        <w:numPr>
          <w:ilvl w:val="0"/>
          <w:numId w:val="0"/>
        </w:numPr>
        <w:spacing w:before="120"/>
        <w:rPr>
          <w:rFonts w:ascii="Times New Roman" w:hAnsi="Times New Roman"/>
          <w:color w:val="FF0000"/>
        </w:rPr>
      </w:pPr>
      <w:r w:rsidRPr="005E2C7C">
        <w:rPr>
          <w:rFonts w:ascii="Times New Roman" w:hAnsi="Times New Roman"/>
          <w:color w:val="FF0000"/>
        </w:rPr>
        <w:t>To verify that the counter does not increase past 10: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>@Test</w:t>
      </w:r>
    </w:p>
    <w:p w:rsidR="00C27B4F" w:rsidRPr="00C27B4F" w:rsidRDefault="00C27B4F" w:rsidP="00C27B4F">
      <w:pPr>
        <w:pStyle w:val="CodeBlock"/>
        <w:rPr>
          <w:color w:val="FF0000"/>
        </w:rPr>
      </w:pPr>
      <w:proofErr w:type="gramStart"/>
      <w:r w:rsidRPr="00C27B4F">
        <w:rPr>
          <w:color w:val="FF0000"/>
        </w:rPr>
        <w:t>public</w:t>
      </w:r>
      <w:proofErr w:type="gramEnd"/>
      <w:r w:rsidRPr="00C27B4F">
        <w:rPr>
          <w:color w:val="FF0000"/>
        </w:rPr>
        <w:t xml:space="preserve"> void </w:t>
      </w:r>
      <w:proofErr w:type="spellStart"/>
      <w:r w:rsidRPr="00C27B4F">
        <w:rPr>
          <w:color w:val="FF0000"/>
        </w:rPr>
        <w:t>testUpLimit</w:t>
      </w:r>
      <w:proofErr w:type="spellEnd"/>
      <w:r w:rsidRPr="00C27B4F">
        <w:rPr>
          <w:color w:val="FF0000"/>
        </w:rPr>
        <w:t>()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>{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  <w:t xml:space="preserve">Counter c = new </w:t>
      </w:r>
      <w:proofErr w:type="gramStart"/>
      <w:r w:rsidRPr="00C27B4F">
        <w:rPr>
          <w:color w:val="FF0000"/>
        </w:rPr>
        <w:t>Counter(</w:t>
      </w:r>
      <w:proofErr w:type="gramEnd"/>
      <w:r w:rsidRPr="00C27B4F">
        <w:rPr>
          <w:color w:val="FF0000"/>
        </w:rPr>
        <w:t>);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</w:r>
      <w:proofErr w:type="gramStart"/>
      <w:r w:rsidRPr="00C27B4F">
        <w:rPr>
          <w:color w:val="FF0000"/>
        </w:rPr>
        <w:t>for</w:t>
      </w:r>
      <w:proofErr w:type="gramEnd"/>
      <w:r w:rsidRPr="00C27B4F">
        <w:rPr>
          <w:color w:val="FF0000"/>
        </w:rPr>
        <w:t xml:space="preserve"> (</w:t>
      </w:r>
      <w:proofErr w:type="spellStart"/>
      <w:r w:rsidRPr="00C27B4F">
        <w:rPr>
          <w:color w:val="FF0000"/>
        </w:rPr>
        <w:t>int</w:t>
      </w:r>
      <w:proofErr w:type="spellEnd"/>
      <w:r w:rsidRPr="00C27B4F">
        <w:rPr>
          <w:color w:val="FF0000"/>
        </w:rPr>
        <w:t xml:space="preserve"> </w:t>
      </w:r>
      <w:proofErr w:type="spellStart"/>
      <w:r w:rsidRPr="00C27B4F">
        <w:rPr>
          <w:color w:val="FF0000"/>
        </w:rPr>
        <w:t>i</w:t>
      </w:r>
      <w:proofErr w:type="spellEnd"/>
      <w:r w:rsidRPr="00C27B4F">
        <w:rPr>
          <w:color w:val="FF0000"/>
        </w:rPr>
        <w:t xml:space="preserve"> = 0; </w:t>
      </w:r>
      <w:proofErr w:type="spellStart"/>
      <w:r w:rsidRPr="00C27B4F">
        <w:rPr>
          <w:color w:val="FF0000"/>
        </w:rPr>
        <w:t>i</w:t>
      </w:r>
      <w:proofErr w:type="spellEnd"/>
      <w:r w:rsidRPr="00C27B4F">
        <w:rPr>
          <w:color w:val="FF0000"/>
        </w:rPr>
        <w:t xml:space="preserve"> &lt; 100; </w:t>
      </w:r>
      <w:proofErr w:type="spellStart"/>
      <w:r w:rsidRPr="00C27B4F">
        <w:rPr>
          <w:color w:val="FF0000"/>
        </w:rPr>
        <w:t>i</w:t>
      </w:r>
      <w:proofErr w:type="spellEnd"/>
      <w:r w:rsidRPr="00C27B4F">
        <w:rPr>
          <w:color w:val="FF0000"/>
        </w:rPr>
        <w:t>++)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  <w:t>{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</w:r>
      <w:r w:rsidRPr="00C27B4F">
        <w:rPr>
          <w:color w:val="FF0000"/>
        </w:rPr>
        <w:tab/>
      </w:r>
      <w:proofErr w:type="spellStart"/>
      <w:proofErr w:type="gramStart"/>
      <w:r w:rsidRPr="00C27B4F">
        <w:rPr>
          <w:color w:val="FF0000"/>
        </w:rPr>
        <w:t>c.up</w:t>
      </w:r>
      <w:proofErr w:type="spellEnd"/>
      <w:r w:rsidRPr="00C27B4F">
        <w:rPr>
          <w:color w:val="FF0000"/>
        </w:rPr>
        <w:t>(</w:t>
      </w:r>
      <w:proofErr w:type="gramEnd"/>
      <w:r w:rsidRPr="00C27B4F">
        <w:rPr>
          <w:color w:val="FF0000"/>
        </w:rPr>
        <w:t>);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</w:r>
      <w:r w:rsidRPr="00C27B4F">
        <w:rPr>
          <w:color w:val="FF0000"/>
        </w:rPr>
        <w:tab/>
      </w:r>
      <w:proofErr w:type="spellStart"/>
      <w:proofErr w:type="gramStart"/>
      <w:r w:rsidRPr="00C27B4F">
        <w:rPr>
          <w:color w:val="FF0000"/>
        </w:rPr>
        <w:t>assertTrue</w:t>
      </w:r>
      <w:proofErr w:type="spellEnd"/>
      <w:r w:rsidRPr="00C27B4F">
        <w:rPr>
          <w:color w:val="FF0000"/>
        </w:rPr>
        <w:t>(</w:t>
      </w:r>
      <w:proofErr w:type="spellStart"/>
      <w:proofErr w:type="gramEnd"/>
      <w:r w:rsidRPr="00C27B4F">
        <w:rPr>
          <w:color w:val="FF0000"/>
        </w:rPr>
        <w:t>c.getCount</w:t>
      </w:r>
      <w:proofErr w:type="spellEnd"/>
      <w:r w:rsidRPr="00C27B4F">
        <w:rPr>
          <w:color w:val="FF0000"/>
        </w:rPr>
        <w:t>() &lt;= 10);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ab/>
        <w:t>}</w:t>
      </w:r>
    </w:p>
    <w:p w:rsidR="00C27B4F" w:rsidRPr="00C27B4F" w:rsidRDefault="00C27B4F" w:rsidP="00C27B4F">
      <w:pPr>
        <w:pStyle w:val="CodeBlock"/>
        <w:rPr>
          <w:color w:val="FF0000"/>
        </w:rPr>
      </w:pPr>
      <w:r w:rsidRPr="00C27B4F">
        <w:rPr>
          <w:color w:val="FF0000"/>
        </w:rPr>
        <w:t>}</w:t>
      </w:r>
    </w:p>
    <w:p w:rsidR="00695F0D" w:rsidRDefault="00A93283"/>
    <w:sectPr w:rsidR="00695F0D" w:rsidSect="005E2C7C"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83" w:rsidRDefault="00A93283" w:rsidP="005E2C7C">
      <w:pPr>
        <w:spacing w:after="0" w:line="240" w:lineRule="auto"/>
      </w:pPr>
      <w:r>
        <w:separator/>
      </w:r>
    </w:p>
  </w:endnote>
  <w:endnote w:type="continuationSeparator" w:id="0">
    <w:p w:rsidR="00A93283" w:rsidRDefault="00A93283" w:rsidP="005E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7C" w:rsidRPr="005E2C7C" w:rsidRDefault="005E2C7C" w:rsidP="005E2C7C">
    <w:pPr>
      <w:tabs>
        <w:tab w:val="center" w:pos="4320"/>
        <w:tab w:val="right" w:pos="9360"/>
      </w:tabs>
      <w:suppressAutoHyphens/>
      <w:rPr>
        <w:rFonts w:ascii="Calibri" w:hAnsi="Calibri"/>
        <w:color w:val="000000"/>
        <w:kern w:val="1"/>
        <w:lang w:eastAsia="ar-SA"/>
      </w:rPr>
    </w:pPr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 xml:space="preserve">Testing with </w:t>
    </w:r>
    <w:proofErr w:type="spellStart"/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>JUnit</w:t>
    </w:r>
    <w:proofErr w:type="spellEnd"/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 xml:space="preserve"> Activity: Performance Assessment </w:t>
    </w:r>
    <w:r>
      <w:rPr>
        <w:rFonts w:ascii="Arial" w:eastAsia="Calibri" w:hAnsi="Arial" w:cs="Arial"/>
        <w:b/>
        <w:color w:val="FF0000"/>
        <w:kern w:val="1"/>
        <w:sz w:val="18"/>
        <w:szCs w:val="18"/>
        <w:lang w:eastAsia="ar-SA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83" w:rsidRDefault="00A93283" w:rsidP="005E2C7C">
      <w:pPr>
        <w:spacing w:after="0" w:line="240" w:lineRule="auto"/>
      </w:pPr>
      <w:r>
        <w:separator/>
      </w:r>
    </w:p>
  </w:footnote>
  <w:footnote w:type="continuationSeparator" w:id="0">
    <w:p w:rsidR="00A93283" w:rsidRDefault="00A93283" w:rsidP="005E2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6947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722B94"/>
    <w:multiLevelType w:val="hybridMultilevel"/>
    <w:tmpl w:val="188C3AA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BA5AA8"/>
    <w:multiLevelType w:val="hybridMultilevel"/>
    <w:tmpl w:val="5C26819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4F"/>
    <w:rsid w:val="00420DDE"/>
    <w:rsid w:val="00434488"/>
    <w:rsid w:val="005E2C7C"/>
    <w:rsid w:val="00A9132A"/>
    <w:rsid w:val="00A93283"/>
    <w:rsid w:val="00B10235"/>
    <w:rsid w:val="00C2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0A744-4BA6-4713-B441-4EC18EA2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basedOn w:val="Normal"/>
    <w:uiPriority w:val="1"/>
    <w:qFormat/>
    <w:rsid w:val="00C27B4F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CodeBlock">
    <w:name w:val="CodeBlock"/>
    <w:basedOn w:val="Normal"/>
    <w:rsid w:val="00C27B4F"/>
    <w:pPr>
      <w:tabs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500"/>
        <w:tab w:val="left" w:pos="5040"/>
      </w:tabs>
      <w:spacing w:after="0" w:line="240" w:lineRule="auto"/>
      <w:ind w:left="720"/>
    </w:pPr>
    <w:rPr>
      <w:rFonts w:ascii="Lucida Sans Typewriter" w:eastAsia="Times New Roman" w:hAnsi="Lucida Sans Typewriter" w:cs="Times New Roman"/>
      <w:sz w:val="20"/>
      <w:szCs w:val="24"/>
    </w:rPr>
  </w:style>
  <w:style w:type="character" w:customStyle="1" w:styleId="Code">
    <w:name w:val="Code"/>
    <w:rsid w:val="00C27B4F"/>
    <w:rPr>
      <w:rFonts w:ascii="Lucida Sans Typewriter" w:hAnsi="Lucida Sans Typewriter"/>
      <w:sz w:val="20"/>
    </w:rPr>
  </w:style>
  <w:style w:type="paragraph" w:styleId="Header">
    <w:name w:val="header"/>
    <w:basedOn w:val="Normal"/>
    <w:link w:val="HeaderChar"/>
    <w:uiPriority w:val="99"/>
    <w:unhideWhenUsed/>
    <w:rsid w:val="005E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C7C"/>
  </w:style>
  <w:style w:type="paragraph" w:styleId="Footer">
    <w:name w:val="footer"/>
    <w:basedOn w:val="Normal"/>
    <w:link w:val="FooterChar"/>
    <w:uiPriority w:val="99"/>
    <w:unhideWhenUsed/>
    <w:rsid w:val="005E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3</cp:revision>
  <dcterms:created xsi:type="dcterms:W3CDTF">2013-05-20T20:24:00Z</dcterms:created>
  <dcterms:modified xsi:type="dcterms:W3CDTF">2013-05-23T23:45:00Z</dcterms:modified>
</cp:coreProperties>
</file>