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F0AB" w14:textId="4F964DB3" w:rsidR="0096068C" w:rsidRPr="006E411E" w:rsidRDefault="0096068C" w:rsidP="0096068C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6E411E">
        <w:rPr>
          <w:rFonts w:asciiTheme="minorBidi" w:hAnsiTheme="minorBidi"/>
          <w:b/>
          <w:bCs/>
          <w:sz w:val="36"/>
          <w:szCs w:val="36"/>
        </w:rPr>
        <w:t>Myth/Fact Assessment Sheet</w:t>
      </w:r>
      <w:r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96068C">
        <w:rPr>
          <w:rFonts w:asciiTheme="minorBidi" w:hAnsiTheme="minorBidi"/>
          <w:b/>
          <w:bCs/>
          <w:color w:val="EE0000"/>
          <w:sz w:val="36"/>
          <w:szCs w:val="36"/>
        </w:rPr>
        <w:t>Answer Key</w:t>
      </w: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966"/>
        <w:gridCol w:w="1203"/>
        <w:gridCol w:w="4735"/>
      </w:tblGrid>
      <w:tr w:rsidR="0096068C" w:rsidRPr="006E411E" w14:paraId="75060736" w14:textId="77777777" w:rsidTr="00241F5B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34CC93" w14:textId="77777777" w:rsidR="0096068C" w:rsidRPr="006E411E" w:rsidRDefault="0096068C" w:rsidP="0068188E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Pre-Test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9185E" w14:textId="77777777" w:rsidR="0096068C" w:rsidRPr="006E411E" w:rsidRDefault="0096068C" w:rsidP="0068188E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Statement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489662" w14:textId="77777777" w:rsidR="0096068C" w:rsidRPr="006E411E" w:rsidRDefault="0096068C" w:rsidP="0068188E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Post-Test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A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DE4FA" w14:textId="7DF8DF70" w:rsidR="0096068C" w:rsidRPr="006E411E" w:rsidRDefault="0096068C" w:rsidP="0068188E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 xml:space="preserve">What </w:t>
            </w:r>
            <w:r w:rsidR="0068188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 xml:space="preserve">id I </w:t>
            </w:r>
            <w:r w:rsidR="0068188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L</w:t>
            </w:r>
            <w:r w:rsidRPr="006E411E"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</w:rPr>
              <w:t>earn?</w:t>
            </w:r>
          </w:p>
        </w:tc>
      </w:tr>
      <w:tr w:rsidR="0096068C" w:rsidRPr="006E411E" w14:paraId="6C9813E1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F8BE5" w14:textId="45F4CC60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68B9D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Semiconductors conduct electricity the same way metals do.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6BB15" w14:textId="52899214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41C8D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Semiconductors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conduct electricity differently from metals. They only conduct under certain conditions, allowing precise control in electronics.</w:t>
            </w:r>
          </w:p>
        </w:tc>
      </w:tr>
      <w:tr w:rsidR="0096068C" w:rsidRPr="006E411E" w14:paraId="601D973F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F8398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82494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Photolithography is a process used to create tiny patterns on semiconductor surfaces.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00ABE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1815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Photolithography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uses light to transfer patterns onto semiconductor materials, forming circuits and microchips.</w:t>
            </w:r>
          </w:p>
        </w:tc>
      </w:tr>
      <w:tr w:rsidR="0096068C" w:rsidRPr="006E411E" w14:paraId="3B668D54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03FE0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F551C" w14:textId="20BDE2DD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A photoresist layer gets removed by UV light during photolithography</w:t>
            </w:r>
            <w:r w:rsidR="00241F5B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0D9C1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E9EFF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UV light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polymerizes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or chemically changes the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photoresist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in certain areas, making them either harder or easier to remove in later steps.</w:t>
            </w:r>
          </w:p>
        </w:tc>
      </w:tr>
      <w:tr w:rsidR="0096068C" w:rsidRPr="006E411E" w14:paraId="5CFAF26A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B08C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9CD51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Wavelength doesn’t matter when exposing a photoresist to light.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669D3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6B5D8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The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wavelength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of UV light is crucial because only certain wavelengths cause the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photoresist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to undergo polymerization effectively.</w:t>
            </w:r>
          </w:p>
        </w:tc>
      </w:tr>
      <w:tr w:rsidR="0096068C" w:rsidRPr="006E411E" w14:paraId="697B82C0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2A945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490F7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Masking controls which areas of a semiconductor are exposed to light.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9FF7D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CBBC0" w14:textId="5B1BBF5F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A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mask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blocks UV light in some areas, allowing engineers to control which parts of the photoresist are polymerized during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photolithography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>.</w:t>
            </w:r>
          </w:p>
        </w:tc>
      </w:tr>
      <w:tr w:rsidR="0096068C" w:rsidRPr="006E411E" w14:paraId="2A554434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3DCF6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0A1B6" w14:textId="3BB415F2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In manufacturing, exposure time has no effect on the resolution of a pattern surface</w:t>
            </w:r>
            <w:r w:rsidR="00241F5B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87C82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96068C" w:rsidRPr="006E411E" w14:paraId="21D240AA" w14:textId="77777777" w:rsidTr="00D41063">
              <w:trPr>
                <w:trHeight w:val="78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845589" w14:textId="77777777" w:rsidR="0096068C" w:rsidRPr="006E411E" w:rsidRDefault="0096068C" w:rsidP="0068188E">
                  <w:pPr>
                    <w:rPr>
                      <w:rFonts w:asciiTheme="minorBidi" w:hAnsiTheme="minorBidi"/>
                      <w:color w:val="EE0000"/>
                      <w:sz w:val="22"/>
                      <w:szCs w:val="22"/>
                    </w:rPr>
                  </w:pPr>
                  <w:r w:rsidRPr="006E411E">
                    <w:rPr>
                      <w:rFonts w:asciiTheme="minorBidi" w:hAnsiTheme="minorBidi"/>
                      <w:color w:val="EE0000"/>
                      <w:sz w:val="22"/>
                      <w:szCs w:val="22"/>
                    </w:rPr>
                    <w:t xml:space="preserve">Exposure time affects how much </w:t>
                  </w:r>
                  <w:r w:rsidRPr="006E411E">
                    <w:rPr>
                      <w:rFonts w:asciiTheme="minorBidi" w:hAnsiTheme="minorBidi"/>
                      <w:b/>
                      <w:bCs/>
                      <w:color w:val="EE0000"/>
                      <w:sz w:val="22"/>
                      <w:szCs w:val="22"/>
                    </w:rPr>
                    <w:t>polymerization</w:t>
                  </w:r>
                  <w:r w:rsidRPr="006E411E">
                    <w:rPr>
                      <w:rFonts w:asciiTheme="minorBidi" w:hAnsiTheme="minorBidi"/>
                      <w:color w:val="EE0000"/>
                      <w:sz w:val="22"/>
                      <w:szCs w:val="22"/>
                    </w:rPr>
                    <w:t xml:space="preserve"> occurs, influencing the clarity and sharpness (</w:t>
                  </w:r>
                  <w:r w:rsidRPr="006E411E">
                    <w:rPr>
                      <w:rFonts w:asciiTheme="minorBidi" w:hAnsiTheme="minorBidi"/>
                      <w:b/>
                      <w:bCs/>
                      <w:color w:val="EE0000"/>
                      <w:sz w:val="22"/>
                      <w:szCs w:val="22"/>
                    </w:rPr>
                    <w:t>resolution</w:t>
                  </w:r>
                  <w:r w:rsidRPr="006E411E">
                    <w:rPr>
                      <w:rFonts w:asciiTheme="minorBidi" w:hAnsiTheme="minorBidi"/>
                      <w:color w:val="EE0000"/>
                      <w:sz w:val="22"/>
                      <w:szCs w:val="22"/>
                    </w:rPr>
                    <w:t>) of the patterns.</w:t>
                  </w:r>
                </w:p>
              </w:tc>
            </w:tr>
          </w:tbl>
          <w:p w14:paraId="1A076FB5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</w:p>
        </w:tc>
      </w:tr>
      <w:tr w:rsidR="0096068C" w:rsidRPr="006E411E" w14:paraId="2D263834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64361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39476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Photolithography is only used in electronics and has no other applications.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363DD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AC577" w14:textId="0965AAFA" w:rsidR="0096068C" w:rsidRPr="006E411E" w:rsidRDefault="00241F5B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>
              <w:rPr>
                <w:rFonts w:asciiTheme="minorBidi" w:hAnsiTheme="minorBidi"/>
                <w:color w:val="EE0000"/>
                <w:sz w:val="22"/>
                <w:szCs w:val="22"/>
              </w:rPr>
              <w:t>Though</w:t>
            </w:r>
            <w:r w:rsidR="0096068C"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</w:t>
            </w:r>
            <w:r w:rsidR="0096068C"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semiconductor manufacturing</w:t>
            </w:r>
            <w:r w:rsidR="0096068C"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is a key application, </w:t>
            </w:r>
            <w:r w:rsidR="0096068C"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photolithography</w:t>
            </w:r>
            <w:r w:rsidR="0096068C"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is also used in microfluidics, solar cells, and biomedical devices.</w:t>
            </w:r>
          </w:p>
        </w:tc>
      </w:tr>
      <w:tr w:rsidR="0096068C" w:rsidRPr="006E411E" w14:paraId="2D1FEC5D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6F1CB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lastRenderedPageBreak/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6B67C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Polymerization is a chemical reaction where small molecules join to form a larger chain.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A6A9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D85B9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This is the correct definition of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polymerization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>, a critical step in curing the photoresist when exposed to UV light.</w:t>
            </w:r>
          </w:p>
        </w:tc>
      </w:tr>
      <w:tr w:rsidR="0096068C" w:rsidRPr="006E411E" w14:paraId="7FD9F23A" w14:textId="77777777" w:rsidTr="006818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B83AD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Myth/Fact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7602A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sz w:val="22"/>
                <w:szCs w:val="22"/>
              </w:rPr>
              <w:t>The distance between the UV light and the masking pattern does not impact resolution.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D658" w14:textId="77777777" w:rsidR="0096068C" w:rsidRPr="006E411E" w:rsidRDefault="0096068C" w:rsidP="0068188E">
            <w:pPr>
              <w:rPr>
                <w:rFonts w:asciiTheme="minorBidi" w:hAnsiTheme="minorBidi"/>
                <w:sz w:val="22"/>
                <w:szCs w:val="22"/>
              </w:rPr>
            </w:pP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Myth</w:t>
            </w:r>
            <w:r w:rsidRPr="006E411E">
              <w:rPr>
                <w:rFonts w:asciiTheme="minorBidi" w:hAnsiTheme="minorBidi"/>
                <w:sz w:val="22"/>
                <w:szCs w:val="22"/>
              </w:rPr>
              <w:t>/Fact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BB274" w14:textId="77777777" w:rsidR="0096068C" w:rsidRPr="006E411E" w:rsidRDefault="0096068C" w:rsidP="0068188E">
            <w:pPr>
              <w:rPr>
                <w:rFonts w:asciiTheme="minorBidi" w:hAnsiTheme="minorBidi"/>
                <w:color w:val="EE0000"/>
                <w:sz w:val="22"/>
                <w:szCs w:val="22"/>
              </w:rPr>
            </w:pP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The distance affects </w:t>
            </w:r>
            <w:r w:rsidRPr="006E411E">
              <w:rPr>
                <w:rFonts w:asciiTheme="minorBidi" w:hAnsiTheme="minorBidi"/>
                <w:b/>
                <w:bCs/>
                <w:color w:val="EE0000"/>
                <w:sz w:val="22"/>
                <w:szCs w:val="22"/>
              </w:rPr>
              <w:t>resolution</w:t>
            </w:r>
            <w:r w:rsidRPr="006E411E">
              <w:rPr>
                <w:rFonts w:asciiTheme="minorBidi" w:hAnsiTheme="minorBidi"/>
                <w:color w:val="EE0000"/>
                <w:sz w:val="22"/>
                <w:szCs w:val="22"/>
              </w:rPr>
              <w:t xml:space="preserve"> because greater distances cause light to scatter or blur, reducing the sharpness of the pattern on the photoresist.</w:t>
            </w:r>
          </w:p>
        </w:tc>
      </w:tr>
    </w:tbl>
    <w:p w14:paraId="672E9ABF" w14:textId="77777777" w:rsidR="0096068C" w:rsidRDefault="0096068C" w:rsidP="0096068C"/>
    <w:p w14:paraId="616D8316" w14:textId="77777777" w:rsidR="00FF0224" w:rsidRDefault="00FF0224"/>
    <w:sectPr w:rsidR="00FF02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B343" w14:textId="77777777" w:rsidR="001C79A0" w:rsidRDefault="001C79A0" w:rsidP="0096068C">
      <w:pPr>
        <w:spacing w:after="0" w:line="240" w:lineRule="auto"/>
      </w:pPr>
      <w:r>
        <w:separator/>
      </w:r>
    </w:p>
  </w:endnote>
  <w:endnote w:type="continuationSeparator" w:id="0">
    <w:p w14:paraId="3FFAC263" w14:textId="77777777" w:rsidR="001C79A0" w:rsidRDefault="001C79A0" w:rsidP="0096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46D" w14:textId="77777777" w:rsidR="0096068C" w:rsidRDefault="0096068C" w:rsidP="0096068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9B4C300" wp14:editId="36A9B5B6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7D5405" w14:textId="592646A1" w:rsidR="0096068C" w:rsidRDefault="0096068C" w:rsidP="0096068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Designing </w:t>
    </w:r>
    <w:r w:rsidR="001263EF">
      <w:rPr>
        <w:rFonts w:ascii="Open Sans" w:eastAsia="Open Sans" w:hAnsi="Open Sans" w:cs="Open Sans"/>
        <w:color w:val="6091BA"/>
        <w:sz w:val="16"/>
        <w:szCs w:val="16"/>
        <w:u w:val="single"/>
      </w:rPr>
      <w:t>W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ith Light: How Microchips </w:t>
    </w:r>
    <w:r w:rsidR="00064939">
      <w:rPr>
        <w:rFonts w:ascii="Open Sans" w:eastAsia="Open Sans" w:hAnsi="Open Sans" w:cs="Open Sans"/>
        <w:color w:val="6091BA"/>
        <w:sz w:val="16"/>
        <w:szCs w:val="16"/>
        <w:u w:val="single"/>
      </w:rPr>
      <w:t>A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re Made Using Photolithography Activity – Myth/Fact Assessment 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137" w14:textId="77777777" w:rsidR="001C79A0" w:rsidRDefault="001C79A0" w:rsidP="0096068C">
      <w:pPr>
        <w:spacing w:after="0" w:line="240" w:lineRule="auto"/>
      </w:pPr>
      <w:r>
        <w:separator/>
      </w:r>
    </w:p>
  </w:footnote>
  <w:footnote w:type="continuationSeparator" w:id="0">
    <w:p w14:paraId="34C4C2A7" w14:textId="77777777" w:rsidR="001C79A0" w:rsidRDefault="001C79A0" w:rsidP="0096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EC79" w14:textId="6C2C6F01" w:rsidR="0096068C" w:rsidRPr="0096068C" w:rsidRDefault="0096068C" w:rsidP="0096068C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8C"/>
    <w:rsid w:val="0001317C"/>
    <w:rsid w:val="00064939"/>
    <w:rsid w:val="001263EF"/>
    <w:rsid w:val="001C79A0"/>
    <w:rsid w:val="00241F5B"/>
    <w:rsid w:val="003E72A9"/>
    <w:rsid w:val="00524061"/>
    <w:rsid w:val="0068188E"/>
    <w:rsid w:val="00767B42"/>
    <w:rsid w:val="0096068C"/>
    <w:rsid w:val="00BE2C56"/>
    <w:rsid w:val="00F43643"/>
    <w:rsid w:val="00F9162D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F0FE"/>
  <w15:chartTrackingRefBased/>
  <w15:docId w15:val="{2F7841A7-BB5A-41BC-947E-92CAA4BE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8C"/>
  </w:style>
  <w:style w:type="paragraph" w:styleId="Heading1">
    <w:name w:val="heading 1"/>
    <w:basedOn w:val="Normal"/>
    <w:next w:val="Normal"/>
    <w:link w:val="Heading1Char"/>
    <w:uiPriority w:val="9"/>
    <w:qFormat/>
    <w:rsid w:val="0096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8C"/>
  </w:style>
  <w:style w:type="paragraph" w:styleId="Footer">
    <w:name w:val="footer"/>
    <w:basedOn w:val="Normal"/>
    <w:link w:val="FooterChar"/>
    <w:uiPriority w:val="99"/>
    <w:unhideWhenUsed/>
    <w:rsid w:val="0096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Beth McElroy</cp:lastModifiedBy>
  <cp:revision>6</cp:revision>
  <dcterms:created xsi:type="dcterms:W3CDTF">2026-02-27T21:42:00Z</dcterms:created>
  <dcterms:modified xsi:type="dcterms:W3CDTF">2026-03-22T15:51:00Z</dcterms:modified>
</cp:coreProperties>
</file>