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8CA" w:rsidRPr="005F18CA" w:rsidRDefault="005F18CA" w:rsidP="005F18CA">
      <w:pPr>
        <w:jc w:val="center"/>
        <w:rPr>
          <w:b/>
          <w:bCs/>
          <w:sz w:val="36"/>
          <w:szCs w:val="36"/>
        </w:rPr>
      </w:pPr>
      <w:r w:rsidRPr="005F18CA">
        <w:rPr>
          <w:b/>
          <w:bCs/>
          <w:sz w:val="36"/>
          <w:szCs w:val="36"/>
        </w:rPr>
        <w:t>Design in Different Views</w:t>
      </w:r>
    </w:p>
    <w:p w:rsidR="005F18CA" w:rsidRPr="005F18CA" w:rsidRDefault="005F18CA" w:rsidP="005F18CA">
      <w:r w:rsidRPr="005F18CA">
        <w:t xml:space="preserve">You will draw your final design’s top, side, and front views. This will help you think about what your design will look like, and will also help you when you begin building your design. </w:t>
      </w:r>
    </w:p>
    <w:p w:rsidR="005F18CA" w:rsidRPr="005F18CA" w:rsidRDefault="005F18CA" w:rsidP="005F18CA">
      <w:r w:rsidRPr="005F18CA">
        <w:rPr>
          <w:noProof/>
          <w:lang w:eastAsia="en-US"/>
        </w:rPr>
        <w:drawing>
          <wp:inline distT="0" distB="0" distL="0" distR="0" wp14:anchorId="22A5653E" wp14:editId="3E29BB5D">
            <wp:extent cx="4076700" cy="2232802"/>
            <wp:effectExtent l="0" t="0" r="0" b="0"/>
            <wp:docPr id="1" name="Picture 1" descr="File:Gerneral Dynamics F-111B 3-view 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erneral Dynamics F-111B 3-view drawing.png"/>
                    <pic:cNvPicPr>
                      <a:picLocks noChangeAspect="1" noChangeArrowheads="1"/>
                    </pic:cNvPicPr>
                  </pic:nvPicPr>
                  <pic:blipFill rotWithShape="1">
                    <a:blip r:embed="rId7">
                      <a:extLst>
                        <a:ext uri="{28A0092B-C50C-407E-A947-70E740481C1C}">
                          <a14:useLocalDpi xmlns:a14="http://schemas.microsoft.com/office/drawing/2010/main" val="0"/>
                        </a:ext>
                      </a:extLst>
                    </a:blip>
                    <a:srcRect l="2921" t="5442" r="2418" b="5360"/>
                    <a:stretch/>
                  </pic:blipFill>
                  <pic:spPr bwMode="auto">
                    <a:xfrm>
                      <a:off x="0" y="0"/>
                      <a:ext cx="4096824" cy="2243824"/>
                    </a:xfrm>
                    <a:prstGeom prst="rect">
                      <a:avLst/>
                    </a:prstGeom>
                    <a:noFill/>
                    <a:ln>
                      <a:noFill/>
                    </a:ln>
                    <a:extLst>
                      <a:ext uri="{53640926-AAD7-44D8-BBD7-CCE9431645EC}">
                        <a14:shadowObscured xmlns:a14="http://schemas.microsoft.com/office/drawing/2010/main"/>
                      </a:ext>
                    </a:extLst>
                  </pic:spPr>
                </pic:pic>
              </a:graphicData>
            </a:graphic>
          </wp:inline>
        </w:drawing>
      </w:r>
    </w:p>
    <w:p w:rsidR="005F18CA" w:rsidRPr="005F18CA" w:rsidRDefault="00F950EA" w:rsidP="005F18CA">
      <w:r>
        <w:t>For example, t</w:t>
      </w:r>
      <w:bookmarkStart w:id="0" w:name="_GoBack"/>
      <w:bookmarkEnd w:id="0"/>
      <w:r w:rsidR="005F18CA" w:rsidRPr="005F18CA">
        <w:t xml:space="preserve">his picture shows the top, front, and side views of the airplane. This way, you know what the airplane looks like from every angle. </w:t>
      </w:r>
    </w:p>
    <w:p w:rsidR="005F18CA" w:rsidRPr="005F18CA" w:rsidRDefault="005F18CA" w:rsidP="005F18CA">
      <w:pPr>
        <w:rPr>
          <w:b/>
          <w:bCs/>
          <w:sz w:val="28"/>
          <w:szCs w:val="28"/>
          <w:u w:val="single"/>
        </w:rPr>
      </w:pPr>
      <w:r w:rsidRPr="005F18CA">
        <w:rPr>
          <w:b/>
          <w:bCs/>
          <w:sz w:val="28"/>
          <w:szCs w:val="28"/>
          <w:u w:val="single"/>
        </w:rPr>
        <w:t xml:space="preserve">Top View: </w:t>
      </w:r>
    </w:p>
    <w:p w:rsidR="005F18CA" w:rsidRPr="005F18CA" w:rsidRDefault="005F18CA" w:rsidP="005F18CA">
      <w:r w:rsidRPr="005F18CA">
        <w:br w:type="page"/>
      </w:r>
    </w:p>
    <w:p w:rsidR="005F18CA" w:rsidRPr="005F18CA" w:rsidRDefault="005F18CA" w:rsidP="005F18CA">
      <w:pPr>
        <w:rPr>
          <w:b/>
          <w:bCs/>
          <w:sz w:val="28"/>
          <w:szCs w:val="28"/>
          <w:u w:val="single"/>
        </w:rPr>
      </w:pPr>
      <w:r w:rsidRPr="005F18CA">
        <w:rPr>
          <w:b/>
          <w:bCs/>
          <w:sz w:val="28"/>
          <w:szCs w:val="28"/>
          <w:u w:val="single"/>
        </w:rPr>
        <w:lastRenderedPageBreak/>
        <w:t xml:space="preserve">Side View: </w:t>
      </w:r>
    </w:p>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 w:rsidR="005F18CA" w:rsidRPr="005F18CA" w:rsidRDefault="005F18CA" w:rsidP="005F18CA">
      <w:pPr>
        <w:rPr>
          <w:b/>
          <w:bCs/>
          <w:sz w:val="28"/>
          <w:szCs w:val="28"/>
          <w:u w:val="single"/>
        </w:rPr>
      </w:pPr>
      <w:r w:rsidRPr="005F18CA">
        <w:rPr>
          <w:b/>
          <w:bCs/>
          <w:sz w:val="28"/>
          <w:szCs w:val="28"/>
          <w:u w:val="single"/>
        </w:rPr>
        <w:t xml:space="preserve">Front View: </w:t>
      </w:r>
    </w:p>
    <w:p w:rsidR="00BC0809" w:rsidRPr="005F18CA" w:rsidRDefault="00BC0809" w:rsidP="005F18CA"/>
    <w:sectPr w:rsidR="00BC0809" w:rsidRPr="005F18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9C" w:rsidRDefault="00982D9C" w:rsidP="005D0F27">
      <w:pPr>
        <w:spacing w:after="0" w:line="240" w:lineRule="auto"/>
      </w:pPr>
      <w:r>
        <w:separator/>
      </w:r>
    </w:p>
  </w:endnote>
  <w:endnote w:type="continuationSeparator" w:id="0">
    <w:p w:rsidR="00982D9C" w:rsidRDefault="00982D9C" w:rsidP="005D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27" w:rsidRPr="005D0F27" w:rsidRDefault="005D0F27" w:rsidP="005F18CA">
    <w:pPr>
      <w:pStyle w:val="Footer"/>
      <w:rPr>
        <w:rFonts w:cstheme="minorHAnsi"/>
        <w:sz w:val="20"/>
        <w:szCs w:val="20"/>
      </w:rPr>
    </w:pPr>
    <w:r w:rsidRPr="00B46C63">
      <w:rPr>
        <w:rFonts w:cstheme="minorHAnsi"/>
        <w:b/>
        <w:bCs/>
        <w:sz w:val="20"/>
        <w:szCs w:val="20"/>
      </w:rPr>
      <w:t>Sea Turtle Eggs: Washed to Sea? Activity</w:t>
    </w:r>
    <w:r w:rsidRPr="00B46C63">
      <w:rPr>
        <w:rFonts w:cstheme="minorHAnsi"/>
        <w:sz w:val="20"/>
        <w:szCs w:val="20"/>
      </w:rPr>
      <w:t xml:space="preserve"> – </w:t>
    </w:r>
    <w:r w:rsidR="005F18CA">
      <w:rPr>
        <w:rFonts w:cstheme="minorHAnsi"/>
        <w:sz w:val="20"/>
        <w:szCs w:val="20"/>
      </w:rPr>
      <w:t>Design in Different Views</w:t>
    </w:r>
    <w:r w:rsidR="00BC0809">
      <w:rPr>
        <w:rFonts w:cstheme="minorHAnsi"/>
        <w:sz w:val="20"/>
        <w:szCs w:val="20"/>
      </w:rPr>
      <w:t xml:space="preserve">                              </w:t>
    </w:r>
    <w:r>
      <w:rPr>
        <w:rFonts w:cstheme="minorHAnsi"/>
        <w:sz w:val="20"/>
        <w:szCs w:val="20"/>
      </w:rPr>
      <w:t xml:space="preserve">                                                </w:t>
    </w:r>
    <w:sdt>
      <w:sdtPr>
        <w:rPr>
          <w:rFonts w:cstheme="minorHAnsi"/>
          <w:sz w:val="20"/>
          <w:szCs w:val="20"/>
        </w:rPr>
        <w:id w:val="1334728044"/>
        <w:docPartObj>
          <w:docPartGallery w:val="Page Numbers (Bottom of Page)"/>
          <w:docPartUnique/>
        </w:docPartObj>
      </w:sdtPr>
      <w:sdtEndPr>
        <w:rPr>
          <w:noProof/>
        </w:rPr>
      </w:sdtEndPr>
      <w:sdtContent>
        <w:r w:rsidRPr="00B46C63">
          <w:rPr>
            <w:rFonts w:cstheme="minorHAnsi"/>
            <w:sz w:val="20"/>
            <w:szCs w:val="20"/>
          </w:rPr>
          <w:fldChar w:fldCharType="begin"/>
        </w:r>
        <w:r w:rsidRPr="00B46C63">
          <w:rPr>
            <w:rFonts w:cstheme="minorHAnsi"/>
            <w:sz w:val="20"/>
            <w:szCs w:val="20"/>
          </w:rPr>
          <w:instrText xml:space="preserve"> PAGE   \* MERGEFORMAT </w:instrText>
        </w:r>
        <w:r w:rsidRPr="00B46C63">
          <w:rPr>
            <w:rFonts w:cstheme="minorHAnsi"/>
            <w:sz w:val="20"/>
            <w:szCs w:val="20"/>
          </w:rPr>
          <w:fldChar w:fldCharType="separate"/>
        </w:r>
        <w:r w:rsidR="00F950EA">
          <w:rPr>
            <w:rFonts w:cstheme="minorHAnsi"/>
            <w:noProof/>
            <w:sz w:val="20"/>
            <w:szCs w:val="20"/>
          </w:rPr>
          <w:t>2</w:t>
        </w:r>
        <w:r w:rsidRPr="00B46C63">
          <w:rPr>
            <w:rFonts w:cstheme="minorHAns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9C" w:rsidRDefault="00982D9C" w:rsidP="005D0F27">
      <w:pPr>
        <w:spacing w:after="0" w:line="240" w:lineRule="auto"/>
      </w:pPr>
      <w:r>
        <w:separator/>
      </w:r>
    </w:p>
  </w:footnote>
  <w:footnote w:type="continuationSeparator" w:id="0">
    <w:p w:rsidR="00982D9C" w:rsidRDefault="00982D9C" w:rsidP="005D0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27" w:rsidRPr="00B46C63" w:rsidRDefault="005D0F27" w:rsidP="005D0F27">
    <w:pPr>
      <w:pStyle w:val="Header"/>
      <w:rPr>
        <w:rFonts w:cstheme="minorHAnsi"/>
        <w:b/>
        <w:bCs/>
        <w:sz w:val="20"/>
        <w:szCs w:val="20"/>
      </w:rPr>
    </w:pPr>
    <w:r w:rsidRPr="00B46C63">
      <w:rPr>
        <w:rFonts w:cstheme="minorHAnsi"/>
        <w:b/>
        <w:bCs/>
        <w:sz w:val="20"/>
        <w:szCs w:val="20"/>
      </w:rPr>
      <w:t>Name: ______________</w:t>
    </w:r>
    <w:r>
      <w:rPr>
        <w:rFonts w:cstheme="minorHAnsi"/>
        <w:b/>
        <w:bCs/>
        <w:sz w:val="20"/>
        <w:szCs w:val="20"/>
      </w:rPr>
      <w:t>______</w:t>
    </w:r>
    <w:r w:rsidRPr="00B46C63">
      <w:rPr>
        <w:rFonts w:cstheme="minorHAnsi"/>
        <w:b/>
        <w:bCs/>
        <w:sz w:val="20"/>
        <w:szCs w:val="20"/>
      </w:rPr>
      <w:t>_______________ Date: ______________________</w:t>
    </w:r>
    <w:r>
      <w:rPr>
        <w:rFonts w:cstheme="minorHAnsi"/>
        <w:b/>
        <w:bCs/>
        <w:sz w:val="20"/>
        <w:szCs w:val="20"/>
      </w:rPr>
      <w:t>___</w:t>
    </w:r>
    <w:r w:rsidRPr="00B46C63">
      <w:rPr>
        <w:rFonts w:cstheme="minorHAnsi"/>
        <w:b/>
        <w:bCs/>
        <w:sz w:val="20"/>
        <w:szCs w:val="20"/>
      </w:rPr>
      <w:t>_ Class: _______________</w:t>
    </w:r>
  </w:p>
  <w:p w:rsidR="005D0F27" w:rsidRDefault="005D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65F2"/>
    <w:multiLevelType w:val="hybridMultilevel"/>
    <w:tmpl w:val="EF28765E"/>
    <w:lvl w:ilvl="0" w:tplc="7AE07E5C">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25A19"/>
    <w:multiLevelType w:val="hybridMultilevel"/>
    <w:tmpl w:val="CBCA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D9"/>
    <w:rsid w:val="00186F0E"/>
    <w:rsid w:val="00565DFC"/>
    <w:rsid w:val="005D0F27"/>
    <w:rsid w:val="005F18CA"/>
    <w:rsid w:val="00982D9C"/>
    <w:rsid w:val="00BC0809"/>
    <w:rsid w:val="00C12829"/>
    <w:rsid w:val="00D83389"/>
    <w:rsid w:val="00E221D9"/>
    <w:rsid w:val="00E33E64"/>
    <w:rsid w:val="00F950EA"/>
    <w:rsid w:val="00FA4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F385"/>
  <w15:chartTrackingRefBased/>
  <w15:docId w15:val="{19D5689E-48E6-4CA4-8680-EC91DB05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D9"/>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D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1D9"/>
    <w:pPr>
      <w:ind w:left="720"/>
      <w:contextualSpacing/>
    </w:pPr>
  </w:style>
  <w:style w:type="paragraph" w:styleId="Header">
    <w:name w:val="header"/>
    <w:basedOn w:val="Normal"/>
    <w:link w:val="HeaderChar"/>
    <w:uiPriority w:val="99"/>
    <w:unhideWhenUsed/>
    <w:rsid w:val="005D0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F27"/>
    <w:rPr>
      <w:rFonts w:eastAsiaTheme="minorEastAsia"/>
      <w:lang w:eastAsia="zh-CN"/>
    </w:rPr>
  </w:style>
  <w:style w:type="paragraph" w:styleId="Footer">
    <w:name w:val="footer"/>
    <w:basedOn w:val="Normal"/>
    <w:link w:val="FooterChar"/>
    <w:uiPriority w:val="99"/>
    <w:unhideWhenUsed/>
    <w:rsid w:val="005D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F27"/>
    <w:rPr>
      <w:rFonts w:eastAsiaTheme="minorEastAsia"/>
      <w:lang w:eastAsia="zh-CN"/>
    </w:rPr>
  </w:style>
  <w:style w:type="character" w:styleId="Hyperlink">
    <w:name w:val="Hyperlink"/>
    <w:basedOn w:val="DefaultParagraphFont"/>
    <w:uiPriority w:val="99"/>
    <w:unhideWhenUsed/>
    <w:rsid w:val="005F1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Alachua County Public Schools</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McNickle</dc:creator>
  <cp:keywords/>
  <dc:description/>
  <cp:lastModifiedBy>Zain Iqbal</cp:lastModifiedBy>
  <cp:revision>4</cp:revision>
  <dcterms:created xsi:type="dcterms:W3CDTF">2019-03-27T05:42:00Z</dcterms:created>
  <dcterms:modified xsi:type="dcterms:W3CDTF">2019-07-22T18:43:00Z</dcterms:modified>
</cp:coreProperties>
</file>