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1A" w:rsidRPr="0076461A" w:rsidRDefault="0076461A" w:rsidP="0076461A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6461A">
        <w:rPr>
          <w:rFonts w:asciiTheme="minorBidi" w:hAnsiTheme="minorBidi"/>
          <w:b/>
          <w:bCs/>
          <w:sz w:val="32"/>
          <w:szCs w:val="32"/>
        </w:rPr>
        <w:t>Materials Worksheet</w:t>
      </w:r>
    </w:p>
    <w:p w:rsidR="0076461A" w:rsidRPr="0076461A" w:rsidRDefault="0076461A">
      <w:pPr>
        <w:rPr>
          <w:rFonts w:asciiTheme="minorBidi" w:hAnsiTheme="minorBidi"/>
        </w:rPr>
      </w:pPr>
    </w:p>
    <w:tbl>
      <w:tblPr>
        <w:tblW w:w="94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8"/>
        <w:gridCol w:w="3158"/>
        <w:gridCol w:w="3158"/>
      </w:tblGrid>
      <w:tr w:rsidR="0076461A" w:rsidRPr="0076461A" w:rsidTr="0076461A">
        <w:trPr>
          <w:trHeight w:val="600"/>
        </w:trPr>
        <w:tc>
          <w:tcPr>
            <w:tcW w:w="3158" w:type="dxa"/>
            <w:shd w:val="clear" w:color="auto" w:fill="5B9BD5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61A" w:rsidRPr="0076461A" w:rsidRDefault="0076461A" w:rsidP="0076461A">
            <w:pPr>
              <w:widowControl w:val="0"/>
              <w:spacing w:before="24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6461A">
              <w:rPr>
                <w:rFonts w:asciiTheme="minorBidi" w:hAnsiTheme="minorBidi"/>
                <w:b/>
                <w:bCs/>
                <w:color w:val="FFFFFF" w:themeColor="background1"/>
              </w:rPr>
              <w:t>Materials</w:t>
            </w:r>
          </w:p>
        </w:tc>
        <w:tc>
          <w:tcPr>
            <w:tcW w:w="3158" w:type="dxa"/>
            <w:shd w:val="clear" w:color="auto" w:fill="5B9BD5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61A" w:rsidRPr="0076461A" w:rsidRDefault="0076461A" w:rsidP="0076461A">
            <w:pPr>
              <w:widowControl w:val="0"/>
              <w:spacing w:before="24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6461A">
              <w:rPr>
                <w:rFonts w:asciiTheme="minorBidi" w:hAnsiTheme="minorBidi"/>
                <w:b/>
                <w:bCs/>
                <w:color w:val="FFFFFF" w:themeColor="background1"/>
              </w:rPr>
              <w:t>Check if used</w:t>
            </w:r>
          </w:p>
        </w:tc>
        <w:tc>
          <w:tcPr>
            <w:tcW w:w="3158" w:type="dxa"/>
            <w:shd w:val="clear" w:color="auto" w:fill="5B9BD5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61A" w:rsidRPr="0076461A" w:rsidRDefault="0076461A" w:rsidP="0076461A">
            <w:pPr>
              <w:widowControl w:val="0"/>
              <w:spacing w:before="240" w:line="240" w:lineRule="auto"/>
              <w:jc w:val="center"/>
              <w:rPr>
                <w:rFonts w:asciiTheme="minorBidi" w:hAnsiTheme="minorBidi"/>
                <w:b/>
                <w:bCs/>
                <w:color w:val="FFFFFF" w:themeColor="background1"/>
              </w:rPr>
            </w:pPr>
            <w:r w:rsidRPr="0076461A">
              <w:rPr>
                <w:rFonts w:asciiTheme="minorBidi" w:hAnsiTheme="minorBidi"/>
                <w:b/>
                <w:bCs/>
                <w:color w:val="FFFFFF" w:themeColor="background1"/>
              </w:rPr>
              <w:t>How Much?</w:t>
            </w:r>
          </w:p>
        </w:tc>
      </w:tr>
      <w:tr w:rsidR="0076461A" w:rsidRPr="0076461A" w:rsidTr="0076461A">
        <w:trPr>
          <w:trHeight w:val="611"/>
        </w:trPr>
        <w:tc>
          <w:tcPr>
            <w:tcW w:w="3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61A" w:rsidRPr="0076461A" w:rsidRDefault="0076461A" w:rsidP="0076461A">
            <w:pPr>
              <w:widowControl w:val="0"/>
              <w:spacing w:line="240" w:lineRule="auto"/>
              <w:jc w:val="center"/>
              <w:rPr>
                <w:rFonts w:asciiTheme="minorBidi" w:hAnsiTheme="minorBidi"/>
              </w:rPr>
            </w:pPr>
            <w:r w:rsidRPr="0076461A">
              <w:rPr>
                <w:rFonts w:asciiTheme="minorBidi" w:hAnsiTheme="minorBidi"/>
              </w:rPr>
              <w:t>sand</w:t>
            </w:r>
          </w:p>
        </w:tc>
        <w:tc>
          <w:tcPr>
            <w:tcW w:w="3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61A" w:rsidRPr="0076461A" w:rsidRDefault="0076461A" w:rsidP="0076461A">
            <w:pPr>
              <w:widowControl w:val="0"/>
              <w:spacing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61A" w:rsidRPr="0076461A" w:rsidRDefault="0076461A" w:rsidP="0076461A">
            <w:pPr>
              <w:widowControl w:val="0"/>
              <w:spacing w:line="240" w:lineRule="auto"/>
              <w:jc w:val="center"/>
              <w:rPr>
                <w:rFonts w:asciiTheme="minorBidi" w:hAnsiTheme="minorBidi"/>
              </w:rPr>
            </w:pPr>
          </w:p>
        </w:tc>
      </w:tr>
      <w:tr w:rsidR="0076461A" w:rsidRPr="0076461A" w:rsidTr="0076461A">
        <w:trPr>
          <w:trHeight w:val="611"/>
        </w:trPr>
        <w:tc>
          <w:tcPr>
            <w:tcW w:w="3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61A" w:rsidRPr="0076461A" w:rsidRDefault="0076461A" w:rsidP="0076461A">
            <w:pPr>
              <w:widowControl w:val="0"/>
              <w:spacing w:line="240" w:lineRule="auto"/>
              <w:jc w:val="center"/>
              <w:rPr>
                <w:rFonts w:asciiTheme="minorBidi" w:hAnsiTheme="minorBidi"/>
              </w:rPr>
            </w:pPr>
            <w:r w:rsidRPr="0076461A">
              <w:rPr>
                <w:rFonts w:asciiTheme="minorBidi" w:hAnsiTheme="minorBidi"/>
              </w:rPr>
              <w:t>pebbles</w:t>
            </w:r>
          </w:p>
        </w:tc>
        <w:tc>
          <w:tcPr>
            <w:tcW w:w="3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61A" w:rsidRPr="0076461A" w:rsidRDefault="0076461A" w:rsidP="0076461A">
            <w:pPr>
              <w:widowControl w:val="0"/>
              <w:spacing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61A" w:rsidRPr="0076461A" w:rsidRDefault="0076461A" w:rsidP="0076461A">
            <w:pPr>
              <w:widowControl w:val="0"/>
              <w:spacing w:line="240" w:lineRule="auto"/>
              <w:jc w:val="center"/>
              <w:rPr>
                <w:rFonts w:asciiTheme="minorBidi" w:hAnsiTheme="minorBidi"/>
              </w:rPr>
            </w:pPr>
          </w:p>
        </w:tc>
      </w:tr>
      <w:tr w:rsidR="0076461A" w:rsidRPr="0076461A" w:rsidTr="0076461A">
        <w:trPr>
          <w:trHeight w:val="611"/>
        </w:trPr>
        <w:tc>
          <w:tcPr>
            <w:tcW w:w="3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61A" w:rsidRPr="0076461A" w:rsidRDefault="0076461A" w:rsidP="0076461A">
            <w:pPr>
              <w:widowControl w:val="0"/>
              <w:spacing w:line="240" w:lineRule="auto"/>
              <w:jc w:val="center"/>
              <w:rPr>
                <w:rFonts w:asciiTheme="minorBidi" w:hAnsiTheme="minorBidi"/>
              </w:rPr>
            </w:pPr>
            <w:r w:rsidRPr="0076461A">
              <w:rPr>
                <w:rFonts w:asciiTheme="minorBidi" w:hAnsiTheme="minorBidi"/>
              </w:rPr>
              <w:t>marbles</w:t>
            </w:r>
          </w:p>
        </w:tc>
        <w:tc>
          <w:tcPr>
            <w:tcW w:w="3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61A" w:rsidRPr="0076461A" w:rsidRDefault="0076461A" w:rsidP="0076461A">
            <w:pPr>
              <w:widowControl w:val="0"/>
              <w:spacing w:line="24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3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61A" w:rsidRPr="0076461A" w:rsidRDefault="0076461A" w:rsidP="0076461A">
            <w:pPr>
              <w:widowControl w:val="0"/>
              <w:spacing w:line="240" w:lineRule="auto"/>
              <w:jc w:val="center"/>
              <w:rPr>
                <w:rFonts w:asciiTheme="minorBidi" w:hAnsiTheme="minorBidi"/>
              </w:rPr>
            </w:pPr>
          </w:p>
        </w:tc>
      </w:tr>
    </w:tbl>
    <w:p w:rsidR="0076461A" w:rsidRDefault="0076461A"/>
    <w:p w:rsidR="0076461A" w:rsidRPr="0076461A" w:rsidRDefault="0076461A" w:rsidP="0076461A"/>
    <w:p w:rsidR="0076461A" w:rsidRPr="0076461A" w:rsidRDefault="0076461A" w:rsidP="0076461A"/>
    <w:p w:rsidR="0076461A" w:rsidRPr="0076461A" w:rsidRDefault="0076461A" w:rsidP="0076461A"/>
    <w:p w:rsidR="0076461A" w:rsidRPr="0076461A" w:rsidRDefault="0076461A" w:rsidP="0076461A"/>
    <w:p w:rsidR="0076461A" w:rsidRPr="0076461A" w:rsidRDefault="0076461A" w:rsidP="0076461A"/>
    <w:p w:rsidR="0076461A" w:rsidRPr="0076461A" w:rsidRDefault="0076461A" w:rsidP="0076461A"/>
    <w:p w:rsidR="0076461A" w:rsidRPr="0076461A" w:rsidRDefault="0076461A" w:rsidP="0076461A"/>
    <w:p w:rsidR="0076461A" w:rsidRPr="0076461A" w:rsidRDefault="0076461A" w:rsidP="0076461A"/>
    <w:p w:rsidR="0076461A" w:rsidRPr="0076461A" w:rsidRDefault="0076461A" w:rsidP="0076461A"/>
    <w:p w:rsidR="0076461A" w:rsidRPr="0076461A" w:rsidRDefault="0076461A" w:rsidP="0076461A">
      <w:bookmarkStart w:id="0" w:name="_GoBack"/>
      <w:bookmarkEnd w:id="0"/>
    </w:p>
    <w:p w:rsidR="0076461A" w:rsidRPr="0076461A" w:rsidRDefault="0076461A" w:rsidP="0076461A"/>
    <w:p w:rsidR="0076461A" w:rsidRPr="0076461A" w:rsidRDefault="0076461A" w:rsidP="0076461A"/>
    <w:p w:rsidR="0076461A" w:rsidRPr="0076461A" w:rsidRDefault="0076461A" w:rsidP="0076461A"/>
    <w:p w:rsidR="0076461A" w:rsidRDefault="0076461A" w:rsidP="0076461A"/>
    <w:p w:rsidR="0076461A" w:rsidRPr="0076461A" w:rsidRDefault="0076461A" w:rsidP="0076461A">
      <w:pPr>
        <w:tabs>
          <w:tab w:val="left" w:pos="970"/>
        </w:tabs>
      </w:pPr>
      <w:r>
        <w:tab/>
      </w:r>
    </w:p>
    <w:sectPr w:rsidR="0076461A" w:rsidRPr="0076461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F56" w:rsidRDefault="00217F56" w:rsidP="0076461A">
      <w:pPr>
        <w:spacing w:after="0" w:line="240" w:lineRule="auto"/>
      </w:pPr>
      <w:r>
        <w:separator/>
      </w:r>
    </w:p>
  </w:endnote>
  <w:endnote w:type="continuationSeparator" w:id="0">
    <w:p w:rsidR="00217F56" w:rsidRDefault="00217F56" w:rsidP="0076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1A" w:rsidRDefault="0076461A" w:rsidP="0076461A">
    <w:pPr>
      <w:ind w:left="-720" w:right="-720"/>
    </w:pPr>
    <w:r>
      <w:rPr>
        <w:noProof/>
      </w:rPr>
      <w:drawing>
        <wp:inline distT="114300" distB="114300" distL="114300" distR="114300" wp14:anchorId="3E50708E" wp14:editId="2EFABC97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Solutions for a Sticky Si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tuation Activity – Materials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F56" w:rsidRDefault="00217F56" w:rsidP="0076461A">
      <w:pPr>
        <w:spacing w:after="0" w:line="240" w:lineRule="auto"/>
      </w:pPr>
      <w:r>
        <w:separator/>
      </w:r>
    </w:p>
  </w:footnote>
  <w:footnote w:type="continuationSeparator" w:id="0">
    <w:p w:rsidR="00217F56" w:rsidRDefault="00217F56" w:rsidP="00764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1A" w:rsidRPr="0076461A" w:rsidRDefault="0076461A" w:rsidP="0076461A">
    <w:pPr>
      <w:ind w:left="-720" w:right="-720"/>
      <w:rPr>
        <w:rFonts w:asciiTheme="minorBidi" w:eastAsia="Open Sans" w:hAnsiTheme="minorBidi"/>
        <w:b/>
        <w:color w:val="6091BA"/>
      </w:rPr>
    </w:pPr>
    <w:r w:rsidRPr="0076461A">
      <w:rPr>
        <w:rFonts w:asciiTheme="minorBidi" w:eastAsia="Open Sans" w:hAnsiTheme="minorBidi"/>
        <w:b/>
        <w:color w:val="6091BA"/>
      </w:rPr>
      <w:t xml:space="preserve">   </w:t>
    </w:r>
    <w:r w:rsidRPr="0076461A">
      <w:rPr>
        <w:rFonts w:asciiTheme="minorBidi" w:eastAsia="Open Sans" w:hAnsiTheme="minorBidi"/>
        <w:b/>
        <w:color w:val="6091BA"/>
      </w:rPr>
      <w:t xml:space="preserve">Name: </w:t>
    </w:r>
    <w:r w:rsidRPr="0076461A">
      <w:rPr>
        <w:rFonts w:asciiTheme="minorBidi" w:eastAsia="Open Sans" w:hAnsiTheme="minorBidi"/>
        <w:b/>
        <w:color w:val="6091BA"/>
      </w:rPr>
      <w:tab/>
    </w:r>
    <w:r w:rsidRPr="0076461A">
      <w:rPr>
        <w:rFonts w:asciiTheme="minorBidi" w:eastAsia="Open Sans" w:hAnsiTheme="minorBidi"/>
        <w:b/>
        <w:color w:val="6091BA"/>
      </w:rPr>
      <w:tab/>
    </w:r>
    <w:r w:rsidRPr="0076461A">
      <w:rPr>
        <w:rFonts w:asciiTheme="minorBidi" w:eastAsia="Open Sans" w:hAnsiTheme="minorBidi"/>
        <w:b/>
        <w:color w:val="6091BA"/>
      </w:rPr>
      <w:tab/>
    </w:r>
    <w:r w:rsidRPr="0076461A">
      <w:rPr>
        <w:rFonts w:asciiTheme="minorBidi" w:eastAsia="Open Sans" w:hAnsiTheme="minorBidi"/>
        <w:b/>
        <w:color w:val="6091BA"/>
      </w:rPr>
      <w:tab/>
    </w:r>
    <w:r w:rsidRPr="0076461A">
      <w:rPr>
        <w:rFonts w:asciiTheme="minorBidi" w:eastAsia="Open Sans" w:hAnsiTheme="minorBidi"/>
        <w:b/>
        <w:color w:val="6091BA"/>
      </w:rPr>
      <w:tab/>
    </w:r>
    <w:r w:rsidRPr="0076461A">
      <w:rPr>
        <w:rFonts w:asciiTheme="minorBidi" w:eastAsia="Open Sans" w:hAnsiTheme="minorBidi"/>
        <w:b/>
        <w:color w:val="6091BA"/>
      </w:rPr>
      <w:tab/>
      <w:t>Date:</w:t>
    </w:r>
    <w:r w:rsidRPr="0076461A">
      <w:rPr>
        <w:rFonts w:asciiTheme="minorBidi" w:eastAsia="Open Sans" w:hAnsiTheme="minorBidi"/>
        <w:b/>
        <w:color w:val="6091BA"/>
      </w:rPr>
      <w:tab/>
    </w:r>
    <w:r w:rsidRPr="0076461A">
      <w:rPr>
        <w:rFonts w:asciiTheme="minorBidi" w:eastAsia="Open Sans" w:hAnsiTheme="minorBidi"/>
        <w:b/>
        <w:color w:val="6091BA"/>
      </w:rPr>
      <w:tab/>
    </w:r>
    <w:r w:rsidRPr="0076461A">
      <w:rPr>
        <w:rFonts w:asciiTheme="minorBidi" w:eastAsia="Open Sans" w:hAnsiTheme="minorBidi"/>
        <w:b/>
        <w:color w:val="6091BA"/>
      </w:rPr>
      <w:tab/>
      <w:t xml:space="preserve">           Class:</w:t>
    </w:r>
  </w:p>
  <w:p w:rsidR="0076461A" w:rsidRDefault="007646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1A"/>
    <w:rsid w:val="00217F56"/>
    <w:rsid w:val="0076461A"/>
    <w:rsid w:val="00BB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B566B"/>
  <w15:chartTrackingRefBased/>
  <w15:docId w15:val="{D92B10B6-5F04-48EE-98C2-12DA333F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1A"/>
  </w:style>
  <w:style w:type="paragraph" w:styleId="Footer">
    <w:name w:val="footer"/>
    <w:basedOn w:val="Normal"/>
    <w:link w:val="FooterChar"/>
    <w:uiPriority w:val="99"/>
    <w:unhideWhenUsed/>
    <w:rsid w:val="00764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 Chaker</dc:creator>
  <cp:keywords/>
  <dc:description/>
  <cp:lastModifiedBy>Dua Chaker</cp:lastModifiedBy>
  <cp:revision>1</cp:revision>
  <dcterms:created xsi:type="dcterms:W3CDTF">2020-04-27T09:05:00Z</dcterms:created>
  <dcterms:modified xsi:type="dcterms:W3CDTF">2020-04-27T09:08:00Z</dcterms:modified>
</cp:coreProperties>
</file>