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B5FBA" w14:textId="0F204636" w:rsidR="005C4DD6" w:rsidRPr="0088534A" w:rsidRDefault="00EF5CDD" w:rsidP="00F065BB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Sinkhole Emergency Post-Assessment</w:t>
      </w:r>
      <w:r w:rsidR="002B46C4">
        <w:rPr>
          <w:rFonts w:eastAsia="Open Sans"/>
          <w:b/>
          <w:sz w:val="36"/>
          <w:szCs w:val="36"/>
        </w:rPr>
        <w:t xml:space="preserve"> </w:t>
      </w:r>
      <w:r w:rsidR="002B46C4" w:rsidRPr="002B46C4">
        <w:rPr>
          <w:rFonts w:eastAsia="Open Sans"/>
          <w:b/>
          <w:color w:val="FF0000"/>
          <w:sz w:val="36"/>
          <w:szCs w:val="36"/>
        </w:rPr>
        <w:t>Answer Key</w:t>
      </w:r>
    </w:p>
    <w:p w14:paraId="33985CC4" w14:textId="77777777" w:rsidR="00F065BB" w:rsidRDefault="00F065BB">
      <w:pPr>
        <w:ind w:right="-720" w:hanging="720"/>
        <w:rPr>
          <w:rFonts w:asciiTheme="minorBidi" w:eastAsia="Open Sans" w:hAnsiTheme="minorBidi" w:cstheme="minorBidi"/>
        </w:rPr>
      </w:pPr>
    </w:p>
    <w:p w14:paraId="5334E7F4" w14:textId="77777777" w:rsidR="001856A3" w:rsidRPr="00F065BB" w:rsidRDefault="001856A3" w:rsidP="001856A3">
      <w:pPr>
        <w:ind w:right="-720" w:hanging="720"/>
        <w:rPr>
          <w:rFonts w:asciiTheme="minorBidi" w:eastAsia="Open Sans" w:hAnsiTheme="minorBidi" w:cstheme="minorBidi"/>
        </w:rPr>
      </w:pPr>
      <w:r w:rsidRPr="00F065BB">
        <w:rPr>
          <w:rFonts w:asciiTheme="minorBidi" w:eastAsia="Open Sans" w:hAnsiTheme="minorBidi" w:cstheme="minorBidi"/>
        </w:rPr>
        <w:t>Use the space below to answer the question</w:t>
      </w:r>
      <w:r>
        <w:rPr>
          <w:rFonts w:asciiTheme="minorBidi" w:eastAsia="Open Sans" w:hAnsiTheme="minorBidi" w:cstheme="minorBidi"/>
        </w:rPr>
        <w:t xml:space="preserve">. Make sure you use complete sentences and write </w:t>
      </w:r>
      <w:r w:rsidRPr="00F065BB">
        <w:rPr>
          <w:rFonts w:asciiTheme="minorBidi" w:eastAsia="Open Sans" w:hAnsiTheme="minorBidi" w:cstheme="minorBidi"/>
        </w:rPr>
        <w:t>a paragraph.</w:t>
      </w:r>
    </w:p>
    <w:tbl>
      <w:tblPr>
        <w:tblStyle w:val="a"/>
        <w:tblW w:w="10968" w:type="dxa"/>
        <w:tblInd w:w="-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68"/>
      </w:tblGrid>
      <w:tr w:rsidR="005C4DD6" w14:paraId="76D36ABF" w14:textId="77777777" w:rsidTr="00447B78">
        <w:trPr>
          <w:trHeight w:val="253"/>
        </w:trPr>
        <w:tc>
          <w:tcPr>
            <w:tcW w:w="109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6611E48" w14:textId="3AAA1F4A" w:rsidR="005C4DD6" w:rsidRPr="0088534A" w:rsidRDefault="00EF5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Why is it important to stabilize sinkholes as soon as possible?</w:t>
            </w:r>
          </w:p>
        </w:tc>
      </w:tr>
      <w:tr w:rsidR="005C4DD6" w14:paraId="1E5BACC2" w14:textId="77777777" w:rsidTr="00447B78">
        <w:trPr>
          <w:trHeight w:val="3510"/>
        </w:trPr>
        <w:tc>
          <w:tcPr>
            <w:tcW w:w="109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8E6B4F3" w14:textId="2DA05DFF" w:rsidR="00EF5CDD" w:rsidRDefault="00EF5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345D03CF" w14:textId="77777777" w:rsidR="002B46C4" w:rsidRPr="002B46C4" w:rsidRDefault="002B46C4" w:rsidP="002B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Theme="minorBidi" w:eastAsia="Open Sans" w:hAnsiTheme="minorBidi" w:cstheme="minorBidi"/>
                <w:color w:val="FF0000"/>
              </w:rPr>
            </w:pPr>
            <w:r w:rsidRPr="002B46C4">
              <w:rPr>
                <w:rFonts w:asciiTheme="minorBidi" w:eastAsia="Open Sans" w:hAnsiTheme="minorBidi" w:cstheme="minorBidi"/>
                <w:color w:val="FF0000"/>
              </w:rPr>
              <w:t>Possible student response:</w:t>
            </w:r>
          </w:p>
          <w:p w14:paraId="6F67DD29" w14:textId="77777777" w:rsidR="002B46C4" w:rsidRPr="002B46C4" w:rsidRDefault="002B46C4" w:rsidP="002B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Theme="minorBidi" w:eastAsia="Open Sans" w:hAnsiTheme="minorBidi" w:cstheme="minorBidi"/>
                <w:color w:val="FF0000"/>
              </w:rPr>
            </w:pPr>
          </w:p>
          <w:p w14:paraId="7E9C5A3D" w14:textId="77777777" w:rsidR="002B46C4" w:rsidRPr="002B46C4" w:rsidRDefault="002B46C4" w:rsidP="002B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Theme="minorBidi" w:eastAsia="Open Sans" w:hAnsiTheme="minorBidi" w:cstheme="minorBidi"/>
                <w:color w:val="FF0000"/>
              </w:rPr>
            </w:pPr>
            <w:r w:rsidRPr="002B46C4">
              <w:rPr>
                <w:rFonts w:asciiTheme="minorBidi" w:eastAsia="Open Sans" w:hAnsiTheme="minorBidi" w:cstheme="minorBidi"/>
                <w:color w:val="FF0000"/>
              </w:rPr>
              <w:t>Some sinkholes are not dangerous and can be left alone. Others pose a threat to people, animals, buildings,</w:t>
            </w:r>
          </w:p>
          <w:p w14:paraId="4F3EC92D" w14:textId="77777777" w:rsidR="002B46C4" w:rsidRPr="002B46C4" w:rsidRDefault="002B46C4" w:rsidP="002B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Theme="minorBidi" w:eastAsia="Open Sans" w:hAnsiTheme="minorBidi" w:cstheme="minorBidi"/>
                <w:color w:val="FF0000"/>
              </w:rPr>
            </w:pPr>
            <w:r w:rsidRPr="002B46C4">
              <w:rPr>
                <w:rFonts w:asciiTheme="minorBidi" w:eastAsia="Open Sans" w:hAnsiTheme="minorBidi" w:cstheme="minorBidi"/>
                <w:color w:val="FF0000"/>
              </w:rPr>
              <w:t xml:space="preserve">and roads. Once an engineer decides a sinkhole is dangerous, they have to act quick to stop it from </w:t>
            </w:r>
          </w:p>
          <w:p w14:paraId="36B8964B" w14:textId="77777777" w:rsidR="002B46C4" w:rsidRPr="002B46C4" w:rsidRDefault="002B46C4" w:rsidP="002B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Theme="minorBidi" w:eastAsia="Open Sans" w:hAnsiTheme="minorBidi" w:cstheme="minorBidi"/>
                <w:color w:val="FF0000"/>
              </w:rPr>
            </w:pPr>
            <w:r w:rsidRPr="002B46C4">
              <w:rPr>
                <w:rFonts w:asciiTheme="minorBidi" w:eastAsia="Open Sans" w:hAnsiTheme="minorBidi" w:cstheme="minorBidi"/>
                <w:color w:val="FF0000"/>
              </w:rPr>
              <w:t>spreading. They can fix a sinkhole in many different ways, depending on the progress of it. If it is caught</w:t>
            </w:r>
          </w:p>
          <w:p w14:paraId="626A9801" w14:textId="77777777" w:rsidR="002B46C4" w:rsidRPr="002B46C4" w:rsidRDefault="002B46C4" w:rsidP="002B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Theme="minorBidi" w:eastAsia="Open Sans" w:hAnsiTheme="minorBidi" w:cstheme="minorBidi"/>
                <w:color w:val="FF0000"/>
              </w:rPr>
            </w:pPr>
            <w:r w:rsidRPr="002B46C4">
              <w:rPr>
                <w:rFonts w:asciiTheme="minorBidi" w:eastAsia="Open Sans" w:hAnsiTheme="minorBidi" w:cstheme="minorBidi"/>
                <w:color w:val="FF0000"/>
              </w:rPr>
              <w:t xml:space="preserve">early enough, less extreme methods are able to be used and sometimes be able to stop it before it fully </w:t>
            </w:r>
          </w:p>
          <w:p w14:paraId="2E56599F" w14:textId="77777777" w:rsidR="002B46C4" w:rsidRPr="002B46C4" w:rsidRDefault="002B46C4" w:rsidP="002B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Theme="minorBidi" w:eastAsia="Open Sans" w:hAnsiTheme="minorBidi" w:cstheme="minorBidi"/>
                <w:color w:val="FF0000"/>
              </w:rPr>
            </w:pPr>
            <w:r w:rsidRPr="002B46C4">
              <w:rPr>
                <w:rFonts w:asciiTheme="minorBidi" w:eastAsia="Open Sans" w:hAnsiTheme="minorBidi" w:cstheme="minorBidi"/>
                <w:color w:val="FF0000"/>
              </w:rPr>
              <w:t>forms. This makes the engineers jobs less difficult, prevents possible damage, and has less of an impact</w:t>
            </w:r>
          </w:p>
          <w:p w14:paraId="41B8FAE2" w14:textId="77777777" w:rsidR="002B46C4" w:rsidRPr="002B46C4" w:rsidRDefault="002B46C4" w:rsidP="002B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asciiTheme="minorBidi" w:eastAsia="Open Sans" w:hAnsiTheme="minorBidi" w:cstheme="minorBidi"/>
                <w:color w:val="FF0000"/>
              </w:rPr>
            </w:pPr>
            <w:r w:rsidRPr="002B46C4">
              <w:rPr>
                <w:rFonts w:asciiTheme="minorBidi" w:eastAsia="Open Sans" w:hAnsiTheme="minorBidi" w:cstheme="minorBidi"/>
                <w:color w:val="FF0000"/>
              </w:rPr>
              <w:t>on people’s lives.</w:t>
            </w:r>
          </w:p>
          <w:p w14:paraId="4DED1552" w14:textId="77777777" w:rsidR="00EF5CDD" w:rsidRDefault="00EF5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11E29D5E" w14:textId="77777777" w:rsidR="00EF5CDD" w:rsidRDefault="00EF5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6D7A2888" w14:textId="77777777" w:rsidR="00EF5CDD" w:rsidRDefault="00EF5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639AFFC4" w14:textId="77777777" w:rsidR="00EF5CDD" w:rsidRDefault="00EF5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25C16D48" w14:textId="77777777" w:rsidR="00EF5CDD" w:rsidRDefault="00EF5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34D8136C" w14:textId="77777777" w:rsidR="00EF5CDD" w:rsidRDefault="00EF5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14837599" w14:textId="77777777" w:rsidR="00EF5CDD" w:rsidRDefault="00EF5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335098B4" w14:textId="77777777" w:rsidR="00254D56" w:rsidRDefault="00254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1028B89B" w14:textId="77777777" w:rsidR="00254D56" w:rsidRDefault="00254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55C60FB7" w14:textId="77777777" w:rsidR="00254D56" w:rsidRDefault="00254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3606ACB6" w14:textId="77777777" w:rsidR="00254D56" w:rsidRDefault="00254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18DD0016" w14:textId="77777777" w:rsidR="00254D56" w:rsidRDefault="00254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12F225DA" w14:textId="77777777" w:rsidR="00254D56" w:rsidRDefault="00254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77816598" w14:textId="77777777" w:rsidR="00254D56" w:rsidRDefault="00254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7A32029F" w14:textId="77777777" w:rsidR="00254D56" w:rsidRDefault="00254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48407E4F" w14:textId="77777777" w:rsidR="00254D56" w:rsidRDefault="00254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780D505A" w14:textId="77777777" w:rsidR="00254D56" w:rsidRDefault="00254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27B1B134" w14:textId="77777777" w:rsidR="00254D56" w:rsidRDefault="00254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65BF4354" w14:textId="77777777" w:rsidR="00254D56" w:rsidRDefault="00254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4F1C19E9" w14:textId="77777777" w:rsidR="00254D56" w:rsidRDefault="00254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15FC3160" w14:textId="77777777" w:rsidR="00254D56" w:rsidRDefault="00254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7DA96B3D" w14:textId="77777777" w:rsidR="00254D56" w:rsidRDefault="00254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502B4564" w14:textId="77777777" w:rsidR="00254D56" w:rsidRDefault="00254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766DBC50" w14:textId="77777777" w:rsidR="00254D56" w:rsidRDefault="00254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6D00E39F" w14:textId="77777777" w:rsidR="00254D56" w:rsidRDefault="00254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0875BFC2" w14:textId="3F6762E0" w:rsidR="00254D56" w:rsidRDefault="00254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7C48F507" w14:textId="15ECFC97" w:rsidR="00254D56" w:rsidRDefault="00254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3FA2E7D3" w14:textId="67A4619E" w:rsidR="00254D56" w:rsidRDefault="00254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0C95DD08" w14:textId="01DB2516" w:rsidR="00254D56" w:rsidRDefault="00254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6B21F19D" w14:textId="77777777" w:rsidR="00254D56" w:rsidRDefault="00254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27B3233D" w14:textId="26DE05B3" w:rsidR="00254D56" w:rsidRPr="00677F12" w:rsidRDefault="00254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</w:tbl>
    <w:p w14:paraId="57954E4B" w14:textId="77777777" w:rsidR="005C4DD6" w:rsidRPr="00677F12" w:rsidRDefault="005C4DD6" w:rsidP="002B46C4">
      <w:pPr>
        <w:ind w:right="-720"/>
        <w:rPr>
          <w:rFonts w:eastAsia="Open Sans"/>
        </w:rPr>
      </w:pPr>
    </w:p>
    <w:sectPr w:rsidR="005C4DD6" w:rsidRPr="00677F12">
      <w:headerReference w:type="default" r:id="rId6"/>
      <w:footerReference w:type="default" r:id="rId7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113B7" w14:textId="77777777" w:rsidR="00875365" w:rsidRDefault="00875365">
      <w:pPr>
        <w:spacing w:line="240" w:lineRule="auto"/>
      </w:pPr>
      <w:r>
        <w:separator/>
      </w:r>
    </w:p>
  </w:endnote>
  <w:endnote w:type="continuationSeparator" w:id="0">
    <w:p w14:paraId="205F4F6C" w14:textId="77777777" w:rsidR="00875365" w:rsidRDefault="008753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07B55" w14:textId="5279441A" w:rsidR="005C4DD6" w:rsidRDefault="00447B78">
    <w:pPr>
      <w:ind w:left="-720" w:right="-720"/>
      <w:jc w:val="center"/>
    </w:pPr>
    <w:r>
      <w:rPr>
        <w:noProof/>
      </w:rPr>
      <w:drawing>
        <wp:inline distT="0" distB="0" distL="0" distR="0" wp14:anchorId="6A6F50E8" wp14:editId="670BBAA7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B8135D" w14:textId="77777777" w:rsidR="005C4DD6" w:rsidRDefault="005C4DD6">
    <w:pPr>
      <w:ind w:left="-720" w:right="-720"/>
      <w:jc w:val="center"/>
      <w:rPr>
        <w:sz w:val="8"/>
        <w:szCs w:val="8"/>
      </w:rPr>
    </w:pPr>
  </w:p>
  <w:p w14:paraId="31CBCC6C" w14:textId="50398B56" w:rsidR="005C4DD6" w:rsidRDefault="00F065BB" w:rsidP="00F065BB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Sinkhole Emergency: Repairing a Sinkhole Using the Engineering Design Process Activity - Sinkhole Emergency Post-Assessment</w:t>
    </w:r>
    <w:r w:rsidR="002B46C4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Answer Key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F657F" w14:textId="77777777" w:rsidR="00875365" w:rsidRDefault="00875365">
      <w:pPr>
        <w:spacing w:line="240" w:lineRule="auto"/>
      </w:pPr>
      <w:r>
        <w:separator/>
      </w:r>
    </w:p>
  </w:footnote>
  <w:footnote w:type="continuationSeparator" w:id="0">
    <w:p w14:paraId="00391FA2" w14:textId="77777777" w:rsidR="00875365" w:rsidRDefault="008753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0A7CC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37221F7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0C8DC6F1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3615C698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I3MrM0NzUwsDA2tjRT0lEKTi0uzszPAykwrAUAj7Vx7SwAAAA="/>
  </w:docVars>
  <w:rsids>
    <w:rsidRoot w:val="005C4DD6"/>
    <w:rsid w:val="001856A3"/>
    <w:rsid w:val="00254D56"/>
    <w:rsid w:val="002B46C4"/>
    <w:rsid w:val="00447B78"/>
    <w:rsid w:val="005C3279"/>
    <w:rsid w:val="005C4DD6"/>
    <w:rsid w:val="00677F12"/>
    <w:rsid w:val="006C30E4"/>
    <w:rsid w:val="006C41D3"/>
    <w:rsid w:val="00871A0A"/>
    <w:rsid w:val="00875365"/>
    <w:rsid w:val="0088534A"/>
    <w:rsid w:val="00BC6178"/>
    <w:rsid w:val="00EF5CDD"/>
    <w:rsid w:val="00EF797B"/>
    <w:rsid w:val="00F065BB"/>
    <w:rsid w:val="00F2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0E765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856A3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Zain Alexander Iqbal</cp:lastModifiedBy>
  <cp:revision>4</cp:revision>
  <cp:lastPrinted>2020-02-05T17:53:00Z</cp:lastPrinted>
  <dcterms:created xsi:type="dcterms:W3CDTF">2022-11-15T03:27:00Z</dcterms:created>
  <dcterms:modified xsi:type="dcterms:W3CDTF">2023-01-19T17:54:00Z</dcterms:modified>
</cp:coreProperties>
</file>