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5804" w14:textId="0C7BEB1F" w:rsidR="006F543C" w:rsidRDefault="00570C7B" w:rsidP="00367E9D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C245E64" wp14:editId="153E5CD1">
            <wp:simplePos x="0" y="0"/>
            <wp:positionH relativeFrom="column">
              <wp:posOffset>4648200</wp:posOffset>
            </wp:positionH>
            <wp:positionV relativeFrom="paragraph">
              <wp:posOffset>156845</wp:posOffset>
            </wp:positionV>
            <wp:extent cx="1844040" cy="1844040"/>
            <wp:effectExtent l="0" t="0" r="3810" b="0"/>
            <wp:wrapThrough wrapText="bothSides">
              <wp:wrapPolygon edited="0">
                <wp:start x="9595" y="446"/>
                <wp:lineTo x="2455" y="4463"/>
                <wp:lineTo x="1785" y="5579"/>
                <wp:lineTo x="1785" y="6694"/>
                <wp:lineTo x="2008" y="8033"/>
                <wp:lineTo x="0" y="11603"/>
                <wp:lineTo x="0" y="13388"/>
                <wp:lineTo x="1339" y="15174"/>
                <wp:lineTo x="2455" y="15174"/>
                <wp:lineTo x="4017" y="18744"/>
                <wp:lineTo x="4017" y="18967"/>
                <wp:lineTo x="5579" y="20529"/>
                <wp:lineTo x="5802" y="20975"/>
                <wp:lineTo x="15843" y="20975"/>
                <wp:lineTo x="16289" y="20529"/>
                <wp:lineTo x="17628" y="18744"/>
                <wp:lineTo x="19190" y="15174"/>
                <wp:lineTo x="21421" y="14504"/>
                <wp:lineTo x="21421" y="11603"/>
                <wp:lineTo x="19413" y="8033"/>
                <wp:lineTo x="19860" y="5802"/>
                <wp:lineTo x="18967" y="4463"/>
                <wp:lineTo x="12050" y="446"/>
                <wp:lineTo x="9595" y="446"/>
              </wp:wrapPolygon>
            </wp:wrapThrough>
            <wp:docPr id="3" name="Picture 3" descr="Engineering Design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ineering Design Proc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610">
        <w:rPr>
          <w:rFonts w:eastAsia="Open Sans"/>
          <w:b/>
          <w:sz w:val="36"/>
          <w:szCs w:val="36"/>
        </w:rPr>
        <w:t xml:space="preserve">Sinkhole </w:t>
      </w:r>
      <w:r>
        <w:rPr>
          <w:rFonts w:eastAsia="Open Sans"/>
          <w:b/>
          <w:sz w:val="36"/>
          <w:szCs w:val="36"/>
        </w:rPr>
        <w:t>Emergency</w:t>
      </w:r>
      <w:r w:rsidR="00367E9D">
        <w:rPr>
          <w:rFonts w:eastAsia="Open Sans"/>
          <w:b/>
          <w:sz w:val="36"/>
          <w:szCs w:val="36"/>
        </w:rPr>
        <w:t xml:space="preserve"> Workbook</w:t>
      </w:r>
    </w:p>
    <w:p w14:paraId="08F7C022" w14:textId="77777777" w:rsidR="00367E9D" w:rsidRDefault="00367E9D" w:rsidP="006F543C">
      <w:pPr>
        <w:ind w:right="-720" w:hanging="720"/>
        <w:rPr>
          <w:rFonts w:eastAsia="Open Sans"/>
          <w:b/>
          <w:sz w:val="36"/>
          <w:szCs w:val="36"/>
        </w:rPr>
      </w:pPr>
    </w:p>
    <w:p w14:paraId="31B9F4E5" w14:textId="331012A1" w:rsidR="00DD7B8A" w:rsidRDefault="00E679B9" w:rsidP="004230A4">
      <w:pPr>
        <w:ind w:left="-540" w:right="-720"/>
        <w:rPr>
          <w:rFonts w:eastAsia="Open Sans"/>
        </w:rPr>
      </w:pPr>
      <w:r>
        <w:rPr>
          <w:rFonts w:eastAsia="Open Sans"/>
        </w:rPr>
        <w:t xml:space="preserve">Oh no! A </w:t>
      </w:r>
      <w:r w:rsidR="006F543C">
        <w:rPr>
          <w:rFonts w:eastAsia="Open Sans"/>
        </w:rPr>
        <w:t xml:space="preserve">sinkhole has opened up close to the school! Don’t worry—everyone is </w:t>
      </w:r>
      <w:r>
        <w:rPr>
          <w:rFonts w:eastAsia="Open Sans"/>
        </w:rPr>
        <w:t>safe,</w:t>
      </w:r>
      <w:r w:rsidR="006F543C">
        <w:rPr>
          <w:rFonts w:eastAsia="Open Sans"/>
        </w:rPr>
        <w:t xml:space="preserve"> and nothing has been damage</w:t>
      </w:r>
      <w:r>
        <w:rPr>
          <w:rFonts w:eastAsia="Open Sans"/>
        </w:rPr>
        <w:t>d.</w:t>
      </w:r>
      <w:r w:rsidR="00DD7B8A">
        <w:rPr>
          <w:rFonts w:eastAsia="Open Sans"/>
        </w:rPr>
        <w:t xml:space="preserve"> We will follow the engineering design process to repair the sinkhole effective</w:t>
      </w:r>
      <w:r w:rsidR="00400810">
        <w:rPr>
          <w:rFonts w:eastAsia="Open Sans"/>
        </w:rPr>
        <w:t>ly</w:t>
      </w:r>
      <w:r w:rsidR="00DD7B8A">
        <w:rPr>
          <w:rFonts w:eastAsia="Open Sans"/>
        </w:rPr>
        <w:t xml:space="preserve"> and efficient</w:t>
      </w:r>
      <w:r w:rsidR="00400810">
        <w:rPr>
          <w:rFonts w:eastAsia="Open Sans"/>
        </w:rPr>
        <w:t>ly</w:t>
      </w:r>
      <w:r w:rsidR="00DD7B8A">
        <w:rPr>
          <w:rFonts w:eastAsia="Open Sans"/>
        </w:rPr>
        <w:t xml:space="preserve">. </w:t>
      </w:r>
    </w:p>
    <w:p w14:paraId="7CDE7C4D" w14:textId="77777777" w:rsidR="00400810" w:rsidRDefault="00400810" w:rsidP="00E679B9">
      <w:pPr>
        <w:ind w:right="-720"/>
        <w:rPr>
          <w:rFonts w:eastAsia="Open Sans"/>
        </w:rPr>
      </w:pPr>
    </w:p>
    <w:p w14:paraId="608B64B5" w14:textId="0AA76D2E" w:rsidR="00DD7B8A" w:rsidRDefault="00DD7B8A" w:rsidP="004230A4">
      <w:pPr>
        <w:ind w:left="-540" w:right="-720"/>
        <w:rPr>
          <w:rFonts w:eastAsia="Open Sans"/>
        </w:rPr>
      </w:pPr>
      <w:r w:rsidRPr="00DD7B8A">
        <w:rPr>
          <w:rFonts w:eastAsia="Open Sans"/>
        </w:rPr>
        <w:t xml:space="preserve">A good </w:t>
      </w:r>
      <w:r>
        <w:rPr>
          <w:rFonts w:eastAsia="Open Sans"/>
        </w:rPr>
        <w:t>design will prevent</w:t>
      </w:r>
      <w:r w:rsidRPr="00DD7B8A">
        <w:rPr>
          <w:rFonts w:eastAsia="Open Sans"/>
        </w:rPr>
        <w:t xml:space="preserve"> water from seeping into </w:t>
      </w:r>
      <w:r w:rsidR="00570C7B">
        <w:rPr>
          <w:rFonts w:eastAsia="Open Sans"/>
        </w:rPr>
        <w:t>the</w:t>
      </w:r>
      <w:r w:rsidRPr="00DD7B8A">
        <w:rPr>
          <w:rFonts w:eastAsia="Open Sans"/>
        </w:rPr>
        <w:t xml:space="preserve"> beaker</w:t>
      </w:r>
      <w:r>
        <w:rPr>
          <w:rFonts w:eastAsia="Open Sans"/>
        </w:rPr>
        <w:t xml:space="preserve"> below</w:t>
      </w:r>
      <w:r w:rsidR="00570C7B">
        <w:rPr>
          <w:rFonts w:eastAsia="Open Sans"/>
        </w:rPr>
        <w:t xml:space="preserve"> and absorbs enough </w:t>
      </w:r>
      <w:r w:rsidR="00400810">
        <w:rPr>
          <w:rFonts w:eastAsia="Open Sans"/>
        </w:rPr>
        <w:t xml:space="preserve">water </w:t>
      </w:r>
      <w:r w:rsidR="00570C7B">
        <w:rPr>
          <w:rFonts w:eastAsia="Open Sans"/>
        </w:rPr>
        <w:t xml:space="preserve">to prevent puddling. </w:t>
      </w:r>
      <w:r>
        <w:rPr>
          <w:rFonts w:eastAsia="Open Sans"/>
        </w:rPr>
        <w:t>It must:</w:t>
      </w:r>
      <w:r w:rsidR="00570C7B" w:rsidRPr="00570C7B">
        <w:rPr>
          <w:noProof/>
        </w:rPr>
        <w:t xml:space="preserve"> </w:t>
      </w:r>
    </w:p>
    <w:p w14:paraId="58953BA9" w14:textId="51719BA5" w:rsidR="00DD7B8A" w:rsidRDefault="00DD7B8A" w:rsidP="00DD7B8A">
      <w:pPr>
        <w:pStyle w:val="ListParagraph"/>
        <w:numPr>
          <w:ilvl w:val="0"/>
          <w:numId w:val="3"/>
        </w:numPr>
        <w:ind w:right="-720"/>
        <w:rPr>
          <w:rFonts w:eastAsia="Open Sans"/>
        </w:rPr>
      </w:pPr>
      <w:r>
        <w:rPr>
          <w:rFonts w:eastAsia="Open Sans"/>
        </w:rPr>
        <w:t>Use exactly 3 different materials</w:t>
      </w:r>
    </w:p>
    <w:p w14:paraId="5EACB885" w14:textId="03735840" w:rsidR="00400810" w:rsidRDefault="00570C7B" w:rsidP="00400810">
      <w:pPr>
        <w:pStyle w:val="ListParagraph"/>
        <w:numPr>
          <w:ilvl w:val="0"/>
          <w:numId w:val="3"/>
        </w:numPr>
        <w:ind w:right="-720"/>
        <w:rPr>
          <w:rFonts w:eastAsia="Open Sans"/>
        </w:rPr>
      </w:pPr>
      <w:r>
        <w:rPr>
          <w:rFonts w:eastAsia="Open Sans"/>
        </w:rPr>
        <w:t>Have a mass of 200</w:t>
      </w:r>
      <w:r w:rsidR="00367E9D">
        <w:rPr>
          <w:rFonts w:eastAsia="Open Sans"/>
        </w:rPr>
        <w:t xml:space="preserve"> </w:t>
      </w:r>
      <w:r>
        <w:rPr>
          <w:rFonts w:eastAsia="Open Sans"/>
        </w:rPr>
        <w:t>g</w:t>
      </w:r>
    </w:p>
    <w:p w14:paraId="7B0D3F5A" w14:textId="77777777" w:rsidR="00400810" w:rsidRPr="004230A4" w:rsidRDefault="00400810" w:rsidP="004230A4">
      <w:pPr>
        <w:pStyle w:val="ListParagraph"/>
        <w:ind w:right="-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0EE60179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25CAE8" w14:textId="0C8D514D" w:rsidR="005C4DD6" w:rsidRPr="0088534A" w:rsidRDefault="009C7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Ask</w:t>
            </w:r>
          </w:p>
        </w:tc>
      </w:tr>
      <w:tr w:rsidR="005C4DD6" w14:paraId="4995FA3F" w14:textId="77777777" w:rsidTr="004230A4">
        <w:trPr>
          <w:trHeight w:val="160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D3349C" w14:textId="536D99DF" w:rsidR="00677F12" w:rsidRPr="00677F12" w:rsidRDefault="009C7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Problem-Solving Question:</w:t>
            </w:r>
          </w:p>
        </w:tc>
      </w:tr>
    </w:tbl>
    <w:p w14:paraId="46D605A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39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  <w:gridCol w:w="39"/>
      </w:tblGrid>
      <w:tr w:rsidR="001B1830" w14:paraId="7E8BC716" w14:textId="77777777" w:rsidTr="00367E9D">
        <w:trPr>
          <w:trHeight w:val="241"/>
        </w:trPr>
        <w:tc>
          <w:tcPr>
            <w:tcW w:w="10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693E67" w14:textId="6CDF24DD" w:rsidR="001B1830" w:rsidRPr="0088534A" w:rsidRDefault="00BB5501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Re</w:t>
            </w:r>
            <w:r w:rsidR="009C7742">
              <w:rPr>
                <w:rFonts w:eastAsia="Open Sans"/>
                <w:b/>
                <w:color w:val="FFFFFF"/>
              </w:rPr>
              <w:t>search</w:t>
            </w:r>
          </w:p>
        </w:tc>
      </w:tr>
      <w:tr w:rsidR="001B1830" w14:paraId="05E6C841" w14:textId="77777777" w:rsidTr="004230A4">
        <w:trPr>
          <w:trHeight w:val="5001"/>
        </w:trPr>
        <w:tc>
          <w:tcPr>
            <w:tcW w:w="108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C7D803" w14:textId="77777777" w:rsidR="001B1830" w:rsidRDefault="009C7742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Use this space to record facts and ideas as you research sinkholes and how they are repaired.</w:t>
            </w:r>
          </w:p>
          <w:p w14:paraId="30C8BF8B" w14:textId="77777777" w:rsidR="009C7742" w:rsidRDefault="009C7742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573E3E5" w14:textId="77777777" w:rsidR="009C7742" w:rsidRDefault="009C7742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4F0AC06" w14:textId="77777777" w:rsidR="009C7742" w:rsidRDefault="009C7742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D8A4FC" w14:textId="77777777" w:rsidR="009C7742" w:rsidRDefault="009C7742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9FB2403" w14:textId="77777777" w:rsidR="009C7742" w:rsidRDefault="009C7742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4DC72F3" w14:textId="77777777" w:rsidR="009C7742" w:rsidRDefault="009C7742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2613F75" w14:textId="77777777" w:rsidR="009C7742" w:rsidRDefault="009C7742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9ED75F8" w14:textId="77777777" w:rsidR="009C7742" w:rsidRDefault="009C7742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85E5F5A" w14:textId="77777777" w:rsidR="009C7742" w:rsidRDefault="009C7742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CBE91A9" w14:textId="28E871B1" w:rsidR="00085EA9" w:rsidRPr="00677F12" w:rsidRDefault="00085EA9" w:rsidP="00CF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9C7742" w14:paraId="5999D760" w14:textId="77777777" w:rsidTr="00B11374">
        <w:trPr>
          <w:gridAfter w:val="1"/>
          <w:wAfter w:w="39" w:type="dxa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38D6EC" w14:textId="1F9FB0B7" w:rsidR="009C7742" w:rsidRPr="0088534A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Research (continued)</w:t>
            </w:r>
          </w:p>
        </w:tc>
      </w:tr>
      <w:tr w:rsidR="009C7742" w14:paraId="58D8495B" w14:textId="77777777" w:rsidTr="00B11374">
        <w:trPr>
          <w:gridAfter w:val="1"/>
          <w:wAfter w:w="39" w:type="dxa"/>
          <w:trHeight w:val="191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E454A4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48E1E2A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561E7C1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42B3329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BE7BCDD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00894A9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9606AF5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FC69A9C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415A645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82AC26F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10E379F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8B761ED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2C9DF20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DE86E31" w14:textId="4581BCFF" w:rsidR="009C7742" w:rsidRPr="00677F1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615BBF5F" w14:textId="77777777" w:rsidR="009C7742" w:rsidRDefault="009C7742" w:rsidP="009C7742">
      <w:pPr>
        <w:ind w:left="-630"/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C7742" w14:paraId="2A12C2E8" w14:textId="77777777" w:rsidTr="00B1137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C98C29" w14:textId="3AEF26F7" w:rsidR="009C7742" w:rsidRPr="0088534A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Imagine</w:t>
            </w:r>
          </w:p>
        </w:tc>
      </w:tr>
      <w:tr w:rsidR="009C7742" w14:paraId="2CEB8D41" w14:textId="77777777" w:rsidTr="00B11374">
        <w:trPr>
          <w:trHeight w:val="191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2ABDAA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Use this space to brainstorm ideas for your team’s design.</w:t>
            </w:r>
          </w:p>
          <w:p w14:paraId="71C6BC40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BDB0A30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195C58E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7C19FAF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F13977C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24C635C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48E95FA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28CC842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4EB36F2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EA7C8AB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F30A07D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9C18101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8C963D8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E03C9CD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26472DA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331DFE2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CD41B9B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10E40F1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C10B135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E1015DC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13AC371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8CD485B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A6A8F5A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21C3355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BD29059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CCC1919" w14:textId="6EEA4128" w:rsidR="009C7742" w:rsidRPr="00677F1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1BA38A06" w14:textId="020FA828" w:rsidR="005C4DD6" w:rsidRDefault="005C4DD6" w:rsidP="009C7742"/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C7742" w14:paraId="6EA9ECFF" w14:textId="77777777" w:rsidTr="00B1137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C250FE" w14:textId="56F9552A" w:rsidR="009C7742" w:rsidRPr="0088534A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Plan</w:t>
            </w:r>
          </w:p>
        </w:tc>
      </w:tr>
      <w:tr w:rsidR="009C7742" w14:paraId="0171F3DB" w14:textId="77777777" w:rsidTr="00B11374">
        <w:trPr>
          <w:trHeight w:val="191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2440DC" w14:textId="70F3A295" w:rsidR="00D32560" w:rsidRDefault="00D32560" w:rsidP="0042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5"/>
              <w:rPr>
                <w:rFonts w:eastAsia="Open Sans"/>
              </w:rPr>
            </w:pPr>
            <w:r>
              <w:rPr>
                <w:rFonts w:eastAsia="Open Sans"/>
              </w:rPr>
              <w:t>List each material</w:t>
            </w:r>
            <w:r w:rsidR="00400810">
              <w:rPr>
                <w:rFonts w:eastAsia="Open Sans"/>
              </w:rPr>
              <w:t xml:space="preserve"> that your team plans to use, the r</w:t>
            </w:r>
            <w:r>
              <w:rPr>
                <w:rFonts w:eastAsia="Open Sans"/>
              </w:rPr>
              <w:t xml:space="preserve">eason for using </w:t>
            </w:r>
            <w:r w:rsidR="00400810">
              <w:rPr>
                <w:rFonts w:eastAsia="Open Sans"/>
              </w:rPr>
              <w:t>that material</w:t>
            </w:r>
            <w:r>
              <w:rPr>
                <w:rFonts w:eastAsia="Open Sans"/>
              </w:rPr>
              <w:t>, and the mass</w:t>
            </w:r>
            <w:r w:rsidR="00400810">
              <w:rPr>
                <w:rFonts w:eastAsia="Open Sans"/>
              </w:rPr>
              <w:t xml:space="preserve"> of the material</w:t>
            </w:r>
            <w:r>
              <w:rPr>
                <w:rFonts w:eastAsia="Open Sans"/>
              </w:rPr>
              <w:t xml:space="preserve">. Remember: the mass of all three </w:t>
            </w:r>
            <w:r w:rsidR="00400810">
              <w:rPr>
                <w:rFonts w:eastAsia="Open Sans"/>
              </w:rPr>
              <w:t xml:space="preserve">materials </w:t>
            </w:r>
            <w:r>
              <w:rPr>
                <w:rFonts w:eastAsia="Open Sans"/>
              </w:rPr>
              <w:t>should add up to 200</w:t>
            </w:r>
            <w:r w:rsidR="00367E9D">
              <w:rPr>
                <w:rFonts w:eastAsia="Open Sans"/>
              </w:rPr>
              <w:t xml:space="preserve"> </w:t>
            </w:r>
            <w:r>
              <w:rPr>
                <w:rFonts w:eastAsia="Open Sans"/>
              </w:rPr>
              <w:t>g!</w:t>
            </w:r>
          </w:p>
          <w:p w14:paraId="6D783D99" w14:textId="77777777" w:rsidR="00367E9D" w:rsidRDefault="00367E9D" w:rsidP="00367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44"/>
              <w:gridCol w:w="3044"/>
              <w:gridCol w:w="3044"/>
            </w:tblGrid>
            <w:tr w:rsidR="00D32560" w14:paraId="1267DDC6" w14:textId="77777777" w:rsidTr="00367E9D">
              <w:trPr>
                <w:trHeight w:val="283"/>
                <w:jc w:val="center"/>
              </w:trPr>
              <w:tc>
                <w:tcPr>
                  <w:tcW w:w="3044" w:type="dxa"/>
                  <w:shd w:val="clear" w:color="auto" w:fill="4F81BD" w:themeFill="accent1"/>
                </w:tcPr>
                <w:p w14:paraId="58AD12ED" w14:textId="2E799FCA" w:rsidR="00D32560" w:rsidRPr="00367E9D" w:rsidRDefault="00367E9D" w:rsidP="00367E9D">
                  <w:pPr>
                    <w:widowControl w:val="0"/>
                    <w:shd w:val="clear" w:color="auto" w:fill="4F81BD" w:themeFill="accent1"/>
                    <w:ind w:right="-795"/>
                    <w:rPr>
                      <w:rFonts w:eastAsia="Open Sans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eastAsia="Open Sans"/>
                      <w:b/>
                      <w:bCs/>
                      <w:color w:val="FFFFFF" w:themeColor="background1"/>
                    </w:rPr>
                    <w:t xml:space="preserve">                 </w:t>
                  </w:r>
                  <w:r w:rsidR="00D32560" w:rsidRPr="00367E9D">
                    <w:rPr>
                      <w:rFonts w:eastAsia="Open Sans"/>
                      <w:b/>
                      <w:bCs/>
                      <w:color w:val="FFFFFF" w:themeColor="background1"/>
                    </w:rPr>
                    <w:t>Material</w:t>
                  </w:r>
                </w:p>
              </w:tc>
              <w:tc>
                <w:tcPr>
                  <w:tcW w:w="3044" w:type="dxa"/>
                  <w:shd w:val="clear" w:color="auto" w:fill="4F81BD" w:themeFill="accent1"/>
                </w:tcPr>
                <w:p w14:paraId="02BBF9B3" w14:textId="06576734" w:rsidR="00D32560" w:rsidRPr="00367E9D" w:rsidRDefault="00367E9D" w:rsidP="00367E9D">
                  <w:pPr>
                    <w:widowControl w:val="0"/>
                    <w:shd w:val="clear" w:color="auto" w:fill="4F81BD" w:themeFill="accent1"/>
                    <w:ind w:right="-795"/>
                    <w:rPr>
                      <w:rFonts w:eastAsia="Open Sans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eastAsia="Open Sans"/>
                      <w:b/>
                      <w:bCs/>
                      <w:color w:val="FFFFFF" w:themeColor="background1"/>
                    </w:rPr>
                    <w:t xml:space="preserve">                 </w:t>
                  </w:r>
                  <w:r w:rsidR="00D32560" w:rsidRPr="00367E9D">
                    <w:rPr>
                      <w:rFonts w:eastAsia="Open Sans"/>
                      <w:b/>
                      <w:bCs/>
                      <w:color w:val="FFFFFF" w:themeColor="background1"/>
                    </w:rPr>
                    <w:t>Reason</w:t>
                  </w:r>
                </w:p>
              </w:tc>
              <w:tc>
                <w:tcPr>
                  <w:tcW w:w="3044" w:type="dxa"/>
                  <w:shd w:val="clear" w:color="auto" w:fill="4F81BD" w:themeFill="accent1"/>
                </w:tcPr>
                <w:p w14:paraId="0066F537" w14:textId="628D38BF" w:rsidR="00D32560" w:rsidRPr="00367E9D" w:rsidRDefault="00367E9D" w:rsidP="00367E9D">
                  <w:pPr>
                    <w:widowControl w:val="0"/>
                    <w:shd w:val="clear" w:color="auto" w:fill="4F81BD" w:themeFill="accent1"/>
                    <w:ind w:right="-795"/>
                    <w:rPr>
                      <w:rFonts w:eastAsia="Open Sans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eastAsia="Open Sans"/>
                      <w:b/>
                      <w:bCs/>
                      <w:color w:val="FFFFFF" w:themeColor="background1"/>
                    </w:rPr>
                    <w:t xml:space="preserve">         </w:t>
                  </w:r>
                  <w:r w:rsidR="00D32560" w:rsidRPr="00367E9D">
                    <w:rPr>
                      <w:rFonts w:eastAsia="Open Sans"/>
                      <w:b/>
                      <w:bCs/>
                      <w:color w:val="FFFFFF" w:themeColor="background1"/>
                    </w:rPr>
                    <w:t>Mass (</w:t>
                  </w:r>
                  <w:r w:rsidR="006C1717" w:rsidRPr="00367E9D">
                    <w:rPr>
                      <w:rFonts w:eastAsia="Open Sans"/>
                      <w:b/>
                      <w:bCs/>
                      <w:color w:val="FFFFFF" w:themeColor="background1"/>
                    </w:rPr>
                    <w:t xml:space="preserve">in </w:t>
                  </w:r>
                  <w:r w:rsidR="00D32560" w:rsidRPr="00367E9D">
                    <w:rPr>
                      <w:rFonts w:eastAsia="Open Sans"/>
                      <w:b/>
                      <w:bCs/>
                      <w:color w:val="FFFFFF" w:themeColor="background1"/>
                    </w:rPr>
                    <w:t>g</w:t>
                  </w:r>
                  <w:r w:rsidR="006C1717" w:rsidRPr="00367E9D">
                    <w:rPr>
                      <w:rFonts w:eastAsia="Open Sans"/>
                      <w:b/>
                      <w:bCs/>
                      <w:color w:val="FFFFFF" w:themeColor="background1"/>
                    </w:rPr>
                    <w:t>rams</w:t>
                  </w:r>
                  <w:r w:rsidR="00D32560" w:rsidRPr="00367E9D">
                    <w:rPr>
                      <w:rFonts w:eastAsia="Open Sans"/>
                      <w:b/>
                      <w:bCs/>
                      <w:color w:val="FFFFFF" w:themeColor="background1"/>
                    </w:rPr>
                    <w:t>)</w:t>
                  </w:r>
                </w:p>
              </w:tc>
            </w:tr>
            <w:tr w:rsidR="00D32560" w14:paraId="544C7914" w14:textId="77777777" w:rsidTr="00D32560">
              <w:trPr>
                <w:trHeight w:val="1056"/>
                <w:jc w:val="center"/>
              </w:trPr>
              <w:tc>
                <w:tcPr>
                  <w:tcW w:w="3044" w:type="dxa"/>
                </w:tcPr>
                <w:p w14:paraId="35B3B5B5" w14:textId="77777777" w:rsid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3044" w:type="dxa"/>
                </w:tcPr>
                <w:p w14:paraId="4A4EA87F" w14:textId="77777777" w:rsid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3044" w:type="dxa"/>
                </w:tcPr>
                <w:p w14:paraId="46A2FA16" w14:textId="77777777" w:rsid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D32560" w14:paraId="376DBE1C" w14:textId="77777777" w:rsidTr="00D32560">
              <w:trPr>
                <w:trHeight w:val="1056"/>
                <w:jc w:val="center"/>
              </w:trPr>
              <w:tc>
                <w:tcPr>
                  <w:tcW w:w="3044" w:type="dxa"/>
                </w:tcPr>
                <w:p w14:paraId="14CDCA23" w14:textId="77777777" w:rsid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3044" w:type="dxa"/>
                </w:tcPr>
                <w:p w14:paraId="35D05A56" w14:textId="77777777" w:rsid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3044" w:type="dxa"/>
                </w:tcPr>
                <w:p w14:paraId="152662DF" w14:textId="77777777" w:rsid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D32560" w14:paraId="37B458BF" w14:textId="77777777" w:rsidTr="00D32560">
              <w:trPr>
                <w:trHeight w:val="1007"/>
                <w:jc w:val="center"/>
              </w:trPr>
              <w:tc>
                <w:tcPr>
                  <w:tcW w:w="3044" w:type="dxa"/>
                </w:tcPr>
                <w:p w14:paraId="08231071" w14:textId="77777777" w:rsid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3044" w:type="dxa"/>
                </w:tcPr>
                <w:p w14:paraId="443A717A" w14:textId="77777777" w:rsid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3044" w:type="dxa"/>
                </w:tcPr>
                <w:p w14:paraId="11203887" w14:textId="77777777" w:rsid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D32560" w14:paraId="30CAAA27" w14:textId="77777777" w:rsidTr="00D32560">
              <w:trPr>
                <w:trHeight w:val="482"/>
                <w:jc w:val="center"/>
              </w:trPr>
              <w:tc>
                <w:tcPr>
                  <w:tcW w:w="3044" w:type="dxa"/>
                  <w:shd w:val="clear" w:color="auto" w:fill="D9D9D9" w:themeFill="background1" w:themeFillShade="D9"/>
                </w:tcPr>
                <w:p w14:paraId="6B94FB4C" w14:textId="77777777" w:rsid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3044" w:type="dxa"/>
                  <w:shd w:val="clear" w:color="auto" w:fill="D9D9D9" w:themeFill="background1" w:themeFillShade="D9"/>
                </w:tcPr>
                <w:p w14:paraId="4D797B5C" w14:textId="77777777" w:rsid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3044" w:type="dxa"/>
                </w:tcPr>
                <w:p w14:paraId="487E4FDD" w14:textId="45FBBBC1" w:rsidR="00D32560" w:rsidRPr="00D32560" w:rsidRDefault="00D32560" w:rsidP="007525D9">
                  <w:pPr>
                    <w:widowControl w:val="0"/>
                    <w:ind w:right="-795"/>
                    <w:rPr>
                      <w:rFonts w:eastAsia="Open Sans"/>
                    </w:rPr>
                  </w:pPr>
                  <w:r>
                    <w:rPr>
                      <w:rFonts w:eastAsia="Open Sans"/>
                    </w:rPr>
                    <w:t>Total                           200</w:t>
                  </w:r>
                  <w:r w:rsidR="00367E9D">
                    <w:rPr>
                      <w:rFonts w:eastAsia="Open Sans"/>
                    </w:rPr>
                    <w:t xml:space="preserve"> </w:t>
                  </w:r>
                  <w:r>
                    <w:rPr>
                      <w:rFonts w:eastAsia="Open Sans"/>
                    </w:rPr>
                    <w:t>g</w:t>
                  </w:r>
                </w:p>
              </w:tc>
            </w:tr>
          </w:tbl>
          <w:p w14:paraId="5C2027A0" w14:textId="77777777" w:rsidR="00D32560" w:rsidRDefault="00D32560" w:rsidP="0075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00D5C33" w14:textId="77777777" w:rsidR="00D32560" w:rsidRDefault="00D32560" w:rsidP="0075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1F14089" w14:textId="214864D5" w:rsidR="007525D9" w:rsidRDefault="007525D9" w:rsidP="004230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"/>
              <w:rPr>
                <w:rFonts w:eastAsia="Open Sans"/>
              </w:rPr>
            </w:pPr>
            <w:r>
              <w:rPr>
                <w:rFonts w:eastAsia="Open Sans"/>
              </w:rPr>
              <w:t xml:space="preserve">Illustrate your team’s design below. Make sure to </w:t>
            </w:r>
            <w:r w:rsidRPr="007525D9">
              <w:rPr>
                <w:rFonts w:eastAsia="Open Sans"/>
              </w:rPr>
              <w:t xml:space="preserve">label </w:t>
            </w:r>
            <w:r w:rsidR="00400810">
              <w:rPr>
                <w:rFonts w:eastAsia="Open Sans"/>
              </w:rPr>
              <w:t>the</w:t>
            </w:r>
            <w:r w:rsidR="00400810" w:rsidRPr="007525D9">
              <w:rPr>
                <w:rFonts w:eastAsia="Open Sans"/>
              </w:rPr>
              <w:t xml:space="preserve"> </w:t>
            </w:r>
            <w:r w:rsidRPr="007525D9">
              <w:rPr>
                <w:rFonts w:eastAsia="Open Sans"/>
              </w:rPr>
              <w:t>three different materials</w:t>
            </w:r>
            <w:r>
              <w:rPr>
                <w:rFonts w:eastAsia="Open Sans"/>
              </w:rPr>
              <w:t xml:space="preserve"> and </w:t>
            </w:r>
            <w:r w:rsidRPr="007525D9">
              <w:rPr>
                <w:rFonts w:eastAsia="Open Sans"/>
              </w:rPr>
              <w:t>clearly show the</w:t>
            </w:r>
            <w:r>
              <w:rPr>
                <w:rFonts w:eastAsia="Open Sans"/>
              </w:rPr>
              <w:t>ir</w:t>
            </w:r>
            <w:r w:rsidR="00400810">
              <w:rPr>
                <w:rFonts w:eastAsia="Open Sans"/>
              </w:rPr>
              <w:t xml:space="preserve"> </w:t>
            </w:r>
            <w:r w:rsidRPr="007525D9">
              <w:rPr>
                <w:rFonts w:eastAsia="Open Sans"/>
              </w:rPr>
              <w:t>location</w:t>
            </w:r>
            <w:r>
              <w:rPr>
                <w:rFonts w:eastAsia="Open Sans"/>
              </w:rPr>
              <w:t>.</w:t>
            </w:r>
          </w:p>
          <w:p w14:paraId="4821039A" w14:textId="34FCDBB4" w:rsidR="007525D9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0BF6FF4" wp14:editId="328ED22F">
                  <wp:simplePos x="0" y="0"/>
                  <wp:positionH relativeFrom="margin">
                    <wp:posOffset>1445895</wp:posOffset>
                  </wp:positionH>
                  <wp:positionV relativeFrom="paragraph">
                    <wp:posOffset>27305</wp:posOffset>
                  </wp:positionV>
                  <wp:extent cx="3169920" cy="3596640"/>
                  <wp:effectExtent l="0" t="0" r="0" b="3810"/>
                  <wp:wrapSquare wrapText="bothSides"/>
                  <wp:docPr id="2" name="Graphic 2" descr="Filt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ilter outline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13060" t="8582" r="9328" b="13619"/>
                          <a:stretch/>
                        </pic:blipFill>
                        <pic:spPr bwMode="auto">
                          <a:xfrm>
                            <a:off x="0" y="0"/>
                            <a:ext cx="3169920" cy="359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D88E89" w14:textId="6AE08837" w:rsidR="007525D9" w:rsidRDefault="007525D9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63D450B" w14:textId="2B320384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3403472" w14:textId="3338D6F0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B1CBE3C" w14:textId="5B38CA75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13D9143" w14:textId="0CFEFC9B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5B1773F" w14:textId="7E44ED0C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846988A" w14:textId="78F9D89B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B6AA770" w14:textId="3EE0D44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C48D40D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BBB852D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9ADA4F3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3256C52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31AE2E" w14:textId="77777777" w:rsidR="009C774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7F5F2D8" w14:textId="470025AA" w:rsidR="009C7742" w:rsidRPr="00677F12" w:rsidRDefault="009C7742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2DB2A720" w14:textId="1DC3FC90" w:rsidR="009C7742" w:rsidRDefault="009C7742" w:rsidP="009C7742"/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32560" w14:paraId="0D309C88" w14:textId="77777777" w:rsidTr="00B1137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1B524A" w14:textId="51BCC470" w:rsidR="00D32560" w:rsidRPr="0088534A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Create</w:t>
            </w:r>
          </w:p>
        </w:tc>
      </w:tr>
      <w:tr w:rsidR="00D32560" w14:paraId="6FA98AF4" w14:textId="77777777" w:rsidTr="00D82050">
        <w:trPr>
          <w:trHeight w:val="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A3648D" w14:textId="33629C4B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Weigh out your materials.</w:t>
            </w:r>
          </w:p>
          <w:p w14:paraId="6912C7E1" w14:textId="322A4802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7ED84B0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B194547" w14:textId="6E61C5C8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Material 1: __________________________________  __________ g</w:t>
            </w:r>
          </w:p>
          <w:p w14:paraId="3A63DDAA" w14:textId="243B92A2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4355DF1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751C75" w14:textId="635237D9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Material 2: __________________________________  __________ g</w:t>
            </w:r>
          </w:p>
          <w:p w14:paraId="20A25BF7" w14:textId="5CA6B91C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F7EECE1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3184450" w14:textId="58BE819B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Material 3: __________________________________  __________ g</w:t>
            </w:r>
          </w:p>
          <w:p w14:paraId="202A316E" w14:textId="0DB717DD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CA2B320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41B3707" w14:textId="1C4B37A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Funnel and beaker: _________________ g</w:t>
            </w:r>
          </w:p>
          <w:p w14:paraId="3C9B7026" w14:textId="2FAC8FE9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</w:t>
            </w:r>
          </w:p>
          <w:p w14:paraId="7588F9E2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F1C801" w14:textId="6A18C99D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Create your design and record any changes to your plan below.</w:t>
            </w:r>
          </w:p>
          <w:p w14:paraId="0292837E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9CB23EF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12E5348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D6CCCF7" w14:textId="2F433523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05A5AAE" w14:textId="7F207F90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CCAB3FF" w14:textId="70B180AD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4A269C0" w14:textId="2EFD5185" w:rsidR="00466037" w:rsidRDefault="00466037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72D1755" w14:textId="515CF7BA" w:rsidR="00466037" w:rsidRDefault="00466037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69879BA" w14:textId="36AB669A" w:rsidR="00466037" w:rsidRDefault="00466037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88BF916" w14:textId="77777777" w:rsidR="00466037" w:rsidRDefault="00466037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DF4E7BA" w14:textId="576A9E6A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04C2C2A" w14:textId="7547110F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266696E" w14:textId="6DE779E6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43C5DB2" w14:textId="3D40DFB2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Additional observations:</w:t>
            </w:r>
          </w:p>
          <w:p w14:paraId="52002B3F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87F21E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96047C2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DADB5D1" w14:textId="2E0837AB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C4C6BE6" w14:textId="6AD402AF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277F340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C24F2AF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395D435" w14:textId="2767FAB5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B09A6A7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5FA9B52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A2556C2" w14:textId="22E74512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D5181A8" w14:textId="5AE7D3C2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AB3AF7E" w14:textId="2A602B79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6708B5C" w14:textId="669F306C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57E0C45" w14:textId="77777777" w:rsidR="00D32560" w:rsidRPr="00677F12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D32560" w14:paraId="0C586EF0" w14:textId="77777777" w:rsidTr="00B1137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E7A2AB" w14:textId="6905779C" w:rsidR="00D32560" w:rsidRPr="0088534A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Test</w:t>
            </w:r>
          </w:p>
        </w:tc>
      </w:tr>
      <w:tr w:rsidR="00D32560" w14:paraId="06DEE108" w14:textId="77777777" w:rsidTr="00B11374">
        <w:trPr>
          <w:trHeight w:val="191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BCDF88" w14:textId="378186E3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Weigh your design. Subtract the mass of the empty funnel and beaker to get the mass of the design only.</w:t>
            </w:r>
          </w:p>
          <w:p w14:paraId="1049E210" w14:textId="7D722FC3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09F55A3" w14:textId="7AF8F136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Final design mass: _____________ g</w:t>
            </w:r>
          </w:p>
          <w:p w14:paraId="3B4AA0C6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2D8424A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D9FA322" w14:textId="77777777" w:rsidR="0082290D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Pour </w:t>
            </w:r>
            <w:r w:rsidR="0082290D">
              <w:rPr>
                <w:rFonts w:eastAsia="Open Sans"/>
              </w:rPr>
              <w:t>50</w:t>
            </w:r>
            <w:r>
              <w:rPr>
                <w:rFonts w:eastAsia="Open Sans"/>
              </w:rPr>
              <w:t>mL of water on top of your design. Record the volume of liquid that seeps through to the beaker</w:t>
            </w:r>
            <w:r w:rsidR="0082290D">
              <w:rPr>
                <w:rFonts w:eastAsia="Open Sans"/>
              </w:rPr>
              <w:t xml:space="preserve"> after</w:t>
            </w:r>
          </w:p>
          <w:p w14:paraId="1D740194" w14:textId="5EEC5E3E" w:rsidR="00D32560" w:rsidRDefault="0082290D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 minutes</w:t>
            </w:r>
            <w:r w:rsidR="00D32560">
              <w:rPr>
                <w:rFonts w:eastAsia="Open Sans"/>
              </w:rPr>
              <w:t>.</w:t>
            </w:r>
          </w:p>
          <w:p w14:paraId="6AAC1F00" w14:textId="682E230E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08EC4A1" w14:textId="101A2EDB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7843D48" w14:textId="23F1B116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 mL</w:t>
            </w:r>
          </w:p>
          <w:p w14:paraId="0A236E7D" w14:textId="0C526E8E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167F974" w14:textId="1CD9B601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727F630" w14:textId="3DF8F76B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Other observations:</w:t>
            </w:r>
          </w:p>
          <w:p w14:paraId="066D4570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90D95C8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937E710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0A7F647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69FD4BE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CB1336C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50E8B20" w14:textId="506FC5E8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0844FF" w14:textId="374BE42C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57D376F" w14:textId="5FC49A2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45ABBB0" w14:textId="34D02B64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What went well?</w:t>
            </w:r>
          </w:p>
          <w:p w14:paraId="311D6608" w14:textId="4FE01E6B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3FBBCB8" w14:textId="4B83D47B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B7B5345" w14:textId="653636B6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DDCA3E" w14:textId="2244C660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37B0A0C" w14:textId="623D3889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1AED93A" w14:textId="0BD070C6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6830238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4136974" w14:textId="57C17A61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80C304" w14:textId="4AC639E2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1A76D3E" w14:textId="7F16AAB4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39FAAA9" w14:textId="580658BD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What needs to be improved?</w:t>
            </w:r>
          </w:p>
          <w:p w14:paraId="068730B7" w14:textId="0B649F18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E38218E" w14:textId="3A6C032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CC1BC58" w14:textId="0F635942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163F1EB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9FC431C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DA76601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A013697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B980D02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337CA84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E60D3B1" w14:textId="77777777" w:rsidR="00D32560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D98B831" w14:textId="77777777" w:rsidR="00D32560" w:rsidRPr="00677F12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66EB9CB4" w14:textId="79DF6B98" w:rsidR="00D32560" w:rsidRDefault="00D32560" w:rsidP="009C7742"/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32560" w14:paraId="5BBE4A41" w14:textId="77777777" w:rsidTr="00B1137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F69BA8" w14:textId="6CF00EAC" w:rsidR="00D32560" w:rsidRPr="0088534A" w:rsidRDefault="00D32560" w:rsidP="00B1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Improve</w:t>
            </w:r>
          </w:p>
        </w:tc>
      </w:tr>
      <w:tr w:rsidR="00D32560" w14:paraId="4C65CB8E" w14:textId="77777777" w:rsidTr="00D82050">
        <w:trPr>
          <w:trHeight w:val="1105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386BD4" w14:textId="77777777" w:rsidR="004C371C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With your group, redesign your sinkhole repair to make improvements.</w:t>
            </w:r>
            <w:r w:rsidR="004C371C">
              <w:rPr>
                <w:rFonts w:eastAsia="Open Sans"/>
              </w:rPr>
              <w:t xml:space="preserve"> Record any changes made from your </w:t>
            </w:r>
          </w:p>
          <w:p w14:paraId="4A6FF2B7" w14:textId="62B95186" w:rsidR="00D32560" w:rsidRDefault="004C371C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team’s first design below.</w:t>
            </w:r>
          </w:p>
          <w:p w14:paraId="7A796901" w14:textId="77777777" w:rsidR="00367E9D" w:rsidRDefault="00367E9D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43"/>
              <w:gridCol w:w="5202"/>
            </w:tblGrid>
            <w:tr w:rsidR="004C371C" w14:paraId="19486410" w14:textId="77777777" w:rsidTr="00367E9D">
              <w:trPr>
                <w:trHeight w:val="275"/>
                <w:jc w:val="center"/>
              </w:trPr>
              <w:tc>
                <w:tcPr>
                  <w:tcW w:w="5143" w:type="dxa"/>
                  <w:shd w:val="clear" w:color="auto" w:fill="4F81BD" w:themeFill="accent1"/>
                </w:tcPr>
                <w:p w14:paraId="43BF2707" w14:textId="0182E631" w:rsidR="004C371C" w:rsidRPr="00367E9D" w:rsidRDefault="00367E9D" w:rsidP="00367E9D">
                  <w:pPr>
                    <w:widowControl w:val="0"/>
                    <w:ind w:right="-795"/>
                    <w:rPr>
                      <w:rFonts w:eastAsia="Open Sans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eastAsia="Open Sans"/>
                      <w:b/>
                      <w:bCs/>
                      <w:color w:val="FFFFFF" w:themeColor="background1"/>
                    </w:rPr>
                    <w:t xml:space="preserve">                                 </w:t>
                  </w:r>
                  <w:r w:rsidR="004C371C" w:rsidRPr="00367E9D">
                    <w:rPr>
                      <w:rFonts w:eastAsia="Open Sans"/>
                      <w:b/>
                      <w:bCs/>
                      <w:color w:val="FFFFFF" w:themeColor="background1"/>
                    </w:rPr>
                    <w:t>Change</w:t>
                  </w:r>
                </w:p>
              </w:tc>
              <w:tc>
                <w:tcPr>
                  <w:tcW w:w="5202" w:type="dxa"/>
                  <w:shd w:val="clear" w:color="auto" w:fill="4F81BD" w:themeFill="accent1"/>
                </w:tcPr>
                <w:p w14:paraId="17491B80" w14:textId="785EAA54" w:rsidR="004C371C" w:rsidRPr="00367E9D" w:rsidRDefault="00367E9D" w:rsidP="00367E9D">
                  <w:pPr>
                    <w:widowControl w:val="0"/>
                    <w:ind w:right="-795"/>
                    <w:rPr>
                      <w:rFonts w:eastAsia="Open Sans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eastAsia="Open Sans"/>
                      <w:b/>
                      <w:bCs/>
                      <w:color w:val="FFFFFF" w:themeColor="background1"/>
                    </w:rPr>
                    <w:t xml:space="preserve">                                   R</w:t>
                  </w:r>
                  <w:r w:rsidR="004C371C" w:rsidRPr="00367E9D">
                    <w:rPr>
                      <w:rFonts w:eastAsia="Open Sans"/>
                      <w:b/>
                      <w:bCs/>
                      <w:color w:val="FFFFFF" w:themeColor="background1"/>
                    </w:rPr>
                    <w:t>eason</w:t>
                  </w:r>
                </w:p>
              </w:tc>
            </w:tr>
            <w:tr w:rsidR="004C371C" w14:paraId="57F0AFAB" w14:textId="77777777" w:rsidTr="004C371C">
              <w:trPr>
                <w:trHeight w:val="1027"/>
                <w:jc w:val="center"/>
              </w:trPr>
              <w:tc>
                <w:tcPr>
                  <w:tcW w:w="5143" w:type="dxa"/>
                </w:tcPr>
                <w:p w14:paraId="09336DE4" w14:textId="77777777" w:rsidR="004C371C" w:rsidRDefault="004C371C" w:rsidP="00D32560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5202" w:type="dxa"/>
                </w:tcPr>
                <w:p w14:paraId="150B8086" w14:textId="77777777" w:rsidR="004C371C" w:rsidRDefault="004C371C" w:rsidP="00D32560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4C371C" w14:paraId="515F61EF" w14:textId="77777777" w:rsidTr="004C371C">
              <w:trPr>
                <w:trHeight w:val="1027"/>
                <w:jc w:val="center"/>
              </w:trPr>
              <w:tc>
                <w:tcPr>
                  <w:tcW w:w="5143" w:type="dxa"/>
                </w:tcPr>
                <w:p w14:paraId="47900910" w14:textId="77777777" w:rsidR="004C371C" w:rsidRDefault="004C371C" w:rsidP="00D32560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5202" w:type="dxa"/>
                </w:tcPr>
                <w:p w14:paraId="7BB891C3" w14:textId="77777777" w:rsidR="004C371C" w:rsidRDefault="004C371C" w:rsidP="00D32560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4C371C" w14:paraId="587F2F28" w14:textId="77777777" w:rsidTr="004C371C">
              <w:trPr>
                <w:trHeight w:val="979"/>
                <w:jc w:val="center"/>
              </w:trPr>
              <w:tc>
                <w:tcPr>
                  <w:tcW w:w="5143" w:type="dxa"/>
                </w:tcPr>
                <w:p w14:paraId="533CFE4A" w14:textId="77777777" w:rsidR="004C371C" w:rsidRDefault="004C371C" w:rsidP="00D32560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5202" w:type="dxa"/>
                </w:tcPr>
                <w:p w14:paraId="65F44F5F" w14:textId="77777777" w:rsidR="004C371C" w:rsidRDefault="004C371C" w:rsidP="00D32560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  <w:tr w:rsidR="00570C7B" w14:paraId="607DA39D" w14:textId="77777777" w:rsidTr="004C371C">
              <w:trPr>
                <w:trHeight w:val="979"/>
                <w:jc w:val="center"/>
              </w:trPr>
              <w:tc>
                <w:tcPr>
                  <w:tcW w:w="5143" w:type="dxa"/>
                </w:tcPr>
                <w:p w14:paraId="202FF989" w14:textId="77777777" w:rsidR="00570C7B" w:rsidRDefault="00570C7B" w:rsidP="00D32560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  <w:tc>
                <w:tcPr>
                  <w:tcW w:w="5202" w:type="dxa"/>
                </w:tcPr>
                <w:p w14:paraId="6B84CB71" w14:textId="77777777" w:rsidR="00570C7B" w:rsidRDefault="00570C7B" w:rsidP="00D32560">
                  <w:pPr>
                    <w:widowControl w:val="0"/>
                    <w:ind w:right="-795"/>
                    <w:rPr>
                      <w:rFonts w:eastAsia="Open Sans"/>
                    </w:rPr>
                  </w:pPr>
                </w:p>
              </w:tc>
            </w:tr>
          </w:tbl>
          <w:p w14:paraId="0880FD49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207AD6C" w14:textId="328154BE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Illustrate your team’s design below. Make sure to </w:t>
            </w:r>
            <w:r w:rsidRPr="007525D9">
              <w:rPr>
                <w:rFonts w:eastAsia="Open Sans"/>
              </w:rPr>
              <w:t>label your three different materials</w:t>
            </w:r>
            <w:r>
              <w:rPr>
                <w:rFonts w:eastAsia="Open Sans"/>
              </w:rPr>
              <w:t xml:space="preserve"> and </w:t>
            </w:r>
            <w:r w:rsidRPr="007525D9">
              <w:rPr>
                <w:rFonts w:eastAsia="Open Sans"/>
              </w:rPr>
              <w:t xml:space="preserve">clearly show </w:t>
            </w:r>
            <w:r w:rsidR="00EC0C7D">
              <w:rPr>
                <w:rFonts w:eastAsia="Open Sans"/>
              </w:rPr>
              <w:t>its</w:t>
            </w:r>
          </w:p>
          <w:p w14:paraId="1B94BABD" w14:textId="6FE4BB48" w:rsidR="00D32560" w:rsidRDefault="00D8205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E513524" wp14:editId="569D0C40">
                  <wp:simplePos x="0" y="0"/>
                  <wp:positionH relativeFrom="margin">
                    <wp:posOffset>1877695</wp:posOffset>
                  </wp:positionH>
                  <wp:positionV relativeFrom="paragraph">
                    <wp:posOffset>108585</wp:posOffset>
                  </wp:positionV>
                  <wp:extent cx="2727960" cy="3095625"/>
                  <wp:effectExtent l="0" t="0" r="0" b="9525"/>
                  <wp:wrapSquare wrapText="bothSides"/>
                  <wp:docPr id="4" name="Graphic 4" descr="Filt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ilter outline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13060" t="8582" r="9328" b="13619"/>
                          <a:stretch/>
                        </pic:blipFill>
                        <pic:spPr bwMode="auto">
                          <a:xfrm>
                            <a:off x="0" y="0"/>
                            <a:ext cx="2727960" cy="3095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2560" w:rsidRPr="007525D9">
              <w:rPr>
                <w:rFonts w:eastAsia="Open Sans"/>
              </w:rPr>
              <w:t>location</w:t>
            </w:r>
            <w:r w:rsidR="004C371C">
              <w:rPr>
                <w:rFonts w:eastAsia="Open Sans"/>
              </w:rPr>
              <w:t>s</w:t>
            </w:r>
            <w:r w:rsidR="00D32560">
              <w:rPr>
                <w:rFonts w:eastAsia="Open Sans"/>
              </w:rPr>
              <w:t>.</w:t>
            </w:r>
          </w:p>
          <w:p w14:paraId="33CCA879" w14:textId="6ACA59D2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D67EC31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6DD0385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7DCD87E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E69FEB7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35D7B04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44F556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484B683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25AAA5E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B468567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B78B589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0D90F94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2376D32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364D520" w14:textId="77777777" w:rsidR="00D32560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5BE30DF" w14:textId="77777777" w:rsidR="00D32560" w:rsidRPr="00677F12" w:rsidRDefault="00D32560" w:rsidP="00D325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0B2F9F15" w14:textId="77777777" w:rsidR="00D32560" w:rsidRPr="009C7742" w:rsidRDefault="00D32560" w:rsidP="00466037"/>
    <w:sectPr w:rsidR="00D32560" w:rsidRPr="009C7742">
      <w:headerReference w:type="default" r:id="rId10"/>
      <w:footerReference w:type="default" r:id="rId11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1203" w14:textId="77777777" w:rsidR="00270F3F" w:rsidRDefault="00270F3F">
      <w:pPr>
        <w:spacing w:line="240" w:lineRule="auto"/>
      </w:pPr>
      <w:r>
        <w:separator/>
      </w:r>
    </w:p>
  </w:endnote>
  <w:endnote w:type="continuationSeparator" w:id="0">
    <w:p w14:paraId="505C9DE3" w14:textId="77777777" w:rsidR="00270F3F" w:rsidRDefault="00270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4317" w14:textId="4810A401" w:rsidR="005C4DD6" w:rsidRDefault="004230A4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AFCD3BE" wp14:editId="7003423A">
          <wp:extent cx="5943600" cy="533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EB49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41268E8" w14:textId="32D217C3" w:rsidR="005C4DD6" w:rsidRDefault="00367E9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Sinkhole Emergency: Repairing a Sinkhole Using the Engineering Design Process Activity - Sinkhole Emergency Workbook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AFE6" w14:textId="77777777" w:rsidR="00270F3F" w:rsidRDefault="00270F3F">
      <w:pPr>
        <w:spacing w:line="240" w:lineRule="auto"/>
      </w:pPr>
      <w:r>
        <w:separator/>
      </w:r>
    </w:p>
  </w:footnote>
  <w:footnote w:type="continuationSeparator" w:id="0">
    <w:p w14:paraId="7DBCF5E2" w14:textId="77777777" w:rsidR="00270F3F" w:rsidRDefault="00270F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C2E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AE09EC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37A6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FFCADB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7176A"/>
    <w:multiLevelType w:val="hybridMultilevel"/>
    <w:tmpl w:val="CE54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958C5"/>
    <w:multiLevelType w:val="hybridMultilevel"/>
    <w:tmpl w:val="AAD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51BB"/>
    <w:multiLevelType w:val="hybridMultilevel"/>
    <w:tmpl w:val="7004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6342">
    <w:abstractNumId w:val="2"/>
  </w:num>
  <w:num w:numId="2" w16cid:durableId="896670753">
    <w:abstractNumId w:val="0"/>
  </w:num>
  <w:num w:numId="3" w16cid:durableId="68886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rEEIkMgYWCkpKMUnFpcnJmfB1JgUgsA8VZYFiwAAAA="/>
  </w:docVars>
  <w:rsids>
    <w:rsidRoot w:val="005C4DD6"/>
    <w:rsid w:val="00085EA9"/>
    <w:rsid w:val="001B1830"/>
    <w:rsid w:val="00270F3F"/>
    <w:rsid w:val="00344610"/>
    <w:rsid w:val="00367E9D"/>
    <w:rsid w:val="00400810"/>
    <w:rsid w:val="004230A4"/>
    <w:rsid w:val="00466037"/>
    <w:rsid w:val="00482FFC"/>
    <w:rsid w:val="004C371C"/>
    <w:rsid w:val="00570C7B"/>
    <w:rsid w:val="005C4DD6"/>
    <w:rsid w:val="00667CCB"/>
    <w:rsid w:val="00677F12"/>
    <w:rsid w:val="006C1717"/>
    <w:rsid w:val="006C41D3"/>
    <w:rsid w:val="006F543C"/>
    <w:rsid w:val="00730705"/>
    <w:rsid w:val="007525D9"/>
    <w:rsid w:val="00783BD3"/>
    <w:rsid w:val="0082290D"/>
    <w:rsid w:val="00871A0A"/>
    <w:rsid w:val="0088534A"/>
    <w:rsid w:val="00961504"/>
    <w:rsid w:val="009C1C16"/>
    <w:rsid w:val="009C7742"/>
    <w:rsid w:val="00B029E9"/>
    <w:rsid w:val="00BB5501"/>
    <w:rsid w:val="00BC6178"/>
    <w:rsid w:val="00D32560"/>
    <w:rsid w:val="00D82050"/>
    <w:rsid w:val="00DD7B8A"/>
    <w:rsid w:val="00DF105F"/>
    <w:rsid w:val="00E679B9"/>
    <w:rsid w:val="00EC0C7D"/>
    <w:rsid w:val="00ED13F2"/>
    <w:rsid w:val="00F2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974F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5D9"/>
    <w:pPr>
      <w:ind w:left="720"/>
      <w:contextualSpacing/>
    </w:pPr>
  </w:style>
  <w:style w:type="table" w:styleId="TableGrid">
    <w:name w:val="Table Grid"/>
    <w:basedOn w:val="TableNormal"/>
    <w:uiPriority w:val="39"/>
    <w:rsid w:val="00D325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081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8</cp:revision>
  <cp:lastPrinted>2020-02-05T17:53:00Z</cp:lastPrinted>
  <dcterms:created xsi:type="dcterms:W3CDTF">2022-11-15T03:02:00Z</dcterms:created>
  <dcterms:modified xsi:type="dcterms:W3CDTF">2023-01-19T17:51:00Z</dcterms:modified>
</cp:coreProperties>
</file>