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3E75" w14:textId="346CAFE8" w:rsidR="005C4DD6" w:rsidRPr="0088534A" w:rsidRDefault="00581943" w:rsidP="00517EBE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Physics Problem Solving Rubric</w:t>
      </w:r>
    </w:p>
    <w:p w14:paraId="5106B4C7" w14:textId="77777777" w:rsidR="00517EBE" w:rsidRPr="00517EBE" w:rsidRDefault="00517EBE" w:rsidP="00517EBE">
      <w:pPr>
        <w:pStyle w:val="ListParagraph"/>
        <w:ind w:left="0" w:right="-720"/>
        <w:rPr>
          <w:rFonts w:eastAsia="Open Sans"/>
        </w:rPr>
      </w:pPr>
    </w:p>
    <w:tbl>
      <w:tblPr>
        <w:tblStyle w:val="TableGrid"/>
        <w:tblpPr w:leftFromText="180" w:rightFromText="180" w:vertAnchor="text" w:tblpY="84"/>
        <w:tblOverlap w:val="never"/>
        <w:tblW w:w="14395" w:type="dxa"/>
        <w:tblLook w:val="04A0" w:firstRow="1" w:lastRow="0" w:firstColumn="1" w:lastColumn="0" w:noHBand="0" w:noVBand="1"/>
      </w:tblPr>
      <w:tblGrid>
        <w:gridCol w:w="1615"/>
        <w:gridCol w:w="2790"/>
        <w:gridCol w:w="2790"/>
        <w:gridCol w:w="2400"/>
        <w:gridCol w:w="2400"/>
        <w:gridCol w:w="2400"/>
      </w:tblGrid>
      <w:tr w:rsidR="00C15737" w14:paraId="33468F0D" w14:textId="77777777" w:rsidTr="00220763">
        <w:trPr>
          <w:trHeight w:val="710"/>
        </w:trPr>
        <w:tc>
          <w:tcPr>
            <w:tcW w:w="1615" w:type="dxa"/>
            <w:shd w:val="clear" w:color="auto" w:fill="6091BA"/>
            <w:vAlign w:val="center"/>
          </w:tcPr>
          <w:p w14:paraId="016B4078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Criteria &amp;</w:t>
            </w:r>
          </w:p>
          <w:p w14:paraId="0A94EA34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2790" w:type="dxa"/>
            <w:shd w:val="clear" w:color="auto" w:fill="6091BA"/>
            <w:vAlign w:val="center"/>
          </w:tcPr>
          <w:p w14:paraId="0DE97F9F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790" w:type="dxa"/>
            <w:shd w:val="clear" w:color="auto" w:fill="6091BA"/>
            <w:vAlign w:val="center"/>
          </w:tcPr>
          <w:p w14:paraId="51D1B49D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400" w:type="dxa"/>
            <w:shd w:val="clear" w:color="auto" w:fill="6091BA"/>
            <w:vAlign w:val="center"/>
          </w:tcPr>
          <w:p w14:paraId="750AD5EB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400" w:type="dxa"/>
            <w:shd w:val="clear" w:color="auto" w:fill="6091BA"/>
            <w:vAlign w:val="center"/>
          </w:tcPr>
          <w:p w14:paraId="3BBD89AA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400" w:type="dxa"/>
            <w:shd w:val="clear" w:color="auto" w:fill="6091BA"/>
            <w:vAlign w:val="center"/>
          </w:tcPr>
          <w:p w14:paraId="71570ACF" w14:textId="77777777" w:rsidR="00DA5F6F" w:rsidRPr="00220763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220763">
              <w:rPr>
                <w:rFonts w:eastAsia="Open Sans"/>
                <w:b/>
                <w:bCs/>
                <w:color w:val="FFFFFF" w:themeColor="background1"/>
              </w:rPr>
              <w:t>1</w:t>
            </w:r>
          </w:p>
        </w:tc>
      </w:tr>
      <w:tr w:rsidR="00C15737" w14:paraId="06B1A8E3" w14:textId="77777777" w:rsidTr="00BE2E83">
        <w:trPr>
          <w:trHeight w:val="1250"/>
        </w:trPr>
        <w:tc>
          <w:tcPr>
            <w:tcW w:w="1615" w:type="dxa"/>
            <w:shd w:val="clear" w:color="auto" w:fill="79A13F"/>
            <w:vAlign w:val="center"/>
          </w:tcPr>
          <w:p w14:paraId="34EAB646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Strategic</w:t>
            </w:r>
          </w:p>
          <w:p w14:paraId="2B5F5906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Approach (S)</w:t>
            </w:r>
          </w:p>
        </w:tc>
        <w:tc>
          <w:tcPr>
            <w:tcW w:w="2790" w:type="dxa"/>
            <w:vAlign w:val="center"/>
          </w:tcPr>
          <w:p w14:paraId="4B255181" w14:textId="5F32D898" w:rsidR="00DA5F6F" w:rsidRPr="00044828" w:rsidRDefault="00DA5F6F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Approach chosen is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clearly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shown, clearly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written &amp;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all elements are valid.</w:t>
            </w:r>
          </w:p>
        </w:tc>
        <w:tc>
          <w:tcPr>
            <w:tcW w:w="2790" w:type="dxa"/>
            <w:vAlign w:val="center"/>
          </w:tcPr>
          <w:p w14:paraId="1EB791D5" w14:textId="6E780513" w:rsidR="00DA5F6F" w:rsidRPr="00044828" w:rsidRDefault="00DA5F6F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Valid approach with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minor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errors that do not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disrupt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understanding.</w:t>
            </w:r>
          </w:p>
        </w:tc>
        <w:tc>
          <w:tcPr>
            <w:tcW w:w="2400" w:type="dxa"/>
            <w:vAlign w:val="center"/>
          </w:tcPr>
          <w:p w14:paraId="18AEC058" w14:textId="09450029" w:rsidR="00DA5F6F" w:rsidRPr="00044828" w:rsidRDefault="00DA5F6F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Valid approach with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multiple errors that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impede understanding.</w:t>
            </w:r>
          </w:p>
        </w:tc>
        <w:tc>
          <w:tcPr>
            <w:tcW w:w="2400" w:type="dxa"/>
            <w:vAlign w:val="center"/>
          </w:tcPr>
          <w:p w14:paraId="07C0DE61" w14:textId="2F798CFE" w:rsidR="00DA5F6F" w:rsidRPr="00044828" w:rsidRDefault="00DA5F6F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Invalid approach that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 xml:space="preserve">demonstrates </w:t>
            </w:r>
            <w:r w:rsidRPr="00044828">
              <w:rPr>
                <w:rFonts w:eastAsia="Open Sans"/>
                <w:sz w:val="20"/>
                <w:szCs w:val="20"/>
              </w:rPr>
              <w:t>little understanding</w:t>
            </w:r>
            <w:r w:rsidRPr="00044828">
              <w:rPr>
                <w:rFonts w:eastAsia="Open Sans"/>
                <w:sz w:val="20"/>
                <w:szCs w:val="20"/>
              </w:rPr>
              <w:t xml:space="preserve"> of the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problem.</w:t>
            </w:r>
          </w:p>
        </w:tc>
        <w:tc>
          <w:tcPr>
            <w:tcW w:w="2400" w:type="dxa"/>
            <w:vAlign w:val="center"/>
          </w:tcPr>
          <w:p w14:paraId="75382A0A" w14:textId="5B0175E3" w:rsidR="00DA5F6F" w:rsidRPr="00044828" w:rsidRDefault="00DA5F6F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Little or no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understanding of how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to approach the</w:t>
            </w:r>
            <w:r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problem</w:t>
            </w:r>
          </w:p>
        </w:tc>
      </w:tr>
      <w:tr w:rsidR="00C15737" w14:paraId="5210AB41" w14:textId="77777777" w:rsidTr="00BE2E83">
        <w:trPr>
          <w:trHeight w:val="1518"/>
        </w:trPr>
        <w:tc>
          <w:tcPr>
            <w:tcW w:w="1615" w:type="dxa"/>
            <w:shd w:val="clear" w:color="auto" w:fill="79A13F"/>
            <w:vAlign w:val="center"/>
          </w:tcPr>
          <w:p w14:paraId="68A8CBA1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Physics</w:t>
            </w:r>
          </w:p>
          <w:p w14:paraId="2E98BE0D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Concepts (P)</w:t>
            </w:r>
          </w:p>
        </w:tc>
        <w:tc>
          <w:tcPr>
            <w:tcW w:w="2790" w:type="dxa"/>
            <w:vAlign w:val="center"/>
          </w:tcPr>
          <w:p w14:paraId="34BFB50A" w14:textId="44D8D0A7" w:rsidR="00DA5F6F" w:rsidRPr="00044828" w:rsidRDefault="00AB1983" w:rsidP="00AB1983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Appropriate concepts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that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are fully understood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(symmetries, conserved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quantities, etc.), clearly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stated &amp; employed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correctly</w:t>
            </w:r>
            <w:r w:rsidR="00C15737" w:rsidRPr="00044828">
              <w:rPr>
                <w:rFonts w:eastAsia="Open Sans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399122F0" w14:textId="6DE5C5EE" w:rsidR="00DA5F6F" w:rsidRPr="00044828" w:rsidRDefault="00AB1983" w:rsidP="00AB1983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Appropriate concepts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that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are mostly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understood but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employed with errors</w:t>
            </w:r>
            <w:r w:rsidR="00C15737" w:rsidRPr="00044828">
              <w:rPr>
                <w:rFonts w:eastAsia="Open Sans"/>
                <w:sz w:val="20"/>
                <w:szCs w:val="20"/>
              </w:rPr>
              <w:t>.</w:t>
            </w:r>
          </w:p>
        </w:tc>
        <w:tc>
          <w:tcPr>
            <w:tcW w:w="2400" w:type="dxa"/>
            <w:vAlign w:val="center"/>
          </w:tcPr>
          <w:p w14:paraId="0FF63705" w14:textId="4A4B96C7" w:rsidR="00DA5F6F" w:rsidRPr="00044828" w:rsidRDefault="00AB1983" w:rsidP="00AB1983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Appropriate concepts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identified, but not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employed or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understood.</w:t>
            </w:r>
          </w:p>
        </w:tc>
        <w:tc>
          <w:tcPr>
            <w:tcW w:w="2400" w:type="dxa"/>
            <w:vAlign w:val="center"/>
          </w:tcPr>
          <w:p w14:paraId="73A96885" w14:textId="7677F98C" w:rsidR="00DA5F6F" w:rsidRPr="00044828" w:rsidRDefault="00F0225A" w:rsidP="00F0225A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At least one concept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identified but unable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to demonstrate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understanding.</w:t>
            </w:r>
          </w:p>
        </w:tc>
        <w:tc>
          <w:tcPr>
            <w:tcW w:w="2400" w:type="dxa"/>
            <w:vAlign w:val="center"/>
          </w:tcPr>
          <w:p w14:paraId="451BAEE0" w14:textId="3765375E" w:rsidR="00DA5F6F" w:rsidRPr="00044828" w:rsidRDefault="00F0225A" w:rsidP="00F0225A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Little or no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understanding of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physics concepts.</w:t>
            </w:r>
          </w:p>
        </w:tc>
      </w:tr>
      <w:tr w:rsidR="00C15737" w14:paraId="6BC1E3B0" w14:textId="77777777" w:rsidTr="00BE2E83">
        <w:trPr>
          <w:trHeight w:val="2418"/>
        </w:trPr>
        <w:tc>
          <w:tcPr>
            <w:tcW w:w="1615" w:type="dxa"/>
            <w:shd w:val="clear" w:color="auto" w:fill="79A13F"/>
            <w:vAlign w:val="center"/>
          </w:tcPr>
          <w:p w14:paraId="6486BB52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Mathematical Concepts (M)</w:t>
            </w:r>
          </w:p>
        </w:tc>
        <w:tc>
          <w:tcPr>
            <w:tcW w:w="2790" w:type="dxa"/>
            <w:vAlign w:val="center"/>
          </w:tcPr>
          <w:p w14:paraId="1FCD2969" w14:textId="20335709" w:rsidR="00DA5F6F" w:rsidRPr="00044828" w:rsidRDefault="00F0225A" w:rsidP="00F0225A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Correct starting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equations; all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mathematical steps are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 xml:space="preserve">clearly </w:t>
            </w:r>
            <w:proofErr w:type="gramStart"/>
            <w:r w:rsidRPr="00044828">
              <w:rPr>
                <w:rFonts w:eastAsia="Open Sans"/>
                <w:sz w:val="20"/>
                <w:szCs w:val="20"/>
              </w:rPr>
              <w:t>shown</w:t>
            </w:r>
            <w:proofErr w:type="gramEnd"/>
            <w:r w:rsidRPr="00044828">
              <w:rPr>
                <w:rFonts w:eastAsia="Open Sans"/>
                <w:sz w:val="20"/>
                <w:szCs w:val="20"/>
              </w:rPr>
              <w:t xml:space="preserve"> and they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flow easily toward the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correct answer.</w:t>
            </w:r>
          </w:p>
        </w:tc>
        <w:tc>
          <w:tcPr>
            <w:tcW w:w="2790" w:type="dxa"/>
            <w:vAlign w:val="center"/>
          </w:tcPr>
          <w:p w14:paraId="7F9DD254" w14:textId="6EFB20C6" w:rsidR="00F0225A" w:rsidRPr="00044828" w:rsidRDefault="00F0225A" w:rsidP="00F0225A">
            <w:pPr>
              <w:spacing w:line="240" w:lineRule="auto"/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Correct starting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equations.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All mathematical steps are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clearly shown but minor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errors yield wrong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answers</w:t>
            </w:r>
            <w:r w:rsidRPr="00044828">
              <w:rPr>
                <w:rFonts w:eastAsia="Open Sans"/>
                <w:sz w:val="20"/>
                <w:szCs w:val="20"/>
              </w:rPr>
              <w:t>.</w:t>
            </w:r>
          </w:p>
          <w:p w14:paraId="649AE330" w14:textId="7382F17B" w:rsidR="00F0225A" w:rsidRPr="00044828" w:rsidRDefault="00F0225A" w:rsidP="00F0225A">
            <w:pPr>
              <w:spacing w:line="240" w:lineRule="auto"/>
              <w:jc w:val="center"/>
              <w:rPr>
                <w:rFonts w:eastAsia="Open Sans"/>
                <w:b/>
                <w:bCs/>
                <w:sz w:val="20"/>
                <w:szCs w:val="20"/>
              </w:rPr>
            </w:pPr>
            <w:r w:rsidRPr="00044828">
              <w:rPr>
                <w:rFonts w:eastAsia="Open Sans"/>
                <w:b/>
                <w:bCs/>
                <w:sz w:val="20"/>
                <w:szCs w:val="20"/>
              </w:rPr>
              <w:t>OR</w:t>
            </w:r>
          </w:p>
          <w:p w14:paraId="1CBA54D9" w14:textId="6F8F6FE5" w:rsidR="00DA5F6F" w:rsidRPr="00044828" w:rsidRDefault="00F0225A" w:rsidP="00F0225A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Correct starting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equations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with correct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proofErr w:type="gramStart"/>
            <w:r w:rsidRPr="00044828">
              <w:rPr>
                <w:rFonts w:eastAsia="Open Sans"/>
                <w:sz w:val="20"/>
                <w:szCs w:val="20"/>
              </w:rPr>
              <w:t>final result</w:t>
            </w:r>
            <w:proofErr w:type="gramEnd"/>
            <w:r w:rsidRPr="00044828">
              <w:rPr>
                <w:rFonts w:eastAsia="Open Sans"/>
                <w:sz w:val="20"/>
                <w:szCs w:val="20"/>
              </w:rPr>
              <w:t xml:space="preserve"> but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the mathematical steps are</w:t>
            </w:r>
            <w:r w:rsidR="00C15737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hard to follow.</w:t>
            </w:r>
          </w:p>
        </w:tc>
        <w:tc>
          <w:tcPr>
            <w:tcW w:w="2400" w:type="dxa"/>
            <w:vAlign w:val="center"/>
          </w:tcPr>
          <w:p w14:paraId="3355C90C" w14:textId="58A2EFE8" w:rsidR="00DA5F6F" w:rsidRPr="00044828" w:rsidRDefault="00C15737" w:rsidP="00C15737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Correct starting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equations. The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mathematical steps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are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 xml:space="preserve">hard to </w:t>
            </w:r>
            <w:proofErr w:type="gramStart"/>
            <w:r w:rsidRPr="00044828">
              <w:rPr>
                <w:rFonts w:eastAsia="Open Sans"/>
                <w:sz w:val="20"/>
                <w:szCs w:val="20"/>
              </w:rPr>
              <w:t>follow</w:t>
            </w:r>
            <w:proofErr w:type="gramEnd"/>
            <w:r w:rsidRPr="00044828">
              <w:rPr>
                <w:rFonts w:eastAsia="Open Sans"/>
                <w:sz w:val="20"/>
                <w:szCs w:val="20"/>
              </w:rPr>
              <w:t xml:space="preserve"> and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errors begin to impede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application.</w:t>
            </w:r>
          </w:p>
        </w:tc>
        <w:tc>
          <w:tcPr>
            <w:tcW w:w="2400" w:type="dxa"/>
            <w:vAlign w:val="center"/>
          </w:tcPr>
          <w:p w14:paraId="7D0E9E62" w14:textId="678CFE40" w:rsidR="00DA5F6F" w:rsidRPr="00044828" w:rsidRDefault="00C15737" w:rsidP="00C15737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>Can identify at least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one equation, but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unable to apply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it/them.</w:t>
            </w:r>
          </w:p>
        </w:tc>
        <w:tc>
          <w:tcPr>
            <w:tcW w:w="2400" w:type="dxa"/>
            <w:vAlign w:val="center"/>
          </w:tcPr>
          <w:p w14:paraId="34DF0B51" w14:textId="0AB510E2" w:rsidR="00DA5F6F" w:rsidRPr="00044828" w:rsidRDefault="00C15737" w:rsidP="00C15737">
            <w:pPr>
              <w:jc w:val="center"/>
              <w:rPr>
                <w:rFonts w:eastAsia="Open Sans"/>
                <w:sz w:val="20"/>
                <w:szCs w:val="20"/>
              </w:rPr>
            </w:pPr>
            <w:r w:rsidRPr="00044828">
              <w:rPr>
                <w:rFonts w:eastAsia="Open Sans"/>
                <w:sz w:val="20"/>
                <w:szCs w:val="20"/>
              </w:rPr>
              <w:t xml:space="preserve">Incorrect </w:t>
            </w:r>
            <w:proofErr w:type="gramStart"/>
            <w:r w:rsidRPr="00044828">
              <w:rPr>
                <w:rFonts w:eastAsia="Open Sans"/>
                <w:sz w:val="20"/>
                <w:szCs w:val="20"/>
              </w:rPr>
              <w:t>equations;</w:t>
            </w:r>
            <w:proofErr w:type="gramEnd"/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demonstrates little or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no understanding of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mathematical concepts</w:t>
            </w:r>
            <w:r w:rsidR="008E3BF2" w:rsidRPr="00044828">
              <w:rPr>
                <w:rFonts w:eastAsia="Open Sans"/>
                <w:sz w:val="20"/>
                <w:szCs w:val="20"/>
              </w:rPr>
              <w:t xml:space="preserve"> </w:t>
            </w:r>
            <w:r w:rsidRPr="00044828">
              <w:rPr>
                <w:rFonts w:eastAsia="Open Sans"/>
                <w:sz w:val="20"/>
                <w:szCs w:val="20"/>
              </w:rPr>
              <w:t>involved.</w:t>
            </w:r>
          </w:p>
        </w:tc>
      </w:tr>
      <w:tr w:rsidR="00C15737" w14:paraId="7869D204" w14:textId="77777777" w:rsidTr="00BE2E83">
        <w:trPr>
          <w:trHeight w:val="1133"/>
        </w:trPr>
        <w:tc>
          <w:tcPr>
            <w:tcW w:w="1615" w:type="dxa"/>
            <w:shd w:val="clear" w:color="auto" w:fill="79A13F"/>
            <w:vAlign w:val="center"/>
          </w:tcPr>
          <w:p w14:paraId="0848B8CC" w14:textId="77777777" w:rsidR="00DA5F6F" w:rsidRPr="00C22A02" w:rsidRDefault="00DA5F6F" w:rsidP="00DA5F6F">
            <w:pPr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C22A02">
              <w:rPr>
                <w:rFonts w:eastAsia="Open Sans"/>
                <w:b/>
                <w:bCs/>
                <w:color w:val="FFFFFF" w:themeColor="background1"/>
              </w:rPr>
              <w:t>Answer (A)</w:t>
            </w:r>
          </w:p>
        </w:tc>
        <w:tc>
          <w:tcPr>
            <w:tcW w:w="2790" w:type="dxa"/>
            <w:vAlign w:val="center"/>
          </w:tcPr>
          <w:p w14:paraId="68E62646" w14:textId="7EF4649F" w:rsidR="00DA5F6F" w:rsidRPr="007D61C6" w:rsidRDefault="007D61C6" w:rsidP="007D61C6">
            <w:pPr>
              <w:jc w:val="center"/>
              <w:rPr>
                <w:rFonts w:eastAsia="Open Sans"/>
                <w:sz w:val="20"/>
                <w:szCs w:val="20"/>
              </w:rPr>
            </w:pPr>
            <w:r w:rsidRPr="007D61C6">
              <w:rPr>
                <w:rFonts w:eastAsia="Open Sans"/>
                <w:sz w:val="20"/>
                <w:szCs w:val="20"/>
              </w:rPr>
              <w:t>100% correct answer –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analytically (IA)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numerically (IA) &amp;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conceptually (IA).</w:t>
            </w:r>
          </w:p>
        </w:tc>
        <w:tc>
          <w:tcPr>
            <w:tcW w:w="2790" w:type="dxa"/>
            <w:vAlign w:val="center"/>
          </w:tcPr>
          <w:p w14:paraId="60574629" w14:textId="633F7E6F" w:rsidR="00DA5F6F" w:rsidRPr="007D61C6" w:rsidRDefault="007D61C6" w:rsidP="007D61C6">
            <w:pPr>
              <w:jc w:val="center"/>
              <w:rPr>
                <w:rFonts w:eastAsia="Open Sans"/>
                <w:sz w:val="20"/>
                <w:szCs w:val="20"/>
              </w:rPr>
            </w:pPr>
            <w:r w:rsidRPr="007D61C6">
              <w:rPr>
                <w:rFonts w:eastAsia="Open Sans"/>
                <w:sz w:val="20"/>
                <w:szCs w:val="20"/>
              </w:rPr>
              <w:t>Correct answer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analytically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(IA), but not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numerically (IA).</w:t>
            </w:r>
          </w:p>
        </w:tc>
        <w:tc>
          <w:tcPr>
            <w:tcW w:w="2400" w:type="dxa"/>
            <w:vAlign w:val="center"/>
          </w:tcPr>
          <w:p w14:paraId="0F2B80F8" w14:textId="5C40D8C1" w:rsidR="00DA5F6F" w:rsidRPr="007D61C6" w:rsidRDefault="007D61C6" w:rsidP="007D61C6">
            <w:pPr>
              <w:jc w:val="center"/>
              <w:rPr>
                <w:rFonts w:eastAsia="Open Sans"/>
                <w:sz w:val="20"/>
                <w:szCs w:val="20"/>
              </w:rPr>
            </w:pPr>
            <w:r w:rsidRPr="007D61C6">
              <w:rPr>
                <w:rFonts w:eastAsia="Open Sans"/>
                <w:sz w:val="20"/>
                <w:szCs w:val="20"/>
              </w:rPr>
              <w:t>Incorrect answer, but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on the right path.</w:t>
            </w:r>
          </w:p>
        </w:tc>
        <w:tc>
          <w:tcPr>
            <w:tcW w:w="2400" w:type="dxa"/>
            <w:vAlign w:val="center"/>
          </w:tcPr>
          <w:p w14:paraId="12FF570E" w14:textId="48CA541D" w:rsidR="00DA5F6F" w:rsidRPr="007D61C6" w:rsidRDefault="007D61C6" w:rsidP="007D61C6">
            <w:pPr>
              <w:jc w:val="center"/>
              <w:rPr>
                <w:rFonts w:eastAsia="Open Sans"/>
                <w:sz w:val="20"/>
                <w:szCs w:val="20"/>
              </w:rPr>
            </w:pPr>
            <w:r w:rsidRPr="007D61C6">
              <w:rPr>
                <w:rFonts w:eastAsia="Open Sans"/>
                <w:sz w:val="20"/>
                <w:szCs w:val="20"/>
              </w:rPr>
              <w:t>Unable to reach a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correct answer on this</w:t>
            </w:r>
            <w:r w:rsidRPr="007D61C6">
              <w:rPr>
                <w:rFonts w:eastAsia="Open Sans"/>
                <w:sz w:val="20"/>
                <w:szCs w:val="20"/>
              </w:rPr>
              <w:t xml:space="preserve"> </w:t>
            </w:r>
            <w:r w:rsidRPr="007D61C6">
              <w:rPr>
                <w:rFonts w:eastAsia="Open Sans"/>
                <w:sz w:val="20"/>
                <w:szCs w:val="20"/>
              </w:rPr>
              <w:t>path.</w:t>
            </w:r>
          </w:p>
        </w:tc>
        <w:tc>
          <w:tcPr>
            <w:tcW w:w="2400" w:type="dxa"/>
            <w:vAlign w:val="center"/>
          </w:tcPr>
          <w:p w14:paraId="68BB66F6" w14:textId="4A6F5D98" w:rsidR="00DA5F6F" w:rsidRPr="007D61C6" w:rsidRDefault="007D61C6" w:rsidP="00DA5F6F">
            <w:pPr>
              <w:jc w:val="center"/>
              <w:rPr>
                <w:rFonts w:eastAsia="Open Sans"/>
                <w:sz w:val="20"/>
                <w:szCs w:val="20"/>
              </w:rPr>
            </w:pPr>
            <w:r w:rsidRPr="007D61C6">
              <w:rPr>
                <w:rFonts w:eastAsia="Open Sans"/>
                <w:sz w:val="20"/>
                <w:szCs w:val="20"/>
              </w:rPr>
              <w:t>No answer</w:t>
            </w:r>
            <w:r w:rsidRPr="007D61C6">
              <w:rPr>
                <w:rFonts w:eastAsia="Open Sans"/>
                <w:sz w:val="20"/>
                <w:szCs w:val="20"/>
              </w:rPr>
              <w:t>.</w:t>
            </w:r>
          </w:p>
        </w:tc>
      </w:tr>
    </w:tbl>
    <w:p w14:paraId="76DC1CEA" w14:textId="6D9A1F88" w:rsidR="00EB1730" w:rsidRDefault="00EB1730" w:rsidP="004968A9">
      <w:pPr>
        <w:pStyle w:val="ListParagraph"/>
        <w:spacing w:before="240" w:after="240"/>
        <w:ind w:left="0"/>
        <w:jc w:val="center"/>
        <w:rPr>
          <w:rFonts w:eastAsia="Open Sans"/>
          <w:b/>
          <w:bCs/>
          <w:sz w:val="18"/>
          <w:szCs w:val="18"/>
        </w:rPr>
      </w:pPr>
      <w:r w:rsidRPr="00EB1730">
        <w:rPr>
          <w:rFonts w:eastAsia="Open Sans"/>
          <w:b/>
          <w:bCs/>
          <w:sz w:val="18"/>
          <w:szCs w:val="18"/>
        </w:rPr>
        <w:t>KEY: IA= If applicable; score of zero = incomplete assignment (NSW = no shown work or MS = missing assignment).</w:t>
      </w:r>
    </w:p>
    <w:p w14:paraId="5DC45D90" w14:textId="69AA19AA" w:rsidR="00EB1730" w:rsidRPr="00754B0D" w:rsidRDefault="00EB1730" w:rsidP="00EB1730">
      <w:pPr>
        <w:pStyle w:val="ListParagraph"/>
        <w:spacing w:before="240"/>
        <w:ind w:left="0"/>
        <w:rPr>
          <w:rFonts w:eastAsia="Open Sans"/>
          <w:b/>
          <w:bCs/>
        </w:rPr>
      </w:pPr>
      <w:r w:rsidRPr="00754B0D">
        <w:rPr>
          <w:rFonts w:eastAsia="Open Sans"/>
          <w:b/>
          <w:bCs/>
        </w:rPr>
        <w:t>Additional Notes</w:t>
      </w:r>
      <w:r w:rsidR="00754B0D" w:rsidRPr="00754B0D">
        <w:rPr>
          <w:rFonts w:eastAsia="Open Sans"/>
          <w:b/>
          <w:bCs/>
        </w:rPr>
        <w:t>:</w:t>
      </w:r>
    </w:p>
    <w:p w14:paraId="2D167074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 w:rsidSect="00DA5F6F">
      <w:headerReference w:type="default" r:id="rId10"/>
      <w:footerReference w:type="default" r:id="rId11"/>
      <w:pgSz w:w="15840" w:h="12240" w:orient="landscape"/>
      <w:pgMar w:top="720" w:right="720" w:bottom="720" w:left="72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7C66" w14:textId="77777777" w:rsidR="00067026" w:rsidRDefault="00067026">
      <w:pPr>
        <w:spacing w:line="240" w:lineRule="auto"/>
      </w:pPr>
      <w:r>
        <w:separator/>
      </w:r>
    </w:p>
  </w:endnote>
  <w:endnote w:type="continuationSeparator" w:id="0">
    <w:p w14:paraId="65AC1108" w14:textId="77777777" w:rsidR="00067026" w:rsidRDefault="00067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5159" w14:textId="6C506EFA" w:rsidR="005C4DD6" w:rsidRDefault="003308B7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3399B442" wp14:editId="42157527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99B60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BCA75C2" w14:textId="6C3EFC4A" w:rsidR="005C4DD6" w:rsidRPr="002F4B81" w:rsidRDefault="00C83D4C" w:rsidP="004968A9">
    <w:pPr>
      <w:ind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 w:rsidRPr="00C83D4C">
      <w:rPr>
        <w:rFonts w:ascii="Open Sans" w:eastAsia="Open Sans" w:hAnsi="Open Sans" w:cs="Open Sans"/>
        <w:color w:val="6091BA"/>
        <w:sz w:val="16"/>
        <w:szCs w:val="16"/>
        <w:u w:val="single"/>
      </w:rPr>
      <w:t>Archimedes' Principle, Pascal's Law and Bernoulli's Principal Lesson</w:t>
    </w:r>
    <w:r w:rsidRPr="00C83D4C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2F4B81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–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Physics Problem Solving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AF44" w14:textId="77777777" w:rsidR="00067026" w:rsidRDefault="00067026">
      <w:pPr>
        <w:spacing w:line="240" w:lineRule="auto"/>
      </w:pPr>
      <w:r>
        <w:separator/>
      </w:r>
    </w:p>
  </w:footnote>
  <w:footnote w:type="continuationSeparator" w:id="0">
    <w:p w14:paraId="472AA1B8" w14:textId="77777777" w:rsidR="00067026" w:rsidRDefault="00067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CCB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3B72"/>
    <w:multiLevelType w:val="hybridMultilevel"/>
    <w:tmpl w:val="950684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4795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4828"/>
    <w:rsid w:val="00067026"/>
    <w:rsid w:val="000C64B8"/>
    <w:rsid w:val="0011224E"/>
    <w:rsid w:val="00220763"/>
    <w:rsid w:val="002509CA"/>
    <w:rsid w:val="002F4B81"/>
    <w:rsid w:val="00320DFF"/>
    <w:rsid w:val="003308B7"/>
    <w:rsid w:val="0049457F"/>
    <w:rsid w:val="004968A9"/>
    <w:rsid w:val="004F24EE"/>
    <w:rsid w:val="00517EBE"/>
    <w:rsid w:val="0057451D"/>
    <w:rsid w:val="00581943"/>
    <w:rsid w:val="005C4DD6"/>
    <w:rsid w:val="00677F12"/>
    <w:rsid w:val="006C41D3"/>
    <w:rsid w:val="00754B0D"/>
    <w:rsid w:val="007D61C6"/>
    <w:rsid w:val="007F0CB5"/>
    <w:rsid w:val="00871A0A"/>
    <w:rsid w:val="0088534A"/>
    <w:rsid w:val="008E3BF2"/>
    <w:rsid w:val="00AB1983"/>
    <w:rsid w:val="00BC6178"/>
    <w:rsid w:val="00BE2E83"/>
    <w:rsid w:val="00C15737"/>
    <w:rsid w:val="00C22A02"/>
    <w:rsid w:val="00C83D4C"/>
    <w:rsid w:val="00DA5F6F"/>
    <w:rsid w:val="00DD13F6"/>
    <w:rsid w:val="00E06CFA"/>
    <w:rsid w:val="00E6152C"/>
    <w:rsid w:val="00EB1730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7E2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EBE"/>
    <w:pPr>
      <w:ind w:left="720"/>
      <w:contextualSpacing/>
    </w:pPr>
  </w:style>
  <w:style w:type="paragraph" w:styleId="NoSpacing">
    <w:name w:val="No Spacing"/>
    <w:uiPriority w:val="1"/>
    <w:qFormat/>
    <w:rsid w:val="00E06CFA"/>
    <w:pPr>
      <w:spacing w:line="240" w:lineRule="auto"/>
    </w:pPr>
  </w:style>
  <w:style w:type="table" w:styleId="TableGrid">
    <w:name w:val="Table Grid"/>
    <w:basedOn w:val="TableNormal"/>
    <w:uiPriority w:val="39"/>
    <w:rsid w:val="004F24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E5069EFC67B4886EE0D957E7B3CFE" ma:contentTypeVersion="13" ma:contentTypeDescription="Create a new document." ma:contentTypeScope="" ma:versionID="59f17543a1857727600daf8d967e6e2a">
  <xsd:schema xmlns:xsd="http://www.w3.org/2001/XMLSchema" xmlns:xs="http://www.w3.org/2001/XMLSchema" xmlns:p="http://schemas.microsoft.com/office/2006/metadata/properties" xmlns:ns2="097be522-b374-4813-99dc-d8b87f763d4b" xmlns:ns3="b401be3a-6a86-4ce0-97f7-bb0ee377d033" targetNamespace="http://schemas.microsoft.com/office/2006/metadata/properties" ma:root="true" ma:fieldsID="9a5cdbf1298aa6f141e0cb184cd49737" ns2:_="" ns3:_="">
    <xsd:import namespace="097be522-b374-4813-99dc-d8b87f763d4b"/>
    <xsd:import namespace="b401be3a-6a86-4ce0-97f7-bb0ee377d0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e522-b374-4813-99dc-d8b87f763d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0ad938-7f99-4d96-b473-a4afb580e5e5}" ma:internalName="TaxCatchAll" ma:showField="CatchAllData" ma:web="097be522-b374-4813-99dc-d8b87f763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be3a-6a86-4ce0-97f7-bb0ee377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be522-b374-4813-99dc-d8b87f763d4b" xsi:nil="true"/>
    <lcf76f155ced4ddcb4097134ff3c332f xmlns="b401be3a-6a86-4ce0-97f7-bb0ee377d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5F0224-CC94-4536-AFF5-8E43544D567D}"/>
</file>

<file path=customXml/itemProps2.xml><?xml version="1.0" encoding="utf-8"?>
<ds:datastoreItem xmlns:ds="http://schemas.openxmlformats.org/officeDocument/2006/customXml" ds:itemID="{896E43CA-21F3-4091-84B0-2FC036066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D7D17-FF1A-4CB8-B39A-B609B32D12C8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9c6a9a2-def9-4777-9acb-105d942ffe5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LaPane</dc:creator>
  <cp:lastModifiedBy>Anika Mathur</cp:lastModifiedBy>
  <cp:revision>22</cp:revision>
  <cp:lastPrinted>2020-02-05T17:53:00Z</cp:lastPrinted>
  <dcterms:created xsi:type="dcterms:W3CDTF">2023-06-22T23:36:00Z</dcterms:created>
  <dcterms:modified xsi:type="dcterms:W3CDTF">2023-06-22T23:56:00Z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0x010100303E5069EFC67B4886EE0D957E7B3CFE</vt:lpwstr>
  </property>
</Properties>
</file>