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1FA0" w14:textId="1D849E76" w:rsidR="00C029D3" w:rsidRPr="00634E41" w:rsidRDefault="078CF826" w:rsidP="00634E41">
      <w:pPr>
        <w:pStyle w:val="Heading2"/>
        <w:spacing w:before="299" w:after="299"/>
        <w:jc w:val="center"/>
        <w:rPr>
          <w:rFonts w:asciiTheme="minorBidi" w:eastAsia="Aptos" w:hAnsiTheme="minorBidi" w:cstheme="minorBidi"/>
          <w:b/>
          <w:bCs/>
          <w:color w:val="auto"/>
          <w:sz w:val="36"/>
          <w:szCs w:val="36"/>
        </w:rPr>
      </w:pPr>
      <w:r w:rsidRPr="00634E41">
        <w:rPr>
          <w:rFonts w:asciiTheme="minorBidi" w:eastAsia="Aptos" w:hAnsiTheme="minorBidi" w:cstheme="minorBidi"/>
          <w:b/>
          <w:bCs/>
          <w:color w:val="auto"/>
          <w:sz w:val="36"/>
          <w:szCs w:val="36"/>
        </w:rPr>
        <w:t>Grading Rubric</w:t>
      </w:r>
    </w:p>
    <w:tbl>
      <w:tblPr>
        <w:tblW w:w="1454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3210"/>
        <w:gridCol w:w="2880"/>
        <w:gridCol w:w="2970"/>
        <w:gridCol w:w="2704"/>
        <w:gridCol w:w="1060"/>
      </w:tblGrid>
      <w:tr w:rsidR="1032C1C4" w:rsidRPr="00571B90" w14:paraId="46B8FBD6" w14:textId="77777777" w:rsidTr="00A56B9C">
        <w:trPr>
          <w:trHeight w:val="240"/>
        </w:trPr>
        <w:tc>
          <w:tcPr>
            <w:tcW w:w="1725" w:type="dxa"/>
            <w:shd w:val="clear" w:color="auto" w:fill="004E9A"/>
            <w:vAlign w:val="center"/>
          </w:tcPr>
          <w:p w14:paraId="4D1E24AE" w14:textId="139EFAB1" w:rsidR="1032C1C4" w:rsidRPr="00571B90" w:rsidRDefault="1032C1C4" w:rsidP="57D0E0A4">
            <w:pPr>
              <w:spacing w:after="0"/>
              <w:jc w:val="center"/>
              <w:rPr>
                <w:rFonts w:asciiTheme="minorBidi" w:eastAsia="Arial" w:hAnsiTheme="minorBidi"/>
                <w:b/>
                <w:bCs/>
                <w:color w:val="FFFFFF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3210" w:type="dxa"/>
            <w:shd w:val="clear" w:color="auto" w:fill="004E9A"/>
            <w:vAlign w:val="center"/>
          </w:tcPr>
          <w:p w14:paraId="0FBC0382" w14:textId="0F63A79C" w:rsidR="1032C1C4" w:rsidRPr="00571B90" w:rsidRDefault="1032C1C4" w:rsidP="57D0E0A4">
            <w:pPr>
              <w:spacing w:after="0"/>
              <w:jc w:val="center"/>
              <w:rPr>
                <w:rFonts w:asciiTheme="minorBidi" w:eastAsia="Arial" w:hAnsiTheme="minorBidi"/>
                <w:b/>
                <w:bCs/>
                <w:color w:val="FFFFFF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color w:val="FFFFFF"/>
                <w:sz w:val="18"/>
                <w:szCs w:val="18"/>
              </w:rPr>
              <w:t>Excellent (Full Credit)</w:t>
            </w:r>
          </w:p>
        </w:tc>
        <w:tc>
          <w:tcPr>
            <w:tcW w:w="2880" w:type="dxa"/>
            <w:shd w:val="clear" w:color="auto" w:fill="004E9A"/>
            <w:vAlign w:val="center"/>
          </w:tcPr>
          <w:p w14:paraId="375C009A" w14:textId="0BB98609" w:rsidR="1032C1C4" w:rsidRPr="00571B90" w:rsidRDefault="1032C1C4" w:rsidP="57D0E0A4">
            <w:pPr>
              <w:spacing w:after="0"/>
              <w:jc w:val="center"/>
              <w:rPr>
                <w:rFonts w:asciiTheme="minorBidi" w:eastAsia="Arial" w:hAnsiTheme="minorBidi"/>
                <w:b/>
                <w:bCs/>
                <w:color w:val="FFFFFF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color w:val="FFFFFF"/>
                <w:sz w:val="18"/>
                <w:szCs w:val="18"/>
              </w:rPr>
              <w:t>Proficient</w:t>
            </w:r>
          </w:p>
        </w:tc>
        <w:tc>
          <w:tcPr>
            <w:tcW w:w="2970" w:type="dxa"/>
            <w:shd w:val="clear" w:color="auto" w:fill="004E9A"/>
            <w:vAlign w:val="center"/>
          </w:tcPr>
          <w:p w14:paraId="431E8BB3" w14:textId="0600FEF2" w:rsidR="1032C1C4" w:rsidRPr="00571B90" w:rsidRDefault="1032C1C4" w:rsidP="57D0E0A4">
            <w:pPr>
              <w:spacing w:after="0"/>
              <w:jc w:val="center"/>
              <w:rPr>
                <w:rFonts w:asciiTheme="minorBidi" w:eastAsia="Arial" w:hAnsiTheme="minorBidi"/>
                <w:b/>
                <w:bCs/>
                <w:color w:val="FFFFFF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color w:val="FFFFFF"/>
                <w:sz w:val="18"/>
                <w:szCs w:val="18"/>
              </w:rPr>
              <w:t>Developing</w:t>
            </w:r>
          </w:p>
        </w:tc>
        <w:tc>
          <w:tcPr>
            <w:tcW w:w="2704" w:type="dxa"/>
            <w:shd w:val="clear" w:color="auto" w:fill="004E9A"/>
            <w:vAlign w:val="center"/>
          </w:tcPr>
          <w:p w14:paraId="5739A73F" w14:textId="09CFCAC7" w:rsidR="1032C1C4" w:rsidRPr="00571B90" w:rsidRDefault="1032C1C4" w:rsidP="57D0E0A4">
            <w:pPr>
              <w:spacing w:after="0"/>
              <w:jc w:val="center"/>
              <w:rPr>
                <w:rFonts w:asciiTheme="minorBidi" w:eastAsia="Arial" w:hAnsiTheme="minorBidi"/>
                <w:b/>
                <w:bCs/>
                <w:color w:val="FFFFFF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color w:val="FFFFFF"/>
                <w:sz w:val="18"/>
                <w:szCs w:val="18"/>
              </w:rPr>
              <w:t>Needs Improvement</w:t>
            </w:r>
          </w:p>
        </w:tc>
        <w:tc>
          <w:tcPr>
            <w:tcW w:w="1060" w:type="dxa"/>
            <w:shd w:val="clear" w:color="auto" w:fill="004E9A"/>
            <w:vAlign w:val="center"/>
          </w:tcPr>
          <w:p w14:paraId="699C6E0A" w14:textId="36CFEF7D" w:rsidR="1032C1C4" w:rsidRPr="00571B90" w:rsidRDefault="1032C1C4" w:rsidP="57D0E0A4">
            <w:pPr>
              <w:spacing w:after="0"/>
              <w:jc w:val="center"/>
              <w:rPr>
                <w:rFonts w:asciiTheme="minorBidi" w:eastAsia="Arial" w:hAnsiTheme="minorBidi"/>
                <w:b/>
                <w:bCs/>
                <w:color w:val="FFFFFF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color w:val="FFFFFF"/>
                <w:sz w:val="18"/>
                <w:szCs w:val="18"/>
              </w:rPr>
              <w:t>Points Earned</w:t>
            </w:r>
          </w:p>
        </w:tc>
      </w:tr>
      <w:tr w:rsidR="1032C1C4" w:rsidRPr="00571B90" w14:paraId="4097E449" w14:textId="77777777" w:rsidTr="00064DDA">
        <w:trPr>
          <w:trHeight w:val="300"/>
        </w:trPr>
        <w:tc>
          <w:tcPr>
            <w:tcW w:w="1725" w:type="dxa"/>
            <w:vAlign w:val="center"/>
          </w:tcPr>
          <w:p w14:paraId="792BF291" w14:textId="7A7B757D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sz w:val="18"/>
                <w:szCs w:val="18"/>
              </w:rPr>
              <w:t>1. Design &amp; Engineering Process</w:t>
            </w:r>
            <w:r w:rsidRPr="00571B90">
              <w:rPr>
                <w:rFonts w:asciiTheme="minorBidi" w:eastAsia="Arial" w:hAnsiTheme="minorBidi"/>
                <w:sz w:val="18"/>
                <w:szCs w:val="18"/>
              </w:rPr>
              <w:t xml:space="preserve"> </w:t>
            </w:r>
          </w:p>
          <w:p w14:paraId="67EC7023" w14:textId="3DBA467C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i/>
                <w:iCs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i/>
                <w:iCs/>
                <w:sz w:val="18"/>
                <w:szCs w:val="18"/>
              </w:rPr>
              <w:t>(20 pts)</w:t>
            </w:r>
          </w:p>
        </w:tc>
        <w:tc>
          <w:tcPr>
            <w:tcW w:w="3210" w:type="dxa"/>
            <w:vAlign w:val="center"/>
          </w:tcPr>
          <w:p w14:paraId="4FA32A72" w14:textId="12E5CF23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 xml:space="preserve">Clear, well-documented design; thoughtful prototype that demonstrates creative and functional thinking. Uses engineering design </w:t>
            </w:r>
            <w:r w:rsidR="00A61F4E">
              <w:rPr>
                <w:rFonts w:asciiTheme="minorBidi" w:eastAsia="Arial" w:hAnsiTheme="minorBidi"/>
                <w:sz w:val="18"/>
                <w:szCs w:val="18"/>
              </w:rPr>
              <w:t xml:space="preserve">process </w:t>
            </w:r>
            <w:r w:rsidRPr="00571B90">
              <w:rPr>
                <w:rFonts w:asciiTheme="minorBidi" w:eastAsia="Arial" w:hAnsiTheme="minorBidi"/>
                <w:sz w:val="18"/>
                <w:szCs w:val="18"/>
              </w:rPr>
              <w:t>steps effectively.</w:t>
            </w:r>
          </w:p>
        </w:tc>
        <w:tc>
          <w:tcPr>
            <w:tcW w:w="2880" w:type="dxa"/>
            <w:vAlign w:val="center"/>
          </w:tcPr>
          <w:p w14:paraId="5E5F3C36" w14:textId="789FAA3A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Mostly clear design; prototype mostly functional with some revisions.</w:t>
            </w:r>
          </w:p>
        </w:tc>
        <w:tc>
          <w:tcPr>
            <w:tcW w:w="2970" w:type="dxa"/>
            <w:vAlign w:val="center"/>
          </w:tcPr>
          <w:p w14:paraId="503FFEAB" w14:textId="4EEC2495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Incomplete or unclear design; prototype may be missing key features.</w:t>
            </w:r>
          </w:p>
        </w:tc>
        <w:tc>
          <w:tcPr>
            <w:tcW w:w="2704" w:type="dxa"/>
            <w:vAlign w:val="center"/>
          </w:tcPr>
          <w:p w14:paraId="563D05AD" w14:textId="7AD27263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Prototype not functional or design process not documented.</w:t>
            </w:r>
          </w:p>
        </w:tc>
        <w:tc>
          <w:tcPr>
            <w:tcW w:w="1060" w:type="dxa"/>
            <w:vAlign w:val="center"/>
          </w:tcPr>
          <w:p w14:paraId="78A0E5BC" w14:textId="14137C0A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___ / 20</w:t>
            </w:r>
          </w:p>
        </w:tc>
      </w:tr>
      <w:tr w:rsidR="1032C1C4" w:rsidRPr="00571B90" w14:paraId="1633F121" w14:textId="77777777" w:rsidTr="00064DDA">
        <w:trPr>
          <w:trHeight w:val="300"/>
        </w:trPr>
        <w:tc>
          <w:tcPr>
            <w:tcW w:w="1725" w:type="dxa"/>
            <w:vAlign w:val="center"/>
          </w:tcPr>
          <w:p w14:paraId="556796B0" w14:textId="4A9FF210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sz w:val="18"/>
                <w:szCs w:val="18"/>
              </w:rPr>
              <w:t>2. Circuit &amp; Arduino Coding</w:t>
            </w:r>
            <w:r w:rsidRPr="00571B90">
              <w:rPr>
                <w:rFonts w:asciiTheme="minorBidi" w:eastAsia="Arial" w:hAnsiTheme="minorBidi"/>
                <w:sz w:val="18"/>
                <w:szCs w:val="18"/>
              </w:rPr>
              <w:t xml:space="preserve"> </w:t>
            </w:r>
          </w:p>
          <w:p w14:paraId="1FD94D52" w14:textId="17BAA531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i/>
                <w:iCs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i/>
                <w:iCs/>
                <w:sz w:val="18"/>
                <w:szCs w:val="18"/>
              </w:rPr>
              <w:t>(20 pts)</w:t>
            </w:r>
          </w:p>
        </w:tc>
        <w:tc>
          <w:tcPr>
            <w:tcW w:w="3210" w:type="dxa"/>
            <w:vAlign w:val="center"/>
          </w:tcPr>
          <w:p w14:paraId="652B7BDF" w14:textId="16B4E1D1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Circuit is fully functional; code is clearly written, includes servo &amp; FSR integration, and runs without errors.</w:t>
            </w:r>
          </w:p>
        </w:tc>
        <w:tc>
          <w:tcPr>
            <w:tcW w:w="2880" w:type="dxa"/>
            <w:vAlign w:val="center"/>
          </w:tcPr>
          <w:p w14:paraId="3E0DDB9F" w14:textId="20D1FE08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 xml:space="preserve">Circuit </w:t>
            </w:r>
            <w:r w:rsidR="008C5D5A">
              <w:rPr>
                <w:rFonts w:asciiTheme="minorBidi" w:eastAsia="Arial" w:hAnsiTheme="minorBidi"/>
                <w:sz w:val="18"/>
                <w:szCs w:val="18"/>
              </w:rPr>
              <w:t xml:space="preserve">is </w:t>
            </w:r>
            <w:r w:rsidRPr="00571B90">
              <w:rPr>
                <w:rFonts w:asciiTheme="minorBidi" w:eastAsia="Arial" w:hAnsiTheme="minorBidi"/>
                <w:sz w:val="18"/>
                <w:szCs w:val="18"/>
              </w:rPr>
              <w:t>mostly functional; code has minor issues but meets core goals.</w:t>
            </w:r>
          </w:p>
        </w:tc>
        <w:tc>
          <w:tcPr>
            <w:tcW w:w="2970" w:type="dxa"/>
            <w:vAlign w:val="center"/>
          </w:tcPr>
          <w:p w14:paraId="18A09EC0" w14:textId="35590D31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Circuit or code has significant flaws or errors; only partially functional.</w:t>
            </w:r>
          </w:p>
        </w:tc>
        <w:tc>
          <w:tcPr>
            <w:tcW w:w="2704" w:type="dxa"/>
            <w:vAlign w:val="center"/>
          </w:tcPr>
          <w:p w14:paraId="5AAAE26A" w14:textId="57B3542D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Circuit or code</w:t>
            </w:r>
            <w:r w:rsidR="008C5D5A">
              <w:rPr>
                <w:rFonts w:asciiTheme="minorBidi" w:eastAsia="Arial" w:hAnsiTheme="minorBidi"/>
                <w:sz w:val="18"/>
                <w:szCs w:val="18"/>
              </w:rPr>
              <w:t xml:space="preserve"> are</w:t>
            </w:r>
            <w:r w:rsidRPr="00571B90">
              <w:rPr>
                <w:rFonts w:asciiTheme="minorBidi" w:eastAsia="Arial" w:hAnsiTheme="minorBidi"/>
                <w:sz w:val="18"/>
                <w:szCs w:val="18"/>
              </w:rPr>
              <w:t xml:space="preserve"> not working; little understanding shown.</w:t>
            </w:r>
          </w:p>
        </w:tc>
        <w:tc>
          <w:tcPr>
            <w:tcW w:w="1060" w:type="dxa"/>
            <w:vAlign w:val="center"/>
          </w:tcPr>
          <w:p w14:paraId="182A1B3B" w14:textId="2843FD2B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___ / 20</w:t>
            </w:r>
          </w:p>
        </w:tc>
      </w:tr>
      <w:tr w:rsidR="1032C1C4" w:rsidRPr="00571B90" w14:paraId="42011A29" w14:textId="77777777" w:rsidTr="00064DDA">
        <w:trPr>
          <w:trHeight w:val="300"/>
        </w:trPr>
        <w:tc>
          <w:tcPr>
            <w:tcW w:w="1725" w:type="dxa"/>
            <w:vAlign w:val="center"/>
          </w:tcPr>
          <w:p w14:paraId="0FC23DD0" w14:textId="73D97D91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sz w:val="18"/>
                <w:szCs w:val="18"/>
              </w:rPr>
              <w:t>3. Data Collection &amp; Testing</w:t>
            </w:r>
            <w:r w:rsidRPr="00571B90">
              <w:rPr>
                <w:rFonts w:asciiTheme="minorBidi" w:eastAsia="Arial" w:hAnsiTheme="minorBidi"/>
                <w:sz w:val="18"/>
                <w:szCs w:val="18"/>
              </w:rPr>
              <w:t xml:space="preserve"> </w:t>
            </w:r>
          </w:p>
          <w:p w14:paraId="1482A110" w14:textId="09A2DBC6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i/>
                <w:iCs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i/>
                <w:iCs/>
                <w:sz w:val="18"/>
                <w:szCs w:val="18"/>
              </w:rPr>
              <w:t>(15 pts)</w:t>
            </w:r>
          </w:p>
        </w:tc>
        <w:tc>
          <w:tcPr>
            <w:tcW w:w="3210" w:type="dxa"/>
            <w:vAlign w:val="center"/>
          </w:tcPr>
          <w:p w14:paraId="42F6EDC8" w14:textId="7C0ED5BE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Data is complete, organized, and collected systematically. Data supports analysis.</w:t>
            </w:r>
          </w:p>
        </w:tc>
        <w:tc>
          <w:tcPr>
            <w:tcW w:w="2880" w:type="dxa"/>
            <w:vAlign w:val="center"/>
          </w:tcPr>
          <w:p w14:paraId="075A59E7" w14:textId="45FEB540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Data is mostly complete and shows a general trend.</w:t>
            </w:r>
          </w:p>
        </w:tc>
        <w:tc>
          <w:tcPr>
            <w:tcW w:w="2970" w:type="dxa"/>
            <w:vAlign w:val="center"/>
          </w:tcPr>
          <w:p w14:paraId="69C88F41" w14:textId="1947CD42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Data is partially collected; organization or accuracy needs improvement.</w:t>
            </w:r>
          </w:p>
        </w:tc>
        <w:tc>
          <w:tcPr>
            <w:tcW w:w="2704" w:type="dxa"/>
            <w:vAlign w:val="center"/>
          </w:tcPr>
          <w:p w14:paraId="3CDF10BC" w14:textId="75D0EA33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Data missing or unreliable; little effort in testing.</w:t>
            </w:r>
          </w:p>
        </w:tc>
        <w:tc>
          <w:tcPr>
            <w:tcW w:w="1060" w:type="dxa"/>
            <w:vAlign w:val="center"/>
          </w:tcPr>
          <w:p w14:paraId="558AE59B" w14:textId="7D82C7BD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___ / 15</w:t>
            </w:r>
          </w:p>
        </w:tc>
      </w:tr>
      <w:tr w:rsidR="1032C1C4" w:rsidRPr="00571B90" w14:paraId="32DE8BCE" w14:textId="77777777" w:rsidTr="00064DDA">
        <w:trPr>
          <w:trHeight w:val="300"/>
        </w:trPr>
        <w:tc>
          <w:tcPr>
            <w:tcW w:w="1725" w:type="dxa"/>
            <w:vAlign w:val="center"/>
          </w:tcPr>
          <w:p w14:paraId="13F71328" w14:textId="7647C918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sz w:val="18"/>
                <w:szCs w:val="18"/>
              </w:rPr>
              <w:t>4. Mathematical Modeling &amp; Analysis</w:t>
            </w:r>
            <w:r w:rsidRPr="00571B90">
              <w:rPr>
                <w:rFonts w:asciiTheme="minorBidi" w:eastAsia="Arial" w:hAnsiTheme="minorBidi"/>
                <w:sz w:val="18"/>
                <w:szCs w:val="18"/>
              </w:rPr>
              <w:t xml:space="preserve"> </w:t>
            </w:r>
          </w:p>
          <w:p w14:paraId="6C79A0E4" w14:textId="69F27572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i/>
                <w:iCs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i/>
                <w:iCs/>
                <w:sz w:val="18"/>
                <w:szCs w:val="18"/>
              </w:rPr>
              <w:t>(15 pts)</w:t>
            </w:r>
          </w:p>
        </w:tc>
        <w:tc>
          <w:tcPr>
            <w:tcW w:w="3210" w:type="dxa"/>
            <w:vAlign w:val="center"/>
          </w:tcPr>
          <w:p w14:paraId="7AEA14D3" w14:textId="5DD0476E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Graph is accurate; correct regression applied; analysis of vertex and features is thoughtful and mathematically sound.</w:t>
            </w:r>
          </w:p>
        </w:tc>
        <w:tc>
          <w:tcPr>
            <w:tcW w:w="2880" w:type="dxa"/>
            <w:vAlign w:val="center"/>
          </w:tcPr>
          <w:p w14:paraId="1AED9CEF" w14:textId="5CD11B9C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 xml:space="preserve">Graph and regression </w:t>
            </w:r>
            <w:r w:rsidR="008C5D5A">
              <w:rPr>
                <w:rFonts w:asciiTheme="minorBidi" w:eastAsia="Arial" w:hAnsiTheme="minorBidi"/>
                <w:sz w:val="18"/>
                <w:szCs w:val="18"/>
              </w:rPr>
              <w:t xml:space="preserve">are </w:t>
            </w:r>
            <w:r w:rsidRPr="00571B90">
              <w:rPr>
                <w:rFonts w:asciiTheme="minorBidi" w:eastAsia="Arial" w:hAnsiTheme="minorBidi"/>
                <w:sz w:val="18"/>
                <w:szCs w:val="18"/>
              </w:rPr>
              <w:t>mostly accurate; basic analysis is provided.</w:t>
            </w:r>
          </w:p>
        </w:tc>
        <w:tc>
          <w:tcPr>
            <w:tcW w:w="2970" w:type="dxa"/>
            <w:vAlign w:val="center"/>
          </w:tcPr>
          <w:p w14:paraId="086EDA52" w14:textId="32542A5F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Graph is incomplete or inaccurate; limited analysis.</w:t>
            </w:r>
          </w:p>
        </w:tc>
        <w:tc>
          <w:tcPr>
            <w:tcW w:w="2704" w:type="dxa"/>
            <w:vAlign w:val="center"/>
          </w:tcPr>
          <w:p w14:paraId="11276346" w14:textId="2C16C252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No graph or analysis submitted.</w:t>
            </w:r>
          </w:p>
        </w:tc>
        <w:tc>
          <w:tcPr>
            <w:tcW w:w="1060" w:type="dxa"/>
            <w:vAlign w:val="center"/>
          </w:tcPr>
          <w:p w14:paraId="459D7E99" w14:textId="716DEDE8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___ / 15</w:t>
            </w:r>
          </w:p>
        </w:tc>
      </w:tr>
      <w:tr w:rsidR="1032C1C4" w:rsidRPr="00571B90" w14:paraId="1C8577D9" w14:textId="77777777" w:rsidTr="00064DDA">
        <w:trPr>
          <w:trHeight w:val="300"/>
        </w:trPr>
        <w:tc>
          <w:tcPr>
            <w:tcW w:w="1725" w:type="dxa"/>
            <w:vAlign w:val="center"/>
          </w:tcPr>
          <w:p w14:paraId="645DE5D4" w14:textId="579077DF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sz w:val="18"/>
                <w:szCs w:val="18"/>
              </w:rPr>
              <w:t>5. Real-World Relevance &amp; Research</w:t>
            </w:r>
            <w:r w:rsidRPr="00571B90">
              <w:rPr>
                <w:rFonts w:asciiTheme="minorBidi" w:eastAsia="Arial" w:hAnsiTheme="minorBidi"/>
                <w:sz w:val="18"/>
                <w:szCs w:val="18"/>
              </w:rPr>
              <w:t xml:space="preserve"> </w:t>
            </w:r>
          </w:p>
          <w:p w14:paraId="7F3A1378" w14:textId="5C5D8EC4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i/>
                <w:iCs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i/>
                <w:iCs/>
                <w:sz w:val="18"/>
                <w:szCs w:val="18"/>
              </w:rPr>
              <w:t>(10 pts)</w:t>
            </w:r>
          </w:p>
        </w:tc>
        <w:tc>
          <w:tcPr>
            <w:tcW w:w="3210" w:type="dxa"/>
            <w:vAlign w:val="center"/>
          </w:tcPr>
          <w:p w14:paraId="28627668" w14:textId="51768C98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Research shows deep understanding of real-world applications; strong connection to biomedical engineering.</w:t>
            </w:r>
          </w:p>
        </w:tc>
        <w:tc>
          <w:tcPr>
            <w:tcW w:w="2880" w:type="dxa"/>
            <w:vAlign w:val="center"/>
          </w:tcPr>
          <w:p w14:paraId="42B7B7A7" w14:textId="4795B315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Research includes some</w:t>
            </w:r>
            <w:r w:rsidR="00AC20BA">
              <w:rPr>
                <w:rFonts w:asciiTheme="minorBidi" w:eastAsia="Arial" w:hAnsiTheme="minorBidi"/>
                <w:sz w:val="18"/>
                <w:szCs w:val="18"/>
              </w:rPr>
              <w:t xml:space="preserve"> </w:t>
            </w:r>
            <w:r w:rsidRPr="00571B90">
              <w:rPr>
                <w:rFonts w:asciiTheme="minorBidi" w:eastAsia="Arial" w:hAnsiTheme="minorBidi"/>
                <w:sz w:val="18"/>
                <w:szCs w:val="18"/>
              </w:rPr>
              <w:t>connections to real-world applications.</w:t>
            </w:r>
          </w:p>
        </w:tc>
        <w:tc>
          <w:tcPr>
            <w:tcW w:w="2970" w:type="dxa"/>
            <w:vAlign w:val="center"/>
          </w:tcPr>
          <w:p w14:paraId="4DEEC1FD" w14:textId="0EDA88B3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Basic or incomplete research; unclear relevance to the real world.</w:t>
            </w:r>
          </w:p>
        </w:tc>
        <w:tc>
          <w:tcPr>
            <w:tcW w:w="2704" w:type="dxa"/>
            <w:vAlign w:val="center"/>
          </w:tcPr>
          <w:p w14:paraId="13CE562B" w14:textId="52066A32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No research or connection provided.</w:t>
            </w:r>
          </w:p>
        </w:tc>
        <w:tc>
          <w:tcPr>
            <w:tcW w:w="1060" w:type="dxa"/>
            <w:vAlign w:val="center"/>
          </w:tcPr>
          <w:p w14:paraId="28F2ED3F" w14:textId="5278F7B5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___ / 10</w:t>
            </w:r>
          </w:p>
        </w:tc>
      </w:tr>
      <w:tr w:rsidR="1032C1C4" w:rsidRPr="00571B90" w14:paraId="1852F118" w14:textId="77777777" w:rsidTr="00064DDA">
        <w:trPr>
          <w:trHeight w:val="300"/>
        </w:trPr>
        <w:tc>
          <w:tcPr>
            <w:tcW w:w="1725" w:type="dxa"/>
            <w:vAlign w:val="center"/>
          </w:tcPr>
          <w:p w14:paraId="28B4F1DA" w14:textId="5149EF89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sz w:val="18"/>
                <w:szCs w:val="18"/>
              </w:rPr>
              <w:t>6. Final Presentation</w:t>
            </w:r>
          </w:p>
          <w:p w14:paraId="4F604B34" w14:textId="5DAAE63B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i/>
                <w:iCs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i/>
                <w:iCs/>
                <w:sz w:val="18"/>
                <w:szCs w:val="18"/>
              </w:rPr>
              <w:t>(15 pts)</w:t>
            </w:r>
          </w:p>
        </w:tc>
        <w:tc>
          <w:tcPr>
            <w:tcW w:w="3210" w:type="dxa"/>
            <w:vAlign w:val="center"/>
          </w:tcPr>
          <w:p w14:paraId="1069183E" w14:textId="04338312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Clear, confident, well-organized; includes design, data, code, and real-world reflection. All team members contribute.</w:t>
            </w:r>
          </w:p>
        </w:tc>
        <w:tc>
          <w:tcPr>
            <w:tcW w:w="2880" w:type="dxa"/>
            <w:vAlign w:val="center"/>
          </w:tcPr>
          <w:p w14:paraId="070F56FB" w14:textId="21941E25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Mostly clear and organized; includes most required elements.</w:t>
            </w:r>
          </w:p>
        </w:tc>
        <w:tc>
          <w:tcPr>
            <w:tcW w:w="2970" w:type="dxa"/>
            <w:vAlign w:val="center"/>
          </w:tcPr>
          <w:p w14:paraId="00D8B2E9" w14:textId="45B39A4C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Presentation lacks clarity or key components; uneven team participation.</w:t>
            </w:r>
          </w:p>
        </w:tc>
        <w:tc>
          <w:tcPr>
            <w:tcW w:w="2704" w:type="dxa"/>
            <w:vAlign w:val="center"/>
          </w:tcPr>
          <w:p w14:paraId="789309CD" w14:textId="382D060B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Disorganized or missing key information; unclear delivery.</w:t>
            </w:r>
          </w:p>
        </w:tc>
        <w:tc>
          <w:tcPr>
            <w:tcW w:w="1060" w:type="dxa"/>
            <w:vAlign w:val="center"/>
          </w:tcPr>
          <w:p w14:paraId="0DF50742" w14:textId="6C02EA5B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___ / 15</w:t>
            </w:r>
          </w:p>
        </w:tc>
      </w:tr>
      <w:tr w:rsidR="1032C1C4" w:rsidRPr="00571B90" w14:paraId="78A173C7" w14:textId="77777777" w:rsidTr="00064DDA">
        <w:trPr>
          <w:trHeight w:val="300"/>
        </w:trPr>
        <w:tc>
          <w:tcPr>
            <w:tcW w:w="1725" w:type="dxa"/>
            <w:vAlign w:val="center"/>
          </w:tcPr>
          <w:p w14:paraId="527B1DEB" w14:textId="1B07EB4C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i/>
                <w:iCs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b/>
                <w:bCs/>
                <w:sz w:val="18"/>
                <w:szCs w:val="18"/>
              </w:rPr>
              <w:t>7. Teamwork &amp; Reflection</w:t>
            </w:r>
            <w:r w:rsidRPr="00571B90">
              <w:rPr>
                <w:rFonts w:asciiTheme="minorBidi" w:eastAsia="Arial" w:hAnsiTheme="minorBidi"/>
                <w:sz w:val="18"/>
                <w:szCs w:val="18"/>
              </w:rPr>
              <w:t xml:space="preserve"> </w:t>
            </w:r>
            <w:r w:rsidRPr="00571B90">
              <w:rPr>
                <w:rFonts w:asciiTheme="minorBidi" w:eastAsia="Arial" w:hAnsiTheme="minorBidi"/>
                <w:i/>
                <w:iCs/>
                <w:sz w:val="18"/>
                <w:szCs w:val="18"/>
              </w:rPr>
              <w:t>(5 pts)</w:t>
            </w:r>
          </w:p>
        </w:tc>
        <w:tc>
          <w:tcPr>
            <w:tcW w:w="3210" w:type="dxa"/>
            <w:vAlign w:val="center"/>
          </w:tcPr>
          <w:p w14:paraId="38287B44" w14:textId="6FAB9349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Team worked collaboratively and respectfully; strong reflection on learning.</w:t>
            </w:r>
          </w:p>
        </w:tc>
        <w:tc>
          <w:tcPr>
            <w:tcW w:w="2880" w:type="dxa"/>
            <w:vAlign w:val="center"/>
          </w:tcPr>
          <w:p w14:paraId="6B4C8FEF" w14:textId="67F832D0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Team worked together with few issues; basic reflection provided.</w:t>
            </w:r>
          </w:p>
        </w:tc>
        <w:tc>
          <w:tcPr>
            <w:tcW w:w="2970" w:type="dxa"/>
            <w:vAlign w:val="center"/>
          </w:tcPr>
          <w:p w14:paraId="07A3AA02" w14:textId="64A2A15B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Collaboration was inconsistent; limited reflection.</w:t>
            </w:r>
          </w:p>
        </w:tc>
        <w:tc>
          <w:tcPr>
            <w:tcW w:w="2704" w:type="dxa"/>
            <w:vAlign w:val="center"/>
          </w:tcPr>
          <w:p w14:paraId="61A90810" w14:textId="470ED1E1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Poor collaboration or no reflection submitted.</w:t>
            </w:r>
          </w:p>
        </w:tc>
        <w:tc>
          <w:tcPr>
            <w:tcW w:w="1060" w:type="dxa"/>
            <w:vAlign w:val="center"/>
          </w:tcPr>
          <w:p w14:paraId="086B3087" w14:textId="78C023CE" w:rsidR="1032C1C4" w:rsidRPr="00571B90" w:rsidRDefault="1032C1C4" w:rsidP="57D0E0A4">
            <w:pPr>
              <w:spacing w:after="0"/>
              <w:rPr>
                <w:rFonts w:asciiTheme="minorBidi" w:eastAsia="Arial" w:hAnsiTheme="minorBidi"/>
                <w:sz w:val="18"/>
                <w:szCs w:val="18"/>
              </w:rPr>
            </w:pPr>
            <w:r w:rsidRPr="00571B90">
              <w:rPr>
                <w:rFonts w:asciiTheme="minorBidi" w:eastAsia="Arial" w:hAnsiTheme="minorBidi"/>
                <w:sz w:val="18"/>
                <w:szCs w:val="18"/>
              </w:rPr>
              <w:t>___ / 5</w:t>
            </w:r>
          </w:p>
        </w:tc>
      </w:tr>
    </w:tbl>
    <w:p w14:paraId="61E687A1" w14:textId="6B56A2F9" w:rsidR="57D0E0A4" w:rsidRPr="00634E41" w:rsidRDefault="57D0E0A4" w:rsidP="57D0E0A4">
      <w:pPr>
        <w:ind w:left="11520"/>
        <w:rPr>
          <w:rFonts w:asciiTheme="minorBidi" w:eastAsia="Arial" w:hAnsiTheme="minorBidi"/>
          <w:b/>
          <w:bCs/>
          <w:sz w:val="20"/>
          <w:szCs w:val="20"/>
        </w:rPr>
      </w:pPr>
    </w:p>
    <w:p w14:paraId="15C0819F" w14:textId="03E61E5A" w:rsidR="51D7D2D1" w:rsidRPr="00634E41" w:rsidRDefault="51D7D2D1" w:rsidP="57D0E0A4">
      <w:pPr>
        <w:ind w:left="11520"/>
        <w:rPr>
          <w:rFonts w:asciiTheme="minorBidi" w:eastAsia="Arial" w:hAnsiTheme="minorBidi"/>
          <w:sz w:val="20"/>
          <w:szCs w:val="20"/>
        </w:rPr>
      </w:pPr>
      <w:r w:rsidRPr="00634E41">
        <w:rPr>
          <w:rFonts w:asciiTheme="minorBidi" w:eastAsia="Arial" w:hAnsiTheme="minorBidi"/>
          <w:b/>
          <w:bCs/>
          <w:sz w:val="20"/>
          <w:szCs w:val="20"/>
        </w:rPr>
        <w:t>Total Score:</w:t>
      </w:r>
      <w:r w:rsidRPr="00634E41">
        <w:rPr>
          <w:rFonts w:asciiTheme="minorBidi" w:eastAsia="Arial" w:hAnsiTheme="minorBidi"/>
          <w:sz w:val="20"/>
          <w:szCs w:val="20"/>
        </w:rPr>
        <w:t xml:space="preserve"> ________ / 100</w:t>
      </w:r>
    </w:p>
    <w:sectPr w:rsidR="51D7D2D1" w:rsidRPr="00634E41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55F6" w14:textId="77777777" w:rsidR="00DE478B" w:rsidRDefault="00DE478B" w:rsidP="006577FB">
      <w:pPr>
        <w:spacing w:after="0" w:line="240" w:lineRule="auto"/>
      </w:pPr>
      <w:r>
        <w:separator/>
      </w:r>
    </w:p>
  </w:endnote>
  <w:endnote w:type="continuationSeparator" w:id="0">
    <w:p w14:paraId="5245AD68" w14:textId="77777777" w:rsidR="00DE478B" w:rsidRDefault="00DE478B" w:rsidP="0065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4082" w14:textId="282B7620" w:rsidR="00B32567" w:rsidRDefault="00910F6A" w:rsidP="006577FB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rFonts w:ascii="Open Sans" w:eastAsia="Open Sans" w:hAnsi="Open Sans" w:cs="Open Sans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F21B766" wp14:editId="4C3BFE92">
          <wp:simplePos x="0" y="0"/>
          <wp:positionH relativeFrom="column">
            <wp:posOffset>447675</wp:posOffset>
          </wp:positionH>
          <wp:positionV relativeFrom="paragraph">
            <wp:posOffset>4445</wp:posOffset>
          </wp:positionV>
          <wp:extent cx="5943600" cy="487680"/>
          <wp:effectExtent l="0" t="0" r="0" b="7620"/>
          <wp:wrapSquare wrapText="bothSides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" r="-356" b="3605"/>
                  <a:stretch/>
                </pic:blipFill>
                <pic:spPr bwMode="auto">
                  <a:xfrm>
                    <a:off x="0" y="0"/>
                    <a:ext cx="5943600" cy="487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D93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                              </w:t>
    </w:r>
  </w:p>
  <w:p w14:paraId="26E4EC88" w14:textId="77777777" w:rsidR="00B32567" w:rsidRPr="00910F6A" w:rsidRDefault="00B32567" w:rsidP="006577FB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</w:p>
  <w:p w14:paraId="21EBC5F7" w14:textId="74EF9F75" w:rsidR="006577FB" w:rsidRPr="00531A38" w:rsidRDefault="00B32567" w:rsidP="00531A38">
    <w:pPr>
      <w:tabs>
        <w:tab w:val="left" w:pos="6710"/>
      </w:tabs>
      <w:ind w:left="-720" w:right="-720"/>
    </w:pPr>
    <w:r w:rsidRPr="00A56B9C">
      <w:rPr>
        <w:rFonts w:ascii="Open Sans" w:eastAsia="Open Sans" w:hAnsi="Open Sans" w:cs="Open Sans"/>
        <w:color w:val="6091BA"/>
        <w:sz w:val="16"/>
        <w:szCs w:val="16"/>
      </w:rPr>
      <w:t xml:space="preserve">                                     </w:t>
    </w:r>
    <w:r w:rsidR="00531A38">
      <w:rPr>
        <w:rFonts w:ascii="Open Sans" w:eastAsia="Open Sans" w:hAnsi="Open Sans" w:cs="Open Sans"/>
        <w:color w:val="6091BA"/>
        <w:sz w:val="16"/>
        <w:szCs w:val="16"/>
        <w:u w:val="single"/>
      </w:rPr>
      <w:t>Get a Grip: Engineering a Smart Prosthetic Hand Activity – Grading Rubric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8A43" w14:textId="77777777" w:rsidR="00DE478B" w:rsidRDefault="00DE478B" w:rsidP="006577FB">
      <w:pPr>
        <w:spacing w:after="0" w:line="240" w:lineRule="auto"/>
      </w:pPr>
      <w:bookmarkStart w:id="0" w:name="_Hlk216994306"/>
      <w:bookmarkEnd w:id="0"/>
      <w:r>
        <w:separator/>
      </w:r>
    </w:p>
  </w:footnote>
  <w:footnote w:type="continuationSeparator" w:id="0">
    <w:p w14:paraId="79E208B4" w14:textId="77777777" w:rsidR="00DE478B" w:rsidRDefault="00DE478B" w:rsidP="0065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7C" w14:textId="2C378242" w:rsidR="00CC3B3E" w:rsidRPr="00EE7664" w:rsidRDefault="00EE7664" w:rsidP="00EE7664">
    <w:pPr>
      <w:ind w:left="-720" w:right="-720"/>
      <w:rPr>
        <w:rFonts w:asciiTheme="minorBidi" w:eastAsia="Open Sans" w:hAnsiTheme="minorBidi"/>
        <w:b/>
        <w:bCs/>
        <w:color w:val="6091BA"/>
        <w:sz w:val="22"/>
        <w:szCs w:val="22"/>
      </w:rPr>
    </w:pPr>
    <w:r>
      <w:rPr>
        <w:rFonts w:asciiTheme="minorBidi" w:eastAsia="Open Sans" w:hAnsiTheme="minorBidi"/>
        <w:b/>
        <w:bCs/>
        <w:color w:val="6091BA"/>
        <w:sz w:val="22"/>
        <w:szCs w:val="22"/>
      </w:rPr>
      <w:t xml:space="preserve">                         </w:t>
    </w:r>
    <w:r w:rsidRPr="00DD30EA">
      <w:rPr>
        <w:rFonts w:asciiTheme="minorBidi" w:eastAsia="Open Sans" w:hAnsiTheme="minorBidi"/>
        <w:b/>
        <w:bCs/>
        <w:color w:val="6091BA"/>
        <w:sz w:val="22"/>
        <w:szCs w:val="22"/>
      </w:rPr>
      <w:t xml:space="preserve">Name: </w:t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hAnsiTheme="minorBidi"/>
        <w:sz w:val="22"/>
        <w:szCs w:val="22"/>
      </w:rPr>
      <w:tab/>
    </w:r>
    <w:r>
      <w:rPr>
        <w:rFonts w:asciiTheme="minorBidi" w:hAnsiTheme="minorBidi"/>
        <w:sz w:val="22"/>
        <w:szCs w:val="22"/>
      </w:rPr>
      <w:t xml:space="preserve">                       </w:t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eastAsia="Open Sans" w:hAnsiTheme="minorBidi"/>
        <w:b/>
        <w:bCs/>
        <w:color w:val="6091BA"/>
        <w:sz w:val="22"/>
        <w:szCs w:val="22"/>
      </w:rPr>
      <w:t>Date:</w:t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hAnsiTheme="minorBidi"/>
        <w:sz w:val="22"/>
        <w:szCs w:val="22"/>
      </w:rPr>
      <w:tab/>
    </w:r>
    <w:r>
      <w:rPr>
        <w:rFonts w:asciiTheme="minorBidi" w:hAnsiTheme="minorBidi"/>
        <w:sz w:val="22"/>
        <w:szCs w:val="22"/>
      </w:rPr>
      <w:t xml:space="preserve">                                    </w:t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eastAsia="Open Sans" w:hAnsiTheme="minorBidi"/>
        <w:b/>
        <w:bCs/>
        <w:color w:val="6091BA"/>
        <w:sz w:val="22"/>
        <w:szCs w:val="22"/>
      </w:rPr>
      <w:t xml:space="preserve">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44C20C"/>
    <w:rsid w:val="00064DDA"/>
    <w:rsid w:val="001F334D"/>
    <w:rsid w:val="00247D93"/>
    <w:rsid w:val="004C1A75"/>
    <w:rsid w:val="00531A38"/>
    <w:rsid w:val="005469D7"/>
    <w:rsid w:val="00571B90"/>
    <w:rsid w:val="00634E41"/>
    <w:rsid w:val="006577FB"/>
    <w:rsid w:val="007C238D"/>
    <w:rsid w:val="008C5D5A"/>
    <w:rsid w:val="00910F6A"/>
    <w:rsid w:val="009A4048"/>
    <w:rsid w:val="00A56B9C"/>
    <w:rsid w:val="00A61F4E"/>
    <w:rsid w:val="00AB1045"/>
    <w:rsid w:val="00AC20BA"/>
    <w:rsid w:val="00B32567"/>
    <w:rsid w:val="00C029D3"/>
    <w:rsid w:val="00C63C1D"/>
    <w:rsid w:val="00CC3B3E"/>
    <w:rsid w:val="00DE478B"/>
    <w:rsid w:val="00EE7664"/>
    <w:rsid w:val="00FE7051"/>
    <w:rsid w:val="078CF826"/>
    <w:rsid w:val="1032C1C4"/>
    <w:rsid w:val="16770671"/>
    <w:rsid w:val="1823F16E"/>
    <w:rsid w:val="422D69A5"/>
    <w:rsid w:val="4B44C20C"/>
    <w:rsid w:val="51D7D2D1"/>
    <w:rsid w:val="55A0DB59"/>
    <w:rsid w:val="57D0E0A4"/>
    <w:rsid w:val="5BC636BC"/>
    <w:rsid w:val="5C51A901"/>
    <w:rsid w:val="6C08703D"/>
    <w:rsid w:val="756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4C20C"/>
  <w15:chartTrackingRefBased/>
  <w15:docId w15:val="{7FF8C3B9-CFFE-4981-AE70-1F7EC063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7FB"/>
  </w:style>
  <w:style w:type="paragraph" w:styleId="Footer">
    <w:name w:val="footer"/>
    <w:basedOn w:val="Normal"/>
    <w:link w:val="FooterChar"/>
    <w:uiPriority w:val="99"/>
    <w:unhideWhenUsed/>
    <w:rsid w:val="0065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48ABF9EAE064B8BB93ED86C6CB315" ma:contentTypeVersion="11" ma:contentTypeDescription="Create a new document." ma:contentTypeScope="" ma:versionID="c8c246e678b11cf0691f82b044cd6eb3">
  <xsd:schema xmlns:xsd="http://www.w3.org/2001/XMLSchema" xmlns:xs="http://www.w3.org/2001/XMLSchema" xmlns:p="http://schemas.microsoft.com/office/2006/metadata/properties" xmlns:ns2="9e66c893-646c-49ab-a6ea-0d6fef94475f" xmlns:ns3="6745a947-e809-436d-afbe-5bcf1514c0d7" targetNamespace="http://schemas.microsoft.com/office/2006/metadata/properties" ma:root="true" ma:fieldsID="4e37417dfdd5e4ad7b5ce561cae5e238" ns2:_="" ns3:_="">
    <xsd:import namespace="9e66c893-646c-49ab-a6ea-0d6fef94475f"/>
    <xsd:import namespace="6745a947-e809-436d-afbe-5bcf1514c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c893-646c-49ab-a6ea-0d6fef944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a947-e809-436d-afbe-5bcf1514c0d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7600d3-852b-4720-b5e3-7522112bcfc2}" ma:internalName="TaxCatchAll" ma:showField="CatchAllData" ma:web="6745a947-e809-436d-afbe-5bcf1514c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6c893-646c-49ab-a6ea-0d6fef94475f">
      <Terms xmlns="http://schemas.microsoft.com/office/infopath/2007/PartnerControls"/>
    </lcf76f155ced4ddcb4097134ff3c332f>
    <TaxCatchAll xmlns="6745a947-e809-436d-afbe-5bcf1514c0d7" xsi:nil="true"/>
  </documentManagement>
</p:properties>
</file>

<file path=customXml/itemProps1.xml><?xml version="1.0" encoding="utf-8"?>
<ds:datastoreItem xmlns:ds="http://schemas.openxmlformats.org/officeDocument/2006/customXml" ds:itemID="{E5A8D12C-01BE-456D-8FC7-3BC7D167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6c893-646c-49ab-a6ea-0d6fef94475f"/>
    <ds:schemaRef ds:uri="6745a947-e809-436d-afbe-5bcf1514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22EF6-C296-4E27-BB93-4338F3F72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D66F9-24F4-4147-90D5-05EECC66F7A5}">
  <ds:schemaRefs>
    <ds:schemaRef ds:uri="http://schemas.microsoft.com/office/2006/metadata/properties"/>
    <ds:schemaRef ds:uri="http://schemas.microsoft.com/office/infopath/2007/PartnerControls"/>
    <ds:schemaRef ds:uri="9e66c893-646c-49ab-a6ea-0d6fef94475f"/>
    <ds:schemaRef ds:uri="6745a947-e809-436d-afbe-5bcf1514c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399</Words>
  <Characters>2114</Characters>
  <Application>Microsoft Office Word</Application>
  <DocSecurity>0</DocSecurity>
  <Lines>162</Lines>
  <Paragraphs>132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cpdelacruz314</dc:creator>
  <cp:keywords/>
  <dc:description/>
  <cp:lastModifiedBy>Beth McElroy</cp:lastModifiedBy>
  <cp:revision>20</cp:revision>
  <dcterms:created xsi:type="dcterms:W3CDTF">2025-07-09T16:37:00Z</dcterms:created>
  <dcterms:modified xsi:type="dcterms:W3CDTF">2026-02-05T12:14:00Z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0x010100FEE48ABF9EAE064B8BB93ED86C6CB315</vt:lpwstr>
  </property>
  <property fmtid="{D5CDD505-2E9C-101B-9397-08002B2CF9AE}" pid="3" name="MediaServiceImageTags">
    <vt:lpwstr/>
  </property>
</Properties>
</file>