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B464" w14:textId="150401E4" w:rsidR="005C4DD6" w:rsidRPr="0088534A" w:rsidRDefault="000C4688" w:rsidP="000A66CC">
      <w:pPr>
        <w:ind w:right="-720" w:hanging="720"/>
        <w:jc w:val="center"/>
        <w:rPr>
          <w:rFonts w:eastAsia="Open Sans"/>
          <w:b/>
          <w:sz w:val="36"/>
          <w:szCs w:val="36"/>
        </w:rPr>
      </w:pPr>
      <w:r>
        <w:rPr>
          <w:rFonts w:eastAsia="Open Sans"/>
          <w:b/>
          <w:sz w:val="36"/>
          <w:szCs w:val="36"/>
        </w:rPr>
        <w:t xml:space="preserve">Section </w:t>
      </w:r>
      <w:r w:rsidR="00396540">
        <w:rPr>
          <w:rFonts w:eastAsia="Open Sans"/>
          <w:b/>
          <w:sz w:val="36"/>
          <w:szCs w:val="36"/>
        </w:rPr>
        <w:t>1</w:t>
      </w:r>
      <w:r>
        <w:rPr>
          <w:rFonts w:eastAsia="Open Sans"/>
          <w:b/>
          <w:sz w:val="36"/>
          <w:szCs w:val="36"/>
        </w:rPr>
        <w:t>: Independent Practice</w:t>
      </w:r>
      <w:r w:rsidR="00F240A3">
        <w:rPr>
          <w:rFonts w:eastAsia="Open Sans"/>
          <w:b/>
          <w:sz w:val="36"/>
          <w:szCs w:val="36"/>
        </w:rPr>
        <w:t xml:space="preserve"> Worksheet</w:t>
      </w:r>
      <w:r w:rsidR="00396540">
        <w:rPr>
          <w:rFonts w:eastAsia="Open Sans"/>
          <w:b/>
          <w:sz w:val="36"/>
          <w:szCs w:val="36"/>
        </w:rPr>
        <w:t xml:space="preserve"> </w:t>
      </w:r>
    </w:p>
    <w:p w14:paraId="23093B9D" w14:textId="77777777" w:rsidR="00F240A3" w:rsidRDefault="00F240A3" w:rsidP="00363A03">
      <w:pPr>
        <w:spacing w:line="240" w:lineRule="auto"/>
        <w:ind w:left="-720"/>
        <w:rPr>
          <w:rFonts w:eastAsia="Aptos"/>
          <w:b/>
          <w:bCs/>
          <w:kern w:val="2"/>
          <w14:ligatures w14:val="standardContextual"/>
        </w:rPr>
      </w:pPr>
    </w:p>
    <w:p w14:paraId="5CD8648D" w14:textId="55C93529" w:rsidR="00396540" w:rsidRPr="00363A03" w:rsidRDefault="00396540" w:rsidP="00363A03">
      <w:pPr>
        <w:spacing w:line="240" w:lineRule="auto"/>
        <w:ind w:left="-720"/>
        <w:rPr>
          <w:rFonts w:eastAsia="Aptos"/>
          <w:b/>
          <w:bCs/>
          <w:kern w:val="2"/>
          <w14:ligatures w14:val="standardContextual"/>
        </w:rPr>
      </w:pPr>
      <w:r w:rsidRPr="00363A03">
        <w:rPr>
          <w:rFonts w:eastAsia="Aptos"/>
          <w:b/>
          <w:bCs/>
          <w:kern w:val="2"/>
          <w14:ligatures w14:val="standardContextual"/>
        </w:rPr>
        <w:t>Part 1</w:t>
      </w:r>
    </w:p>
    <w:p w14:paraId="3E85F9B5" w14:textId="0AC6E7F2" w:rsidR="00396540" w:rsidRPr="00363A03" w:rsidRDefault="000C4688" w:rsidP="00363A03">
      <w:pPr>
        <w:spacing w:line="240" w:lineRule="auto"/>
        <w:ind w:left="-720"/>
        <w:rPr>
          <w:rFonts w:eastAsia="Aptos"/>
          <w:kern w:val="2"/>
          <w14:ligatures w14:val="standardContextual"/>
        </w:rPr>
      </w:pPr>
      <w:r w:rsidRPr="00363A03">
        <w:rPr>
          <w:rFonts w:eastAsia="Aptos"/>
          <w:b/>
          <w:bCs/>
          <w:kern w:val="2"/>
          <w14:ligatures w14:val="standardContextual"/>
        </w:rPr>
        <w:t xml:space="preserve">Instructions: </w:t>
      </w:r>
      <w:r w:rsidR="00396540" w:rsidRPr="00363A03">
        <w:rPr>
          <w:rFonts w:eastAsia="Aptos"/>
          <w:kern w:val="2"/>
          <w14:ligatures w14:val="standardContextual"/>
        </w:rPr>
        <w:t>The core binar</w:t>
      </w:r>
      <w:r w:rsidR="005A1487">
        <w:rPr>
          <w:rFonts w:eastAsia="Aptos"/>
          <w:kern w:val="2"/>
          <w14:ligatures w14:val="standardContextual"/>
        </w:rPr>
        <w:t xml:space="preserve">y </w:t>
      </w:r>
      <w:r w:rsidR="00396540" w:rsidRPr="00363A03">
        <w:rPr>
          <w:rFonts w:eastAsia="Aptos"/>
          <w:kern w:val="2"/>
          <w14:ligatures w14:val="standardContextual"/>
        </w:rPr>
        <w:t xml:space="preserve">used in Kali for targeting exploits in systems is called Metasploit (Framework). Your task is to research how to install Metasploit on Kali. Then use your Kali PowerShell terminal to install Metasploit and its database. Finish by starting up Metasploit and providing a screenshot of the graphic, version, and the msf6 &gt; prompt with a search result for the vsftpd exploit. </w:t>
      </w:r>
    </w:p>
    <w:p w14:paraId="34C96288" w14:textId="77777777" w:rsidR="00396540" w:rsidRPr="00363A03" w:rsidRDefault="00396540" w:rsidP="00363A03">
      <w:pPr>
        <w:spacing w:line="240" w:lineRule="auto"/>
        <w:ind w:left="-720"/>
        <w:rPr>
          <w:rFonts w:eastAsia="Aptos"/>
          <w:kern w:val="2"/>
          <w14:ligatures w14:val="standardContextual"/>
        </w:rPr>
      </w:pPr>
    </w:p>
    <w:p w14:paraId="2A4B3C0A" w14:textId="77777777" w:rsidR="00396540" w:rsidRPr="00363A03" w:rsidRDefault="00396540" w:rsidP="00363A03">
      <w:pPr>
        <w:spacing w:line="240" w:lineRule="auto"/>
        <w:ind w:left="-720"/>
        <w:rPr>
          <w:rFonts w:eastAsia="Aptos"/>
          <w:b/>
          <w:bCs/>
          <w:kern w:val="2"/>
          <w14:ligatures w14:val="standardContextual"/>
        </w:rPr>
      </w:pPr>
    </w:p>
    <w:p w14:paraId="234B1AE9" w14:textId="4E1DC5A6" w:rsidR="00396540" w:rsidRPr="00363A03" w:rsidRDefault="00396540" w:rsidP="00363A03">
      <w:pPr>
        <w:spacing w:line="240" w:lineRule="auto"/>
        <w:ind w:left="-720"/>
        <w:rPr>
          <w:rFonts w:eastAsia="Aptos"/>
          <w:b/>
          <w:bCs/>
          <w:kern w:val="2"/>
          <w14:ligatures w14:val="standardContextual"/>
        </w:rPr>
      </w:pPr>
      <w:r w:rsidRPr="00363A03">
        <w:rPr>
          <w:rFonts w:eastAsia="Aptos"/>
          <w:b/>
          <w:bCs/>
          <w:kern w:val="2"/>
          <w14:ligatures w14:val="standardContextual"/>
        </w:rPr>
        <w:t>Part 2</w:t>
      </w:r>
    </w:p>
    <w:p w14:paraId="26C3E2B0" w14:textId="77777777" w:rsidR="00DB3706" w:rsidRDefault="00396540" w:rsidP="00363A03">
      <w:pPr>
        <w:spacing w:line="240" w:lineRule="auto"/>
        <w:ind w:left="-720"/>
        <w:rPr>
          <w:rFonts w:eastAsia="Aptos"/>
          <w:kern w:val="2"/>
          <w14:ligatures w14:val="standardContextual"/>
        </w:rPr>
      </w:pPr>
      <w:r w:rsidRPr="00363A03">
        <w:rPr>
          <w:rFonts w:eastAsia="Aptos"/>
          <w:b/>
          <w:bCs/>
          <w:kern w:val="2"/>
          <w14:ligatures w14:val="standardContextual"/>
        </w:rPr>
        <w:t xml:space="preserve">Instructions: </w:t>
      </w:r>
      <w:r w:rsidRPr="00363A03">
        <w:rPr>
          <w:rFonts w:eastAsia="Aptos"/>
          <w:kern w:val="2"/>
          <w14:ligatures w14:val="standardContextual"/>
        </w:rPr>
        <w:t xml:space="preserve">Look up the vsftpd exploit on the Rapid7 Exploit Database: </w:t>
      </w:r>
      <w:r w:rsidRPr="00363A03">
        <w:rPr>
          <w:rFonts w:eastAsia="Aptos"/>
          <w:kern w:val="2"/>
          <w14:ligatures w14:val="standardContextual"/>
        </w:rPr>
        <w:br/>
      </w:r>
      <w:hyperlink r:id="rId7" w:history="1">
        <w:r w:rsidR="002C1A5B" w:rsidRPr="0072205B">
          <w:rPr>
            <w:rStyle w:val="Hyperlink"/>
            <w:rFonts w:eastAsia="Aptos"/>
            <w:kern w:val="2"/>
            <w14:ligatures w14:val="standardContextual"/>
          </w:rPr>
          <w:t>https://www.rapid7.com/db/modules/exploit/unix/ftp/vsftpd_234_backdoor</w:t>
        </w:r>
      </w:hyperlink>
      <w:r w:rsidR="002C1A5B">
        <w:rPr>
          <w:rFonts w:eastAsia="Aptos"/>
          <w:kern w:val="2"/>
          <w14:ligatures w14:val="standardContextual"/>
        </w:rPr>
        <w:t xml:space="preserve"> </w:t>
      </w:r>
    </w:p>
    <w:p w14:paraId="799E525F" w14:textId="18B9B0E4" w:rsidR="00396540" w:rsidRPr="00363A03" w:rsidRDefault="00396540" w:rsidP="00363A03">
      <w:pPr>
        <w:spacing w:line="240" w:lineRule="auto"/>
        <w:ind w:left="-720"/>
        <w:rPr>
          <w:rFonts w:eastAsia="Aptos"/>
          <w:kern w:val="2"/>
          <w14:ligatures w14:val="standardContextual"/>
        </w:rPr>
      </w:pPr>
      <w:r w:rsidRPr="00363A03">
        <w:rPr>
          <w:rFonts w:eastAsia="Aptos"/>
          <w:kern w:val="2"/>
          <w14:ligatures w14:val="standardContextual"/>
        </w:rPr>
        <w:t xml:space="preserve">Print out the Metasploit solution guide for exploiting the vsftpd 2.3.4 backdoor vulnerability. </w:t>
      </w:r>
    </w:p>
    <w:sectPr w:rsidR="00396540" w:rsidRPr="00363A03">
      <w:headerReference w:type="default" r:id="rId8"/>
      <w:footerReference w:type="default" r:id="rId9"/>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EDFC" w14:textId="77777777" w:rsidR="00E03F91" w:rsidRDefault="00E03F91">
      <w:pPr>
        <w:spacing w:line="240" w:lineRule="auto"/>
      </w:pPr>
      <w:r>
        <w:separator/>
      </w:r>
    </w:p>
  </w:endnote>
  <w:endnote w:type="continuationSeparator" w:id="0">
    <w:p w14:paraId="0BC557B0" w14:textId="77777777" w:rsidR="00E03F91" w:rsidRDefault="00E03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F4DD" w14:textId="77777777" w:rsidR="000A66CC" w:rsidRDefault="000A66CC" w:rsidP="000A66CC">
    <w:pPr>
      <w:ind w:left="-720" w:right="-720"/>
      <w:rPr>
        <w:noProof/>
        <w:lang w:val="en-US"/>
      </w:rPr>
    </w:pPr>
  </w:p>
  <w:p w14:paraId="64693484" w14:textId="77777777" w:rsidR="000A66CC" w:rsidRDefault="000A66CC" w:rsidP="000A66CC">
    <w:pPr>
      <w:tabs>
        <w:tab w:val="left" w:pos="6710"/>
      </w:tabs>
      <w:ind w:left="-720" w:right="-720"/>
      <w:rPr>
        <w:rFonts w:ascii="Open Sans" w:eastAsia="Open Sans" w:hAnsi="Open Sans" w:cs="Open Sans"/>
        <w:color w:val="6091BA"/>
        <w:sz w:val="16"/>
        <w:szCs w:val="16"/>
        <w:u w:val="single"/>
      </w:rPr>
    </w:pPr>
    <w:r>
      <w:rPr>
        <w:noProof/>
      </w:rPr>
      <w:drawing>
        <wp:anchor distT="0" distB="0" distL="114300" distR="114300" simplePos="0" relativeHeight="251658240" behindDoc="0" locked="0" layoutInCell="1" allowOverlap="1" wp14:anchorId="73905B6A" wp14:editId="6763EA7C">
          <wp:simplePos x="0" y="0"/>
          <wp:positionH relativeFrom="column">
            <wp:posOffset>4667250</wp:posOffset>
          </wp:positionH>
          <wp:positionV relativeFrom="paragraph">
            <wp:posOffset>91440</wp:posOffset>
          </wp:positionV>
          <wp:extent cx="1403350" cy="330200"/>
          <wp:effectExtent l="0" t="0" r="6350" b="0"/>
          <wp:wrapSquare wrapText="bothSides"/>
          <wp:docPr id="1094350196" name="Google Shape;94;p1" descr="A green logo with a check mark&#10;&#10;Description automatically generated"/>
          <wp:cNvGraphicFramePr/>
          <a:graphic xmlns:a="http://schemas.openxmlformats.org/drawingml/2006/main">
            <a:graphicData uri="http://schemas.openxmlformats.org/drawingml/2006/picture">
              <pic:pic xmlns:pic="http://schemas.openxmlformats.org/drawingml/2006/picture">
                <pic:nvPicPr>
                  <pic:cNvPr id="1094350196" name="Google Shape;94;p1" descr="A green logo with a check mark&#10;&#10;Description automatically generated"/>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140335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D35">
      <w:rPr>
        <w:noProof/>
        <w:lang w:val="en-US"/>
      </w:rPr>
      <w:drawing>
        <wp:inline distT="0" distB="0" distL="0" distR="0" wp14:anchorId="66C990D4" wp14:editId="727FBDD3">
          <wp:extent cx="28448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2137"/>
                  <a:stretch/>
                </pic:blipFill>
                <pic:spPr bwMode="auto">
                  <a:xfrm>
                    <a:off x="0" y="0"/>
                    <a:ext cx="2844800" cy="533400"/>
                  </a:xfrm>
                  <a:prstGeom prst="rect">
                    <a:avLst/>
                  </a:prstGeom>
                  <a:noFill/>
                  <a:ln>
                    <a:noFill/>
                  </a:ln>
                  <a:extLst>
                    <a:ext uri="{53640926-AAD7-44D8-BBD7-CCE9431645EC}">
                      <a14:shadowObscured xmlns:a14="http://schemas.microsoft.com/office/drawing/2010/main"/>
                    </a:ext>
                  </a:extLst>
                </pic:spPr>
              </pic:pic>
            </a:graphicData>
          </a:graphic>
        </wp:inline>
      </w:drawing>
    </w:r>
  </w:p>
  <w:p w14:paraId="0F2DA0FD" w14:textId="0298620B" w:rsidR="005C4DD6" w:rsidRDefault="00A12C22" w:rsidP="00A12C22">
    <w:pPr>
      <w:tabs>
        <w:tab w:val="left" w:pos="6710"/>
      </w:tabs>
      <w:ind w:left="-720" w:right="-720"/>
    </w:pPr>
    <w:r>
      <w:rPr>
        <w:rFonts w:ascii="Open Sans" w:eastAsia="Open Sans" w:hAnsi="Open Sans" w:cs="Open Sans"/>
        <w:color w:val="6091BA"/>
        <w:sz w:val="16"/>
        <w:szCs w:val="16"/>
        <w:u w:val="single"/>
      </w:rPr>
      <w:t xml:space="preserve">Engineer an Ethical Hacking Lab with Podman Activity – </w:t>
    </w:r>
    <w:r w:rsidR="00CC45D5">
      <w:rPr>
        <w:rFonts w:ascii="Open Sans" w:eastAsia="Open Sans" w:hAnsi="Open Sans" w:cs="Open Sans"/>
        <w:color w:val="6091BA"/>
        <w:sz w:val="16"/>
        <w:szCs w:val="16"/>
        <w:u w:val="single"/>
      </w:rPr>
      <w:t>Section 1</w:t>
    </w:r>
    <w:r w:rsidR="00CC1670">
      <w:rPr>
        <w:rFonts w:ascii="Open Sans" w:eastAsia="Open Sans" w:hAnsi="Open Sans" w:cs="Open Sans"/>
        <w:color w:val="6091BA"/>
        <w:sz w:val="16"/>
        <w:szCs w:val="16"/>
        <w:u w:val="single"/>
      </w:rPr>
      <w:t>:</w:t>
    </w:r>
    <w:r w:rsidR="00CC45D5">
      <w:rPr>
        <w:rFonts w:ascii="Open Sans" w:eastAsia="Open Sans" w:hAnsi="Open Sans" w:cs="Open Sans"/>
        <w:color w:val="6091BA"/>
        <w:sz w:val="16"/>
        <w:szCs w:val="16"/>
        <w:u w:val="single"/>
      </w:rPr>
      <w:t xml:space="preserve"> </w:t>
    </w:r>
    <w:r>
      <w:rPr>
        <w:rFonts w:ascii="Open Sans" w:eastAsia="Open Sans" w:hAnsi="Open Sans" w:cs="Open Sans"/>
        <w:color w:val="6091BA"/>
        <w:sz w:val="16"/>
        <w:szCs w:val="16"/>
        <w:u w:val="single"/>
      </w:rPr>
      <w:t>Independent Practice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5601" w14:textId="77777777" w:rsidR="00E03F91" w:rsidRDefault="00E03F91">
      <w:pPr>
        <w:spacing w:line="240" w:lineRule="auto"/>
      </w:pPr>
      <w:r>
        <w:separator/>
      </w:r>
    </w:p>
  </w:footnote>
  <w:footnote w:type="continuationSeparator" w:id="0">
    <w:p w14:paraId="785D8314" w14:textId="77777777" w:rsidR="00E03F91" w:rsidRDefault="00E03F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C758F"/>
    <w:multiLevelType w:val="hybridMultilevel"/>
    <w:tmpl w:val="616CD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34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A66CC"/>
    <w:rsid w:val="000C4688"/>
    <w:rsid w:val="000D2CCE"/>
    <w:rsid w:val="00104C00"/>
    <w:rsid w:val="00110C3D"/>
    <w:rsid w:val="001B0D24"/>
    <w:rsid w:val="001B7690"/>
    <w:rsid w:val="00204BAF"/>
    <w:rsid w:val="002A68A9"/>
    <w:rsid w:val="002C1A5B"/>
    <w:rsid w:val="002F158E"/>
    <w:rsid w:val="00363A03"/>
    <w:rsid w:val="00396540"/>
    <w:rsid w:val="00411EDC"/>
    <w:rsid w:val="00477574"/>
    <w:rsid w:val="004B1CC2"/>
    <w:rsid w:val="004F7D35"/>
    <w:rsid w:val="00530752"/>
    <w:rsid w:val="0059575D"/>
    <w:rsid w:val="005A0CC0"/>
    <w:rsid w:val="005A1487"/>
    <w:rsid w:val="005C4DD6"/>
    <w:rsid w:val="00677F12"/>
    <w:rsid w:val="006A46B5"/>
    <w:rsid w:val="006C41D3"/>
    <w:rsid w:val="006E40BD"/>
    <w:rsid w:val="00805386"/>
    <w:rsid w:val="00871A0A"/>
    <w:rsid w:val="0088534A"/>
    <w:rsid w:val="008B43BA"/>
    <w:rsid w:val="00A12C22"/>
    <w:rsid w:val="00A45665"/>
    <w:rsid w:val="00BC6178"/>
    <w:rsid w:val="00CC1670"/>
    <w:rsid w:val="00CC45D5"/>
    <w:rsid w:val="00DB3706"/>
    <w:rsid w:val="00E03F91"/>
    <w:rsid w:val="00E26EC7"/>
    <w:rsid w:val="00EB75C4"/>
    <w:rsid w:val="00F240A3"/>
    <w:rsid w:val="00F6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table" w:customStyle="1" w:styleId="TableGrid1">
    <w:name w:val="Table Grid1"/>
    <w:basedOn w:val="TableNormal"/>
    <w:next w:val="TableGrid"/>
    <w:uiPriority w:val="39"/>
    <w:rsid w:val="006A46B5"/>
    <w:pPr>
      <w:spacing w:line="240" w:lineRule="auto"/>
    </w:pPr>
    <w:rPr>
      <w:rFonts w:asciiTheme="minorHAnsi" w:eastAsia="Aptos"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6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540"/>
    <w:rPr>
      <w:color w:val="0000FF" w:themeColor="hyperlink"/>
      <w:u w:val="single"/>
    </w:rPr>
  </w:style>
  <w:style w:type="character" w:styleId="UnresolvedMention">
    <w:name w:val="Unresolved Mention"/>
    <w:basedOn w:val="DefaultParagraphFont"/>
    <w:uiPriority w:val="99"/>
    <w:semiHidden/>
    <w:unhideWhenUsed/>
    <w:rsid w:val="002C1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apid7.com/db/modules/exploit/unix/ftp/vsftpd_234_backdo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11</cp:revision>
  <cp:lastPrinted>2020-02-05T17:53:00Z</cp:lastPrinted>
  <dcterms:created xsi:type="dcterms:W3CDTF">2025-09-18T18:31:00Z</dcterms:created>
  <dcterms:modified xsi:type="dcterms:W3CDTF">2025-09-25T19:35:00Z</dcterms:modified>
</cp:coreProperties>
</file>