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C0" w:rsidRDefault="00276247">
      <w:pPr>
        <w:pStyle w:val="Title"/>
        <w:tabs>
          <w:tab w:val="left" w:pos="5140"/>
          <w:tab w:val="left" w:pos="7974"/>
        </w:tabs>
      </w:pPr>
      <w:r>
        <w:rPr>
          <w:color w:val="5F91B9"/>
          <w:spacing w:val="-2"/>
        </w:rPr>
        <w:t>Name:</w:t>
      </w:r>
      <w:r>
        <w:rPr>
          <w:color w:val="5F91B9"/>
        </w:rPr>
        <w:tab/>
      </w:r>
      <w:r>
        <w:rPr>
          <w:color w:val="5F91B9"/>
          <w:spacing w:val="-2"/>
        </w:rPr>
        <w:t>Date:</w:t>
      </w:r>
      <w:r>
        <w:rPr>
          <w:color w:val="5F91B9"/>
        </w:rPr>
        <w:tab/>
      </w:r>
      <w:r>
        <w:rPr>
          <w:color w:val="5F91B9"/>
          <w:spacing w:val="-2"/>
        </w:rPr>
        <w:t>Class:</w:t>
      </w:r>
    </w:p>
    <w:p w:rsidR="00B936C0" w:rsidRDefault="00B936C0">
      <w:pPr>
        <w:rPr>
          <w:b/>
          <w:sz w:val="20"/>
        </w:rPr>
      </w:pPr>
    </w:p>
    <w:p w:rsidR="00B936C0" w:rsidRDefault="00B936C0">
      <w:pPr>
        <w:spacing w:before="3"/>
        <w:rPr>
          <w:b/>
          <w:sz w:val="15"/>
        </w:rPr>
      </w:pPr>
    </w:p>
    <w:tbl>
      <w:tblPr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4867"/>
        <w:gridCol w:w="4801"/>
      </w:tblGrid>
      <w:tr w:rsidR="00B936C0">
        <w:trPr>
          <w:trHeight w:val="624"/>
        </w:trPr>
        <w:tc>
          <w:tcPr>
            <w:tcW w:w="10449" w:type="dxa"/>
            <w:gridSpan w:val="3"/>
            <w:shd w:val="clear" w:color="auto" w:fill="4F81BC"/>
          </w:tcPr>
          <w:p w:rsidR="00B936C0" w:rsidRDefault="00276247">
            <w:pPr>
              <w:pStyle w:val="TableParagraph"/>
              <w:spacing w:before="104"/>
              <w:ind w:left="2905" w:right="2886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Making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Sense</w:t>
            </w:r>
            <w:r>
              <w:rPr>
                <w:b/>
                <w:color w:val="FFFFFF"/>
                <w:spacing w:val="-2"/>
                <w:sz w:val="36"/>
              </w:rPr>
              <w:t xml:space="preserve"> Assessment</w:t>
            </w:r>
          </w:p>
        </w:tc>
      </w:tr>
      <w:tr w:rsidR="00B936C0">
        <w:trPr>
          <w:trHeight w:val="959"/>
        </w:trPr>
        <w:tc>
          <w:tcPr>
            <w:tcW w:w="10449" w:type="dxa"/>
            <w:gridSpan w:val="3"/>
          </w:tcPr>
          <w:p w:rsidR="00B936C0" w:rsidRDefault="00276247">
            <w:pPr>
              <w:pStyle w:val="TableParagraph"/>
              <w:spacing w:before="100"/>
              <w:ind w:right="126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sense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reflection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phenomenon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explored,</w:t>
            </w:r>
            <w:r>
              <w:rPr>
                <w:spacing w:val="-3"/>
              </w:rPr>
              <w:t xml:space="preserve"> </w:t>
            </w:r>
            <w:r>
              <w:t>the science and engineering skills you used, and your idea to adapt the activity. Answer the following prompts in complete sentences:</w:t>
            </w:r>
          </w:p>
        </w:tc>
      </w:tr>
      <w:tr w:rsidR="00B936C0">
        <w:trPr>
          <w:trHeight w:val="475"/>
        </w:trPr>
        <w:tc>
          <w:tcPr>
            <w:tcW w:w="781" w:type="dxa"/>
            <w:vMerge w:val="restart"/>
            <w:shd w:val="clear" w:color="auto" w:fill="4F81BC"/>
          </w:tcPr>
          <w:p w:rsidR="00B936C0" w:rsidRDefault="00B936C0">
            <w:pPr>
              <w:pStyle w:val="TableParagraph"/>
              <w:ind w:left="0"/>
              <w:rPr>
                <w:b/>
                <w:sz w:val="54"/>
              </w:rPr>
            </w:pPr>
          </w:p>
          <w:p w:rsidR="00B936C0" w:rsidRDefault="00276247">
            <w:pPr>
              <w:pStyle w:val="TableParagraph"/>
              <w:spacing w:before="337"/>
              <w:ind w:left="256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3</w:t>
            </w:r>
          </w:p>
        </w:tc>
        <w:tc>
          <w:tcPr>
            <w:tcW w:w="9668" w:type="dxa"/>
            <w:gridSpan w:val="2"/>
            <w:shd w:val="clear" w:color="auto" w:fill="4F81BC"/>
          </w:tcPr>
          <w:p w:rsidR="00B936C0" w:rsidRDefault="00276247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Three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things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that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learned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applied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activity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are:</w:t>
            </w:r>
          </w:p>
        </w:tc>
      </w:tr>
      <w:tr w:rsidR="00B936C0">
        <w:trPr>
          <w:trHeight w:val="656"/>
        </w:trPr>
        <w:tc>
          <w:tcPr>
            <w:tcW w:w="781" w:type="dxa"/>
            <w:vMerge/>
            <w:tcBorders>
              <w:top w:val="nil"/>
            </w:tcBorders>
            <w:shd w:val="clear" w:color="auto" w:fill="4F81BC"/>
          </w:tcPr>
          <w:p w:rsidR="00B936C0" w:rsidRDefault="00B936C0">
            <w:pPr>
              <w:rPr>
                <w:sz w:val="2"/>
                <w:szCs w:val="2"/>
              </w:rPr>
            </w:pPr>
          </w:p>
        </w:tc>
        <w:tc>
          <w:tcPr>
            <w:tcW w:w="9668" w:type="dxa"/>
            <w:gridSpan w:val="2"/>
          </w:tcPr>
          <w:p w:rsidR="00B936C0" w:rsidRDefault="00B936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36C0">
        <w:trPr>
          <w:trHeight w:val="647"/>
        </w:trPr>
        <w:tc>
          <w:tcPr>
            <w:tcW w:w="781" w:type="dxa"/>
            <w:vMerge/>
            <w:tcBorders>
              <w:top w:val="nil"/>
            </w:tcBorders>
            <w:shd w:val="clear" w:color="auto" w:fill="4F81BC"/>
          </w:tcPr>
          <w:p w:rsidR="00B936C0" w:rsidRDefault="00B936C0">
            <w:pPr>
              <w:rPr>
                <w:sz w:val="2"/>
                <w:szCs w:val="2"/>
              </w:rPr>
            </w:pPr>
          </w:p>
        </w:tc>
        <w:tc>
          <w:tcPr>
            <w:tcW w:w="9668" w:type="dxa"/>
            <w:gridSpan w:val="2"/>
          </w:tcPr>
          <w:p w:rsidR="00B936C0" w:rsidRDefault="00B936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36C0">
        <w:trPr>
          <w:trHeight w:val="627"/>
        </w:trPr>
        <w:tc>
          <w:tcPr>
            <w:tcW w:w="781" w:type="dxa"/>
            <w:vMerge/>
            <w:tcBorders>
              <w:top w:val="nil"/>
            </w:tcBorders>
            <w:shd w:val="clear" w:color="auto" w:fill="4F81BC"/>
          </w:tcPr>
          <w:p w:rsidR="00B936C0" w:rsidRDefault="00B936C0">
            <w:pPr>
              <w:rPr>
                <w:sz w:val="2"/>
                <w:szCs w:val="2"/>
              </w:rPr>
            </w:pPr>
          </w:p>
        </w:tc>
        <w:tc>
          <w:tcPr>
            <w:tcW w:w="9668" w:type="dxa"/>
            <w:gridSpan w:val="2"/>
          </w:tcPr>
          <w:p w:rsidR="00B936C0" w:rsidRDefault="00B936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36C0">
        <w:trPr>
          <w:trHeight w:val="584"/>
        </w:trPr>
        <w:tc>
          <w:tcPr>
            <w:tcW w:w="781" w:type="dxa"/>
            <w:vMerge w:val="restart"/>
            <w:shd w:val="clear" w:color="auto" w:fill="4F81BC"/>
          </w:tcPr>
          <w:p w:rsidR="00B936C0" w:rsidRDefault="00B936C0">
            <w:pPr>
              <w:pStyle w:val="TableParagraph"/>
              <w:ind w:left="0"/>
              <w:rPr>
                <w:b/>
                <w:sz w:val="54"/>
              </w:rPr>
            </w:pPr>
          </w:p>
          <w:p w:rsidR="00B936C0" w:rsidRDefault="00B936C0">
            <w:pPr>
              <w:pStyle w:val="TableParagraph"/>
              <w:ind w:left="0"/>
              <w:rPr>
                <w:b/>
                <w:sz w:val="54"/>
              </w:rPr>
            </w:pPr>
          </w:p>
          <w:p w:rsidR="00B936C0" w:rsidRDefault="00B936C0">
            <w:pPr>
              <w:pStyle w:val="TableParagraph"/>
              <w:ind w:left="0"/>
              <w:rPr>
                <w:b/>
                <w:sz w:val="54"/>
              </w:rPr>
            </w:pPr>
          </w:p>
          <w:p w:rsidR="00B936C0" w:rsidRDefault="00B936C0">
            <w:pPr>
              <w:pStyle w:val="TableParagraph"/>
              <w:spacing w:before="10"/>
              <w:ind w:left="0"/>
              <w:rPr>
                <w:b/>
                <w:sz w:val="75"/>
              </w:rPr>
            </w:pPr>
          </w:p>
          <w:p w:rsidR="00B936C0" w:rsidRDefault="00276247">
            <w:pPr>
              <w:pStyle w:val="TableParagraph"/>
              <w:ind w:left="256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2</w:t>
            </w:r>
          </w:p>
        </w:tc>
        <w:tc>
          <w:tcPr>
            <w:tcW w:w="9668" w:type="dxa"/>
            <w:gridSpan w:val="2"/>
            <w:shd w:val="clear" w:color="auto" w:fill="4F81BC"/>
          </w:tcPr>
          <w:p w:rsidR="00B936C0" w:rsidRDefault="00276247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Two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science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engineering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skills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that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used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activity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are:</w:t>
            </w:r>
          </w:p>
        </w:tc>
      </w:tr>
      <w:tr w:rsidR="00B936C0">
        <w:trPr>
          <w:trHeight w:val="5333"/>
        </w:trPr>
        <w:tc>
          <w:tcPr>
            <w:tcW w:w="781" w:type="dxa"/>
            <w:vMerge/>
            <w:tcBorders>
              <w:top w:val="nil"/>
            </w:tcBorders>
            <w:shd w:val="clear" w:color="auto" w:fill="4F81BC"/>
          </w:tcPr>
          <w:p w:rsidR="00B936C0" w:rsidRDefault="00B936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B936C0" w:rsidRDefault="00276247">
            <w:pPr>
              <w:pStyle w:val="TableParagraph"/>
              <w:spacing w:before="100"/>
              <w:rPr>
                <w:b/>
              </w:rPr>
            </w:pPr>
            <w:hyperlink r:id="rId4">
              <w:r>
                <w:rPr>
                  <w:b/>
                  <w:color w:val="1154CC"/>
                  <w:u w:val="single" w:color="1154CC"/>
                </w:rPr>
                <w:t>Science</w:t>
              </w:r>
              <w:r>
                <w:rPr>
                  <w:b/>
                  <w:color w:val="1154CC"/>
                  <w:spacing w:val="-10"/>
                  <w:u w:val="single" w:color="1154CC"/>
                </w:rPr>
                <w:t xml:space="preserve"> </w:t>
              </w:r>
              <w:r>
                <w:rPr>
                  <w:b/>
                  <w:color w:val="1154CC"/>
                  <w:u w:val="single" w:color="1154CC"/>
                </w:rPr>
                <w:t>and</w:t>
              </w:r>
              <w:r>
                <w:rPr>
                  <w:b/>
                  <w:color w:val="1154CC"/>
                  <w:spacing w:val="-9"/>
                  <w:u w:val="single" w:color="1154CC"/>
                </w:rPr>
                <w:t xml:space="preserve"> </w:t>
              </w:r>
              <w:r>
                <w:rPr>
                  <w:b/>
                  <w:color w:val="1154CC"/>
                  <w:u w:val="single" w:color="1154CC"/>
                </w:rPr>
                <w:t>Engineering</w:t>
              </w:r>
              <w:r>
                <w:rPr>
                  <w:b/>
                  <w:color w:val="1154CC"/>
                  <w:spacing w:val="-9"/>
                  <w:u w:val="single" w:color="1154CC"/>
                </w:rPr>
                <w:t xml:space="preserve"> </w:t>
              </w:r>
              <w:r>
                <w:rPr>
                  <w:b/>
                  <w:color w:val="1154CC"/>
                  <w:spacing w:val="-2"/>
                  <w:u w:val="single" w:color="1154CC"/>
                </w:rPr>
                <w:t>Practices</w:t>
              </w:r>
            </w:hyperlink>
            <w:r>
              <w:rPr>
                <w:b/>
                <w:spacing w:val="-2"/>
              </w:rPr>
              <w:t>:</w:t>
            </w:r>
          </w:p>
          <w:p w:rsidR="00B936C0" w:rsidRDefault="00276247">
            <w:pPr>
              <w:pStyle w:val="TableParagraph"/>
              <w:spacing w:before="4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Asking</w:t>
            </w:r>
            <w:r>
              <w:rPr>
                <w:spacing w:val="-6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(for</w:t>
            </w:r>
            <w:r>
              <w:rPr>
                <w:spacing w:val="-8"/>
              </w:rPr>
              <w:t xml:space="preserve"> </w:t>
            </w:r>
            <w:r>
              <w:t>science)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defining problems (for engineering)</w:t>
            </w:r>
          </w:p>
          <w:p w:rsidR="00B936C0" w:rsidRDefault="00276247">
            <w:pPr>
              <w:pStyle w:val="TableParagraph"/>
              <w:spacing w:before="12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models</w:t>
            </w:r>
          </w:p>
          <w:p w:rsidR="00B936C0" w:rsidRDefault="00276247">
            <w:pPr>
              <w:pStyle w:val="TableParagraph"/>
              <w:spacing w:before="118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carrying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  <w:p w:rsidR="00B936C0" w:rsidRDefault="00276247">
            <w:pPr>
              <w:pStyle w:val="TableParagraph"/>
              <w:spacing w:before="12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Analyzing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interpreting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data</w:t>
            </w:r>
          </w:p>
          <w:p w:rsidR="00B936C0" w:rsidRDefault="00276247">
            <w:pPr>
              <w:pStyle w:val="TableParagraph"/>
              <w:spacing w:before="120"/>
              <w:ind w:right="8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9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mathematics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computational </w:t>
            </w:r>
            <w:r>
              <w:rPr>
                <w:spacing w:val="-2"/>
              </w:rPr>
              <w:t>thinking</w:t>
            </w:r>
          </w:p>
          <w:p w:rsidR="00B936C0" w:rsidRDefault="00276247">
            <w:pPr>
              <w:pStyle w:val="TableParagraph"/>
              <w:spacing w:before="12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Constructing</w:t>
            </w:r>
            <w:r>
              <w:rPr>
                <w:spacing w:val="-8"/>
              </w:rPr>
              <w:t xml:space="preserve"> </w:t>
            </w:r>
            <w:r>
              <w:t>explanations</w:t>
            </w:r>
            <w:r>
              <w:rPr>
                <w:spacing w:val="-8"/>
              </w:rPr>
              <w:t xml:space="preserve"> </w:t>
            </w:r>
            <w:r>
              <w:t>(for</w:t>
            </w:r>
            <w:r>
              <w:rPr>
                <w:spacing w:val="-8"/>
              </w:rPr>
              <w:t xml:space="preserve"> </w:t>
            </w:r>
            <w:r>
              <w:t>science)</w:t>
            </w:r>
            <w:r>
              <w:rPr>
                <w:spacing w:val="-8"/>
              </w:rPr>
              <w:t xml:space="preserve"> </w:t>
            </w:r>
            <w:r>
              <w:t>and designing solutions (for engineering)</w:t>
            </w:r>
          </w:p>
          <w:p w:rsidR="00B936C0" w:rsidRDefault="00276247">
            <w:pPr>
              <w:pStyle w:val="TableParagraph"/>
              <w:spacing w:before="119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Engaging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argument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evidence</w:t>
            </w:r>
          </w:p>
          <w:p w:rsidR="00B936C0" w:rsidRDefault="00276247">
            <w:pPr>
              <w:pStyle w:val="TableParagraph"/>
              <w:spacing w:before="12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9"/>
              </w:rPr>
              <w:t xml:space="preserve"> </w:t>
            </w:r>
            <w:r>
              <w:t>Obtaining,</w:t>
            </w:r>
            <w:r>
              <w:rPr>
                <w:spacing w:val="-10"/>
              </w:rPr>
              <w:t xml:space="preserve"> </w:t>
            </w:r>
            <w:r>
              <w:t>evaluating,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communicating </w:t>
            </w:r>
            <w:r>
              <w:rPr>
                <w:spacing w:val="-2"/>
              </w:rPr>
              <w:t>information</w:t>
            </w:r>
          </w:p>
        </w:tc>
        <w:tc>
          <w:tcPr>
            <w:tcW w:w="4801" w:type="dxa"/>
          </w:tcPr>
          <w:p w:rsidR="00B936C0" w:rsidRDefault="00276247">
            <w:pPr>
              <w:pStyle w:val="TableParagraph"/>
              <w:spacing w:before="100"/>
              <w:rPr>
                <w:b/>
              </w:rPr>
            </w:pPr>
            <w:hyperlink r:id="rId5">
              <w:r>
                <w:rPr>
                  <w:b/>
                  <w:color w:val="1154CC"/>
                  <w:u w:val="single" w:color="1154CC"/>
                </w:rPr>
                <w:t>Engineering</w:t>
              </w:r>
              <w:r>
                <w:rPr>
                  <w:b/>
                  <w:color w:val="1154CC"/>
                  <w:spacing w:val="-12"/>
                  <w:u w:val="single" w:color="1154CC"/>
                </w:rPr>
                <w:t xml:space="preserve"> </w:t>
              </w:r>
              <w:r>
                <w:rPr>
                  <w:b/>
                  <w:color w:val="1154CC"/>
                  <w:u w:val="single" w:color="1154CC"/>
                </w:rPr>
                <w:t>Design</w:t>
              </w:r>
              <w:r>
                <w:rPr>
                  <w:b/>
                  <w:color w:val="1154CC"/>
                  <w:spacing w:val="-12"/>
                  <w:u w:val="single" w:color="1154CC"/>
                </w:rPr>
                <w:t xml:space="preserve"> </w:t>
              </w:r>
              <w:r>
                <w:rPr>
                  <w:b/>
                  <w:color w:val="1154CC"/>
                  <w:spacing w:val="-2"/>
                  <w:u w:val="single" w:color="1154CC"/>
                </w:rPr>
                <w:t>Process</w:t>
              </w:r>
            </w:hyperlink>
            <w:r>
              <w:rPr>
                <w:b/>
                <w:spacing w:val="-2"/>
              </w:rPr>
              <w:t>:</w:t>
            </w:r>
          </w:p>
          <w:p w:rsidR="00B936C0" w:rsidRDefault="00276247">
            <w:pPr>
              <w:pStyle w:val="TableParagraph"/>
              <w:spacing w:before="4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t>Ask: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Constraints</w:t>
            </w:r>
          </w:p>
          <w:p w:rsidR="00B936C0" w:rsidRDefault="00276247">
            <w:pPr>
              <w:pStyle w:val="TableParagraph"/>
              <w:spacing w:before="19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Problem</w:t>
            </w:r>
          </w:p>
          <w:p w:rsidR="00B936C0" w:rsidRDefault="00276247">
            <w:pPr>
              <w:pStyle w:val="TableParagraph"/>
              <w:spacing w:before="2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Imagine:</w:t>
            </w:r>
            <w:r>
              <w:rPr>
                <w:spacing w:val="-7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Possible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Solutions</w:t>
            </w:r>
          </w:p>
          <w:p w:rsidR="00B936C0" w:rsidRDefault="00276247">
            <w:pPr>
              <w:pStyle w:val="TableParagraph"/>
              <w:spacing w:before="19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Plan:</w:t>
            </w:r>
            <w:r>
              <w:rPr>
                <w:spacing w:val="-6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Promising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Solution</w:t>
            </w:r>
          </w:p>
          <w:p w:rsidR="00B936C0" w:rsidRDefault="00276247">
            <w:pPr>
              <w:pStyle w:val="TableParagraph"/>
              <w:spacing w:before="2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t>Create: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Prototype</w:t>
            </w:r>
          </w:p>
          <w:p w:rsidR="00B936C0" w:rsidRDefault="00276247">
            <w:pPr>
              <w:pStyle w:val="TableParagraph"/>
              <w:spacing w:before="2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Prototype</w:t>
            </w:r>
          </w:p>
          <w:p w:rsidR="00B936C0" w:rsidRDefault="00276247">
            <w:pPr>
              <w:pStyle w:val="TableParagraph"/>
              <w:spacing w:before="19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Improve:</w:t>
            </w:r>
            <w:r>
              <w:rPr>
                <w:spacing w:val="-6"/>
              </w:rPr>
              <w:t xml:space="preserve"> </w:t>
            </w:r>
            <w:r>
              <w:t>Redesign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Needed</w:t>
            </w:r>
          </w:p>
          <w:p w:rsidR="00B936C0" w:rsidRDefault="00B936C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B936C0" w:rsidRDefault="00276247">
            <w:pPr>
              <w:pStyle w:val="TableParagraph"/>
              <w:rPr>
                <w:b/>
              </w:rPr>
            </w:pPr>
            <w:hyperlink r:id="rId6">
              <w:r>
                <w:rPr>
                  <w:b/>
                  <w:color w:val="1154CC"/>
                  <w:u w:val="single" w:color="1154CC"/>
                </w:rPr>
                <w:t>Engineering</w:t>
              </w:r>
              <w:r>
                <w:rPr>
                  <w:b/>
                  <w:color w:val="1154CC"/>
                  <w:spacing w:val="-12"/>
                  <w:u w:val="single" w:color="1154CC"/>
                </w:rPr>
                <w:t xml:space="preserve"> </w:t>
              </w:r>
              <w:r>
                <w:rPr>
                  <w:b/>
                  <w:color w:val="1154CC"/>
                  <w:u w:val="single" w:color="1154CC"/>
                </w:rPr>
                <w:t>Design</w:t>
              </w:r>
              <w:r>
                <w:rPr>
                  <w:b/>
                  <w:color w:val="1154CC"/>
                  <w:spacing w:val="-12"/>
                  <w:u w:val="single" w:color="1154CC"/>
                </w:rPr>
                <w:t xml:space="preserve"> </w:t>
              </w:r>
              <w:r>
                <w:rPr>
                  <w:b/>
                  <w:color w:val="1154CC"/>
                  <w:spacing w:val="-2"/>
                  <w:u w:val="single" w:color="1154CC"/>
                </w:rPr>
                <w:t>Thinking</w:t>
              </w:r>
            </w:hyperlink>
            <w:r>
              <w:rPr>
                <w:b/>
                <w:spacing w:val="-2"/>
              </w:rPr>
              <w:t>:</w:t>
            </w:r>
          </w:p>
          <w:p w:rsidR="00B936C0" w:rsidRDefault="00276247">
            <w:pPr>
              <w:pStyle w:val="TableParagraph"/>
              <w:spacing w:before="2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Formulating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Problems</w:t>
            </w:r>
          </w:p>
          <w:p w:rsidR="00B936C0" w:rsidRDefault="00276247">
            <w:pPr>
              <w:pStyle w:val="TableParagraph"/>
              <w:spacing w:before="2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Seeking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Solutions</w:t>
            </w:r>
          </w:p>
          <w:p w:rsidR="00B936C0" w:rsidRDefault="00276247">
            <w:pPr>
              <w:pStyle w:val="TableParagraph"/>
              <w:spacing w:before="2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t>Thriving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Uncertainty</w:t>
            </w:r>
          </w:p>
          <w:p w:rsidR="00B936C0" w:rsidRDefault="00276247">
            <w:pPr>
              <w:pStyle w:val="TableParagraph"/>
              <w:spacing w:before="20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Collaborating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Constantly</w:t>
            </w:r>
          </w:p>
          <w:p w:rsidR="00B936C0" w:rsidRDefault="00276247">
            <w:pPr>
              <w:pStyle w:val="TableParagraph"/>
              <w:spacing w:before="19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Prototyping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Ideas</w:t>
            </w:r>
          </w:p>
          <w:p w:rsidR="00B936C0" w:rsidRDefault="00276247">
            <w:pPr>
              <w:pStyle w:val="TableParagraph"/>
              <w:spacing w:before="21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Iterating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Options</w:t>
            </w:r>
          </w:p>
          <w:p w:rsidR="00B936C0" w:rsidRDefault="00276247">
            <w:pPr>
              <w:pStyle w:val="TableParagraph"/>
              <w:spacing w:before="19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Reflecting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Frequently</w:t>
            </w:r>
          </w:p>
        </w:tc>
      </w:tr>
      <w:tr w:rsidR="00B936C0">
        <w:trPr>
          <w:trHeight w:val="475"/>
        </w:trPr>
        <w:tc>
          <w:tcPr>
            <w:tcW w:w="781" w:type="dxa"/>
            <w:vMerge w:val="restart"/>
            <w:shd w:val="clear" w:color="auto" w:fill="4F81BC"/>
          </w:tcPr>
          <w:p w:rsidR="00B936C0" w:rsidRDefault="00B936C0">
            <w:pPr>
              <w:pStyle w:val="TableParagraph"/>
              <w:ind w:left="0"/>
              <w:rPr>
                <w:b/>
                <w:sz w:val="66"/>
              </w:rPr>
            </w:pPr>
          </w:p>
          <w:p w:rsidR="00B936C0" w:rsidRDefault="00276247">
            <w:pPr>
              <w:pStyle w:val="TableParagraph"/>
              <w:ind w:left="256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1</w:t>
            </w:r>
          </w:p>
        </w:tc>
        <w:tc>
          <w:tcPr>
            <w:tcW w:w="9668" w:type="dxa"/>
            <w:gridSpan w:val="2"/>
            <w:shd w:val="clear" w:color="auto" w:fill="4F81BC"/>
          </w:tcPr>
          <w:p w:rsidR="00B936C0" w:rsidRDefault="00276247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further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explore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extend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activity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is:</w:t>
            </w:r>
          </w:p>
        </w:tc>
      </w:tr>
      <w:tr w:rsidR="00B936C0">
        <w:trPr>
          <w:trHeight w:val="1574"/>
        </w:trPr>
        <w:tc>
          <w:tcPr>
            <w:tcW w:w="781" w:type="dxa"/>
            <w:vMerge/>
            <w:tcBorders>
              <w:top w:val="nil"/>
            </w:tcBorders>
            <w:shd w:val="clear" w:color="auto" w:fill="4F81BC"/>
          </w:tcPr>
          <w:p w:rsidR="00B936C0" w:rsidRDefault="00B936C0">
            <w:pPr>
              <w:rPr>
                <w:sz w:val="2"/>
                <w:szCs w:val="2"/>
              </w:rPr>
            </w:pPr>
          </w:p>
        </w:tc>
        <w:tc>
          <w:tcPr>
            <w:tcW w:w="9668" w:type="dxa"/>
            <w:gridSpan w:val="2"/>
          </w:tcPr>
          <w:p w:rsidR="00B936C0" w:rsidRDefault="00B936C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936C0" w:rsidRDefault="00B936C0">
      <w:pPr>
        <w:rPr>
          <w:b/>
          <w:sz w:val="20"/>
        </w:rPr>
      </w:pPr>
      <w:bookmarkStart w:id="0" w:name="_GoBack"/>
      <w:bookmarkEnd w:id="0"/>
    </w:p>
    <w:p w:rsidR="00B936C0" w:rsidRDefault="00276247">
      <w:pPr>
        <w:spacing w:before="9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974933</wp:posOffset>
            </wp:positionH>
            <wp:positionV relativeFrom="paragraph">
              <wp:posOffset>167138</wp:posOffset>
            </wp:positionV>
            <wp:extent cx="5836413" cy="5120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41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6C0" w:rsidRDefault="00276247">
      <w:pPr>
        <w:pStyle w:val="BodyText"/>
        <w:spacing w:before="131"/>
        <w:ind w:left="100"/>
        <w:rPr>
          <w:u w:val="none"/>
        </w:rPr>
      </w:pPr>
      <w:r w:rsidRPr="00276247">
        <w:rPr>
          <w:b w:val="0"/>
          <w:bCs w:val="0"/>
          <w:color w:val="5F91B9"/>
          <w:u w:val="none"/>
        </w:rPr>
        <w:t xml:space="preserve">                     </w:t>
      </w:r>
      <w:r w:rsidRPr="00276247">
        <w:rPr>
          <w:b w:val="0"/>
          <w:bCs w:val="0"/>
          <w:color w:val="5F91B9"/>
          <w:u w:color="5F91B9"/>
        </w:rPr>
        <w:t>What are RC Circuits? Activity -</w:t>
      </w:r>
      <w:r>
        <w:rPr>
          <w:color w:val="5F91B9"/>
          <w:u w:color="5F91B9"/>
        </w:rPr>
        <w:t xml:space="preserve"> </w:t>
      </w:r>
      <w:r w:rsidRPr="00276247">
        <w:rPr>
          <w:b w:val="0"/>
          <w:bCs w:val="0"/>
          <w:color w:val="5F91B9"/>
          <w:u w:color="5F91B9"/>
        </w:rPr>
        <w:t>Making</w:t>
      </w:r>
      <w:r w:rsidRPr="00276247">
        <w:rPr>
          <w:b w:val="0"/>
          <w:bCs w:val="0"/>
          <w:color w:val="5F91B9"/>
          <w:spacing w:val="-8"/>
          <w:u w:color="5F91B9"/>
        </w:rPr>
        <w:t xml:space="preserve"> </w:t>
      </w:r>
      <w:r w:rsidRPr="00276247">
        <w:rPr>
          <w:b w:val="0"/>
          <w:bCs w:val="0"/>
          <w:color w:val="5F91B9"/>
          <w:u w:color="5F91B9"/>
        </w:rPr>
        <w:t>Sense</w:t>
      </w:r>
      <w:r w:rsidRPr="00276247">
        <w:rPr>
          <w:b w:val="0"/>
          <w:bCs w:val="0"/>
          <w:color w:val="5F91B9"/>
          <w:spacing w:val="-8"/>
          <w:u w:color="5F91B9"/>
        </w:rPr>
        <w:t xml:space="preserve"> </w:t>
      </w:r>
      <w:r w:rsidRPr="00276247">
        <w:rPr>
          <w:b w:val="0"/>
          <w:bCs w:val="0"/>
          <w:color w:val="5F91B9"/>
          <w:spacing w:val="-2"/>
          <w:u w:color="5F91B9"/>
        </w:rPr>
        <w:t>Assessment</w:t>
      </w:r>
    </w:p>
    <w:sectPr w:rsidR="00B936C0">
      <w:type w:val="continuous"/>
      <w:pgSz w:w="12240" w:h="15840"/>
      <w:pgMar w:top="90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36C0"/>
    <w:rsid w:val="00276247"/>
    <w:rsid w:val="00B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7505"/>
  <w15:docId w15:val="{E3C0E999-726F-4A1B-A686-14234C7D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Open Sans" w:eastAsia="Open Sans" w:hAnsi="Open Sans" w:cs="Open Sans"/>
      <w:b/>
      <w:bCs/>
      <w:sz w:val="16"/>
      <w:szCs w:val="16"/>
      <w:u w:val="single" w:color="000000"/>
    </w:rPr>
  </w:style>
  <w:style w:type="paragraph" w:styleId="Title">
    <w:name w:val="Title"/>
    <w:basedOn w:val="Normal"/>
    <w:uiPriority w:val="1"/>
    <w:qFormat/>
    <w:pPr>
      <w:spacing w:before="66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chengineering.org/design/designthinking" TargetMode="External"/><Relationship Id="rId5" Type="http://schemas.openxmlformats.org/officeDocument/2006/relationships/hyperlink" Target="https://www.teachengineering.org/design/designprocess" TargetMode="External"/><Relationship Id="rId4" Type="http://schemas.openxmlformats.org/officeDocument/2006/relationships/hyperlink" Target="https://ngss.nsta.org/PracticesFull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dcterms:created xsi:type="dcterms:W3CDTF">2022-10-18T04:31:00Z</dcterms:created>
  <dcterms:modified xsi:type="dcterms:W3CDTF">2022-10-18T04:32:00Z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2022-10-18T00:00:00Z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D:20220914192135</vt:lpwstr>
  </property>
</Properties>
</file>