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7" w:rsidRPr="005F082B" w:rsidRDefault="00E42FB7" w:rsidP="00EF07E2">
      <w:pPr>
        <w:spacing w:after="60"/>
        <w:jc w:val="center"/>
        <w:rPr>
          <w:rFonts w:asciiTheme="minorHAnsi" w:hAnsiTheme="minorHAnsi"/>
          <w:b/>
          <w:sz w:val="36"/>
          <w:szCs w:val="32"/>
        </w:rPr>
      </w:pPr>
      <w:r w:rsidRPr="005F082B">
        <w:rPr>
          <w:rFonts w:asciiTheme="minorHAnsi" w:hAnsiTheme="minorHAnsi"/>
          <w:b/>
          <w:sz w:val="36"/>
          <w:szCs w:val="32"/>
        </w:rPr>
        <w:t xml:space="preserve">Engineering Design Report </w:t>
      </w:r>
      <w:r w:rsidR="00F74C45">
        <w:rPr>
          <w:rFonts w:asciiTheme="minorHAnsi" w:hAnsiTheme="minorHAnsi"/>
          <w:b/>
          <w:sz w:val="36"/>
          <w:szCs w:val="32"/>
        </w:rPr>
        <w:t xml:space="preserve">Scoring </w:t>
      </w:r>
      <w:r w:rsidRPr="005F082B">
        <w:rPr>
          <w:rFonts w:asciiTheme="minorHAnsi" w:hAnsiTheme="minorHAnsi"/>
          <w:b/>
          <w:sz w:val="36"/>
          <w:szCs w:val="32"/>
        </w:rPr>
        <w:t>Rubric</w:t>
      </w:r>
    </w:p>
    <w:tbl>
      <w:tblPr>
        <w:tblW w:w="1143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330"/>
        <w:gridCol w:w="2970"/>
        <w:gridCol w:w="2970"/>
      </w:tblGrid>
      <w:tr w:rsidR="00E42FB7" w:rsidRPr="008B3508" w:rsidTr="00D4141B">
        <w:trPr>
          <w:trHeight w:val="269"/>
        </w:trPr>
        <w:tc>
          <w:tcPr>
            <w:tcW w:w="2160" w:type="dxa"/>
            <w:shd w:val="clear" w:color="auto" w:fill="676C70"/>
            <w:vAlign w:val="center"/>
          </w:tcPr>
          <w:p w:rsidR="00E42FB7" w:rsidRPr="00D4141B" w:rsidRDefault="004C04EA" w:rsidP="004C04E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Category</w:t>
            </w:r>
            <w:r w:rsidR="00E42FB7"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/</w:t>
            </w:r>
            <w:r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Rating</w:t>
            </w:r>
          </w:p>
        </w:tc>
        <w:tc>
          <w:tcPr>
            <w:tcW w:w="3330" w:type="dxa"/>
            <w:shd w:val="clear" w:color="auto" w:fill="5F91BA"/>
            <w:vAlign w:val="center"/>
          </w:tcPr>
          <w:p w:rsidR="00E42FB7" w:rsidRPr="00D4141B" w:rsidRDefault="00E42FB7" w:rsidP="004C04E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2C3774"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(e</w:t>
            </w:r>
            <w:r w:rsidR="00F74C45"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xcellent</w:t>
            </w:r>
            <w:r w:rsidR="002C3774"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970" w:type="dxa"/>
            <w:shd w:val="clear" w:color="auto" w:fill="9ECB3A"/>
            <w:vAlign w:val="center"/>
          </w:tcPr>
          <w:p w:rsidR="00E42FB7" w:rsidRPr="00D4141B" w:rsidRDefault="00E42FB7" w:rsidP="004C04E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970" w:type="dxa"/>
            <w:shd w:val="clear" w:color="auto" w:fill="5F91BA"/>
            <w:vAlign w:val="center"/>
          </w:tcPr>
          <w:p w:rsidR="00E42FB7" w:rsidRPr="00D4141B" w:rsidRDefault="00E42FB7" w:rsidP="002C37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</w:t>
            </w:r>
            <w:r w:rsidR="002C3774"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(f</w:t>
            </w:r>
            <w:r w:rsidR="00F74C45"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ailing</w:t>
            </w:r>
            <w:r w:rsidR="002C3774" w:rsidRPr="00D4141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42FB7" w:rsidRPr="008B3508" w:rsidTr="00D4141B">
        <w:trPr>
          <w:trHeight w:val="2177"/>
        </w:trPr>
        <w:tc>
          <w:tcPr>
            <w:tcW w:w="2160" w:type="dxa"/>
            <w:shd w:val="clear" w:color="auto" w:fill="F2F2F2" w:themeFill="background1" w:themeFillShade="F2"/>
          </w:tcPr>
          <w:p w:rsidR="00EF07E2" w:rsidRPr="00D4141B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FB7" w:rsidRPr="00D4141B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</w:rPr>
            </w:pPr>
            <w:r w:rsidRPr="00D4141B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25EB0" wp14:editId="20276E2A">
                      <wp:simplePos x="0" y="0"/>
                      <wp:positionH relativeFrom="margin">
                        <wp:posOffset>121285</wp:posOffset>
                      </wp:positionH>
                      <wp:positionV relativeFrom="paragraph">
                        <wp:posOffset>443230</wp:posOffset>
                      </wp:positionV>
                      <wp:extent cx="895350" cy="559594"/>
                      <wp:effectExtent l="0" t="0" r="19050" b="1206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D2F05" id="AutoShape 2" o:spid="_x0000_s1026" style="position:absolute;margin-left:9.55pt;margin-top:34.9pt;width:70.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">
                      <w10:wrap anchorx="margin"/>
                    </v:roundrect>
                  </w:pict>
                </mc:Fallback>
              </mc:AlternateContent>
            </w:r>
            <w:r w:rsidR="00E42FB7" w:rsidRPr="00D4141B">
              <w:rPr>
                <w:rFonts w:asciiTheme="minorHAnsi" w:hAnsiTheme="minorHAnsi"/>
                <w:b/>
                <w:sz w:val="22"/>
                <w:szCs w:val="22"/>
              </w:rPr>
              <w:t>Brainstormed Designs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42FB7" w:rsidRPr="00D4141B" w:rsidRDefault="00E42FB7" w:rsidP="00EF07E2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 xml:space="preserve">Students have at least three different designs </w:t>
            </w:r>
            <w:r w:rsidR="00EF07E2" w:rsidRPr="00D4141B">
              <w:rPr>
                <w:rFonts w:asciiTheme="minorHAnsi" w:hAnsiTheme="minorHAnsi"/>
                <w:sz w:val="22"/>
                <w:szCs w:val="22"/>
              </w:rPr>
              <w:t xml:space="preserve">from brainstorming. They 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>provided sufficient descriptions of the designs and provided sufficient reason</w:t>
            </w:r>
            <w:r w:rsidR="00EF07E2" w:rsidRPr="00D4141B">
              <w:rPr>
                <w:rFonts w:asciiTheme="minorHAnsi" w:hAnsiTheme="minorHAnsi"/>
                <w:sz w:val="22"/>
                <w:szCs w:val="22"/>
              </w:rPr>
              <w:t>s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for choosing the design they built for the prototype.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 xml:space="preserve">Students have at least three designs </w:t>
            </w:r>
            <w:r w:rsidR="00EF07E2" w:rsidRPr="00D4141B">
              <w:rPr>
                <w:rFonts w:asciiTheme="minorHAnsi" w:hAnsiTheme="minorHAnsi"/>
                <w:sz w:val="22"/>
                <w:szCs w:val="22"/>
              </w:rPr>
              <w:t xml:space="preserve">from brainstorming. They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do</w:t>
            </w:r>
            <w:r w:rsidR="00EF07E2" w:rsidRPr="00D4141B">
              <w:rPr>
                <w:rFonts w:asciiTheme="minorHAnsi" w:hAnsiTheme="minorHAnsi"/>
                <w:sz w:val="22"/>
                <w:szCs w:val="22"/>
              </w:rPr>
              <w:t xml:space="preserve"> not 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>provide sufficient descriptions of the designs or reason</w:t>
            </w:r>
            <w:r w:rsidR="00EF07E2" w:rsidRPr="00D4141B">
              <w:rPr>
                <w:rFonts w:asciiTheme="minorHAnsi" w:hAnsiTheme="minorHAnsi"/>
                <w:sz w:val="22"/>
                <w:szCs w:val="22"/>
              </w:rPr>
              <w:t>s for choosing the design built as a prototype.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 xml:space="preserve">Students have fewer than three designs </w:t>
            </w:r>
            <w:r w:rsidR="00EF07E2" w:rsidRPr="00D4141B">
              <w:rPr>
                <w:rFonts w:asciiTheme="minorHAnsi" w:hAnsiTheme="minorHAnsi"/>
                <w:sz w:val="22"/>
                <w:szCs w:val="22"/>
              </w:rPr>
              <w:t>from brainstorming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F07E2" w:rsidRPr="00D4141B">
              <w:rPr>
                <w:rFonts w:asciiTheme="minorHAnsi" w:hAnsiTheme="minorHAnsi"/>
                <w:sz w:val="22"/>
                <w:szCs w:val="22"/>
              </w:rPr>
              <w:t xml:space="preserve">They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do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not describe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designs in the report and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do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not give reason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s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for choosing the design built a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s a prototype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2FB7" w:rsidRPr="008B3508" w:rsidTr="00D4141B">
        <w:trPr>
          <w:trHeight w:val="1808"/>
        </w:trPr>
        <w:tc>
          <w:tcPr>
            <w:tcW w:w="2160" w:type="dxa"/>
            <w:shd w:val="clear" w:color="auto" w:fill="F2F2F2" w:themeFill="background1" w:themeFillShade="F2"/>
          </w:tcPr>
          <w:p w:rsidR="00EF07E2" w:rsidRPr="00D4141B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FB7" w:rsidRPr="00D4141B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</w:rPr>
            </w:pPr>
            <w:r w:rsidRPr="00D4141B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3204" wp14:editId="5B01C41B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243205</wp:posOffset>
                      </wp:positionV>
                      <wp:extent cx="895350" cy="559594"/>
                      <wp:effectExtent l="0" t="0" r="19050" b="1206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00C64" id="AutoShape 2" o:spid="_x0000_s1026" style="position:absolute;margin-left:8.8pt;margin-top:19.15pt;width:70.5pt;height: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">
                      <w10:wrap anchorx="margin"/>
                    </v:roundrect>
                  </w:pict>
                </mc:Fallback>
              </mc:AlternateContent>
            </w:r>
            <w:r w:rsidR="00E42FB7" w:rsidRPr="00D4141B">
              <w:rPr>
                <w:rFonts w:asciiTheme="minorHAnsi" w:hAnsiTheme="minorHAnsi"/>
                <w:b/>
                <w:sz w:val="22"/>
                <w:szCs w:val="22"/>
              </w:rPr>
              <w:t>Design Description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>Students provide a ske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tch and a full breakdown of the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design and explain the reason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s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and usefulness of each portion of the water filtration system</w:t>
            </w:r>
            <w:r w:rsidR="00946325" w:rsidRPr="00D414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 xml:space="preserve">Students provide a sketch and a breakdown of portions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of the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water filtration system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,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but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do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not explain the purpose for all parts in the system.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>Students provide a sketch of the water filtration system with labels. Little to no explanation is given for each</w:t>
            </w:r>
            <w:r w:rsidR="00946325" w:rsidRPr="00D414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2FB7" w:rsidRPr="008B3508" w:rsidTr="00D4141B">
        <w:trPr>
          <w:trHeight w:val="2492"/>
        </w:trPr>
        <w:tc>
          <w:tcPr>
            <w:tcW w:w="2160" w:type="dxa"/>
            <w:shd w:val="clear" w:color="auto" w:fill="F2F2F2" w:themeFill="background1" w:themeFillShade="F2"/>
          </w:tcPr>
          <w:p w:rsidR="00EF07E2" w:rsidRPr="00D4141B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FB7" w:rsidRPr="00D4141B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</w:rPr>
            </w:pPr>
            <w:r w:rsidRPr="00D4141B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544DD5" wp14:editId="1C3AE376">
                      <wp:simplePos x="0" y="0"/>
                      <wp:positionH relativeFrom="margin">
                        <wp:posOffset>92974</wp:posOffset>
                      </wp:positionH>
                      <wp:positionV relativeFrom="paragraph">
                        <wp:posOffset>296545</wp:posOffset>
                      </wp:positionV>
                      <wp:extent cx="895350" cy="559594"/>
                      <wp:effectExtent l="0" t="0" r="1905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D79D5" id="AutoShape 2" o:spid="_x0000_s1026" style="position:absolute;margin-left:7.3pt;margin-top:23.35pt;width:70.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">
                      <w10:wrap anchorx="margin"/>
                    </v:roundrect>
                  </w:pict>
                </mc:Fallback>
              </mc:AlternateContent>
            </w:r>
            <w:r w:rsidR="00E42FB7" w:rsidRPr="00D4141B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 xml:space="preserve">Students provide a detailed description of the test and the results.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They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provide the time it takes for water to pass through th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e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system, the </w:t>
            </w:r>
            <w:r w:rsidR="00C36A2F" w:rsidRPr="00D4141B">
              <w:rPr>
                <w:rFonts w:asciiTheme="minorHAnsi" w:hAnsiTheme="minorHAnsi"/>
                <w:sz w:val="22"/>
                <w:szCs w:val="22"/>
              </w:rPr>
              <w:t>volume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of recovered water from the system compared to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its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beginning volume, and the remaining chlorine in the water.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 xml:space="preserve">Students provide most of the information related to their tests. They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give an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incomplete description</w:t>
            </w:r>
            <w:r w:rsidR="00946325" w:rsidRPr="00D4141B">
              <w:rPr>
                <w:rFonts w:asciiTheme="minorHAnsi" w:hAnsiTheme="minorHAnsi"/>
                <w:sz w:val="22"/>
                <w:szCs w:val="22"/>
              </w:rPr>
              <w:t xml:space="preserve"> of how the test was performed.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y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list some results such as chlorine remaining, however</w:t>
            </w:r>
            <w:r w:rsidR="00C36A2F" w:rsidRPr="00D4141B">
              <w:rPr>
                <w:rFonts w:asciiTheme="minorHAnsi" w:hAnsiTheme="minorHAnsi"/>
                <w:sz w:val="22"/>
                <w:szCs w:val="22"/>
              </w:rPr>
              <w:t>,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leave out one or more details of the results.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>Student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s provide results of the test. They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do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not provide the description on how the test was performed or details on the water recovered or time it takes for the water to pass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 xml:space="preserve"> through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2FB7" w:rsidRPr="008B3508" w:rsidTr="00D4141B">
        <w:trPr>
          <w:trHeight w:val="1520"/>
        </w:trPr>
        <w:tc>
          <w:tcPr>
            <w:tcW w:w="2160" w:type="dxa"/>
            <w:shd w:val="clear" w:color="auto" w:fill="F2F2F2" w:themeFill="background1" w:themeFillShade="F2"/>
          </w:tcPr>
          <w:p w:rsidR="00E42FB7" w:rsidRPr="00D4141B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</w:rPr>
            </w:pPr>
            <w:r w:rsidRPr="00D4141B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69128" wp14:editId="132B9149">
                      <wp:simplePos x="0" y="0"/>
                      <wp:positionH relativeFrom="margin">
                        <wp:posOffset>92974</wp:posOffset>
                      </wp:positionH>
                      <wp:positionV relativeFrom="paragraph">
                        <wp:posOffset>231775</wp:posOffset>
                      </wp:positionV>
                      <wp:extent cx="895350" cy="559594"/>
                      <wp:effectExtent l="0" t="0" r="19050" b="1206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87DF6" id="AutoShape 2" o:spid="_x0000_s1026" style="position:absolute;margin-left:7.3pt;margin-top:18.25pt;width:70.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">
                      <w10:wrap anchorx="margin"/>
                    </v:roundrect>
                  </w:pict>
                </mc:Fallback>
              </mc:AlternateContent>
            </w:r>
            <w:r w:rsidR="00E42FB7" w:rsidRPr="00D4141B">
              <w:rPr>
                <w:rFonts w:asciiTheme="minorHAnsi" w:hAnsiTheme="minorHAnsi"/>
                <w:b/>
                <w:sz w:val="22"/>
                <w:szCs w:val="22"/>
              </w:rPr>
              <w:t>Analysis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42FB7" w:rsidRPr="00D4141B" w:rsidRDefault="002C3774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>Students provide detailed analysis of the</w:t>
            </w:r>
            <w:r w:rsidR="00E42FB7" w:rsidRPr="00D4141B">
              <w:rPr>
                <w:rFonts w:asciiTheme="minorHAnsi" w:hAnsiTheme="minorHAnsi"/>
                <w:sz w:val="22"/>
                <w:szCs w:val="22"/>
              </w:rPr>
              <w:t xml:space="preserve"> test results and give reasons 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and explanations </w:t>
            </w:r>
            <w:r w:rsidR="00E42FB7" w:rsidRPr="00D4141B">
              <w:rPr>
                <w:rFonts w:asciiTheme="minorHAnsi" w:hAnsiTheme="minorHAnsi"/>
                <w:sz w:val="22"/>
                <w:szCs w:val="22"/>
              </w:rPr>
              <w:t xml:space="preserve">for various 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>design faults</w:t>
            </w:r>
            <w:r w:rsidR="00E42FB7" w:rsidRPr="00D414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>Students provide a short analysis of the experiment</w:t>
            </w:r>
            <w:r w:rsidR="00946325" w:rsidRPr="00D4141B">
              <w:rPr>
                <w:rFonts w:asciiTheme="minorHAnsi" w:hAnsiTheme="minorHAnsi"/>
                <w:sz w:val="22"/>
                <w:szCs w:val="22"/>
              </w:rPr>
              <w:t>,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but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do not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explain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>reasoning for the design faults.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do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not provide analysis of the results from the experiment.</w:t>
            </w:r>
          </w:p>
        </w:tc>
      </w:tr>
      <w:tr w:rsidR="00E42FB7" w:rsidRPr="008B3508" w:rsidTr="00D4141B">
        <w:trPr>
          <w:trHeight w:val="2229"/>
        </w:trPr>
        <w:tc>
          <w:tcPr>
            <w:tcW w:w="2160" w:type="dxa"/>
            <w:shd w:val="clear" w:color="auto" w:fill="F2F2F2" w:themeFill="background1" w:themeFillShade="F2"/>
          </w:tcPr>
          <w:p w:rsidR="00EF07E2" w:rsidRPr="00D4141B" w:rsidRDefault="00EF07E2" w:rsidP="004C04EA">
            <w:pPr>
              <w:tabs>
                <w:tab w:val="right" w:pos="2178"/>
              </w:tabs>
              <w:spacing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FB7" w:rsidRPr="00D4141B" w:rsidRDefault="00EF07E2" w:rsidP="004C04EA">
            <w:pPr>
              <w:tabs>
                <w:tab w:val="right" w:pos="2178"/>
              </w:tabs>
              <w:spacing w:after="80"/>
              <w:jc w:val="center"/>
              <w:rPr>
                <w:rFonts w:asciiTheme="minorHAnsi" w:hAnsiTheme="minorHAnsi"/>
                <w:b/>
                <w:sz w:val="22"/>
              </w:rPr>
            </w:pPr>
            <w:r w:rsidRPr="00D4141B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45715" wp14:editId="62BD9AC4">
                      <wp:simplePos x="0" y="0"/>
                      <wp:positionH relativeFrom="margin">
                        <wp:posOffset>92974</wp:posOffset>
                      </wp:positionH>
                      <wp:positionV relativeFrom="paragraph">
                        <wp:posOffset>424815</wp:posOffset>
                      </wp:positionV>
                      <wp:extent cx="895350" cy="559594"/>
                      <wp:effectExtent l="0" t="0" r="1905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E9604" id="AutoShape 2" o:spid="_x0000_s1026" style="position:absolute;margin-left:7.3pt;margin-top:33.45pt;width:70.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">
                      <w10:wrap anchorx="margin"/>
                    </v:roundrect>
                  </w:pict>
                </mc:Fallback>
              </mc:AlternateContent>
            </w:r>
            <w:r w:rsidR="00E42FB7" w:rsidRPr="00D4141B">
              <w:rPr>
                <w:rFonts w:asciiTheme="minorHAnsi" w:hAnsiTheme="minorHAnsi"/>
                <w:b/>
                <w:sz w:val="22"/>
                <w:szCs w:val="22"/>
              </w:rPr>
              <w:t>Discussion</w:t>
            </w:r>
            <w:r w:rsidR="002C3774" w:rsidRPr="00D414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42FB7" w:rsidRPr="00D4141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2C3774" w:rsidRPr="00D414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42FB7" w:rsidRPr="00D4141B">
              <w:rPr>
                <w:rFonts w:asciiTheme="minorHAnsi" w:hAnsiTheme="minorHAnsi"/>
                <w:b/>
                <w:sz w:val="22"/>
                <w:szCs w:val="22"/>
              </w:rPr>
              <w:t>Redesign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>Students use their results and analysis to redesign the prototype thoughtfully and with purpose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>Students use th</w:t>
            </w:r>
            <w:bookmarkStart w:id="0" w:name="_GoBack"/>
            <w:bookmarkEnd w:id="0"/>
            <w:r w:rsidRPr="00D4141B">
              <w:rPr>
                <w:rFonts w:asciiTheme="minorHAnsi" w:hAnsiTheme="minorHAnsi"/>
                <w:sz w:val="22"/>
                <w:szCs w:val="22"/>
              </w:rPr>
              <w:t>eir results to redesign the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 xml:space="preserve"> prototype. 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>Reasoning for changes is not well explained.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2FB7" w:rsidRPr="00D4141B" w:rsidRDefault="00E42FB7" w:rsidP="002C3774">
            <w:pPr>
              <w:spacing w:after="80"/>
              <w:rPr>
                <w:rFonts w:asciiTheme="minorHAnsi" w:hAnsiTheme="minorHAnsi"/>
                <w:sz w:val="22"/>
              </w:rPr>
            </w:pPr>
            <w:r w:rsidRPr="00D4141B">
              <w:rPr>
                <w:rFonts w:asciiTheme="minorHAnsi" w:hAnsiTheme="minorHAnsi"/>
                <w:sz w:val="22"/>
                <w:szCs w:val="22"/>
              </w:rPr>
              <w:t>Stu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dents provide a redesign of the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prototype</w:t>
            </w:r>
            <w:r w:rsidR="00946325" w:rsidRPr="00D4141B">
              <w:rPr>
                <w:rFonts w:asciiTheme="minorHAnsi" w:hAnsiTheme="minorHAnsi"/>
                <w:sz w:val="22"/>
                <w:szCs w:val="22"/>
              </w:rPr>
              <w:t>,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but do not explain reasons for changes and </w:t>
            </w:r>
            <w:r w:rsidR="002C3774" w:rsidRPr="00D4141B">
              <w:rPr>
                <w:rFonts w:asciiTheme="minorHAnsi" w:hAnsiTheme="minorHAnsi"/>
                <w:sz w:val="22"/>
                <w:szCs w:val="22"/>
              </w:rPr>
              <w:t>do</w:t>
            </w:r>
            <w:r w:rsidRPr="00D4141B">
              <w:rPr>
                <w:rFonts w:asciiTheme="minorHAnsi" w:hAnsiTheme="minorHAnsi"/>
                <w:sz w:val="22"/>
                <w:szCs w:val="22"/>
              </w:rPr>
              <w:t xml:space="preserve"> not use analysis of results as reasons for changes.</w:t>
            </w:r>
          </w:p>
        </w:tc>
      </w:tr>
      <w:tr w:rsidR="004C04EA" w:rsidRPr="008B3508" w:rsidTr="00D4141B">
        <w:trPr>
          <w:trHeight w:val="998"/>
        </w:trPr>
        <w:tc>
          <w:tcPr>
            <w:tcW w:w="2160" w:type="dxa"/>
            <w:shd w:val="clear" w:color="auto" w:fill="FFFFFF" w:themeFill="background1"/>
            <w:vAlign w:val="center"/>
          </w:tcPr>
          <w:p w:rsidR="004C04EA" w:rsidRPr="00F74C45" w:rsidRDefault="004C04EA" w:rsidP="00F74C45">
            <w:pPr>
              <w:tabs>
                <w:tab w:val="right" w:pos="2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04EA" w:rsidRDefault="004C04EA" w:rsidP="00F74C45">
            <w:pPr>
              <w:tabs>
                <w:tab w:val="right" w:pos="2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F07E2" w:rsidRPr="00F74C45" w:rsidRDefault="00EF07E2" w:rsidP="00F74C45">
            <w:pPr>
              <w:tabs>
                <w:tab w:val="right" w:pos="2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shd w:val="clear" w:color="auto" w:fill="676C70"/>
            <w:vAlign w:val="center"/>
          </w:tcPr>
          <w:p w:rsidR="004C04EA" w:rsidRPr="004C04EA" w:rsidRDefault="004C04EA" w:rsidP="004C04EA">
            <w:pPr>
              <w:spacing w:after="80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D4141B">
              <w:rPr>
                <w:rFonts w:asciiTheme="minorHAnsi" w:hAnsiTheme="minorHAnsi"/>
                <w:b/>
                <w:color w:val="FFFFFF" w:themeColor="background1"/>
                <w:szCs w:val="22"/>
              </w:rPr>
              <w:t>Total Score</w:t>
            </w:r>
            <w:r w:rsidR="00DE001F" w:rsidRPr="00D4141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[maximum of 15]</w:t>
            </w:r>
          </w:p>
        </w:tc>
      </w:tr>
    </w:tbl>
    <w:p w:rsidR="00695F0D" w:rsidRPr="00F74C45" w:rsidRDefault="00A81B2E">
      <w:pPr>
        <w:rPr>
          <w:sz w:val="20"/>
        </w:rPr>
      </w:pPr>
    </w:p>
    <w:sectPr w:rsidR="00695F0D" w:rsidRPr="00F74C45" w:rsidSect="00D4141B">
      <w:headerReference w:type="default" r:id="rId6"/>
      <w:footerReference w:type="default" r:id="rId7"/>
      <w:pgSz w:w="12240" w:h="15840"/>
      <w:pgMar w:top="1440" w:right="1440" w:bottom="1440" w:left="144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2E" w:rsidRDefault="00A81B2E" w:rsidP="008B3508">
      <w:r>
        <w:separator/>
      </w:r>
    </w:p>
  </w:endnote>
  <w:endnote w:type="continuationSeparator" w:id="0">
    <w:p w:rsidR="00A81B2E" w:rsidRDefault="00A81B2E" w:rsidP="008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1B" w:rsidRDefault="00D4141B" w:rsidP="00D4141B">
    <w:pPr>
      <w:ind w:left="-720" w:right="-720"/>
      <w:jc w:val="center"/>
    </w:pPr>
    <w:r>
      <w:rPr>
        <w:noProof/>
      </w:rPr>
      <w:drawing>
        <wp:inline distT="114300" distB="114300" distL="114300" distR="114300" wp14:anchorId="2F1DE684" wp14:editId="292128E7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141B" w:rsidRDefault="00D4141B" w:rsidP="00D4141B">
    <w:pPr>
      <w:ind w:left="-720" w:right="-720"/>
      <w:jc w:val="center"/>
      <w:rPr>
        <w:sz w:val="8"/>
        <w:szCs w:val="8"/>
      </w:rPr>
    </w:pPr>
  </w:p>
  <w:p w:rsidR="00D4141B" w:rsidRPr="00D4141B" w:rsidRDefault="00D4141B" w:rsidP="00D4141B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D4141B">
      <w:rPr>
        <w:rFonts w:ascii="Open Sans" w:eastAsia="Open Sans" w:hAnsi="Open Sans" w:cs="Open Sans"/>
        <w:color w:val="6091BA"/>
        <w:sz w:val="16"/>
        <w:szCs w:val="16"/>
        <w:u w:val="single"/>
      </w:rPr>
      <w:t>Protect Your Body, Filter Your Water! Activity—Engineering Design Report Scoring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2E" w:rsidRDefault="00A81B2E" w:rsidP="008B3508">
      <w:r>
        <w:separator/>
      </w:r>
    </w:p>
  </w:footnote>
  <w:footnote w:type="continuationSeparator" w:id="0">
    <w:p w:rsidR="00A81B2E" w:rsidRDefault="00A81B2E" w:rsidP="008B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EA" w:rsidRPr="00D4141B" w:rsidRDefault="00D4141B" w:rsidP="00D4141B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7"/>
    <w:rsid w:val="00044179"/>
    <w:rsid w:val="00126F2C"/>
    <w:rsid w:val="00250ED6"/>
    <w:rsid w:val="002C3774"/>
    <w:rsid w:val="00374F62"/>
    <w:rsid w:val="00434488"/>
    <w:rsid w:val="004C04EA"/>
    <w:rsid w:val="00523A34"/>
    <w:rsid w:val="0054718D"/>
    <w:rsid w:val="00553AE4"/>
    <w:rsid w:val="005F082B"/>
    <w:rsid w:val="006334F2"/>
    <w:rsid w:val="008B3508"/>
    <w:rsid w:val="00946325"/>
    <w:rsid w:val="009E3837"/>
    <w:rsid w:val="009E4B70"/>
    <w:rsid w:val="00A81B2E"/>
    <w:rsid w:val="00A9132A"/>
    <w:rsid w:val="00C36A2F"/>
    <w:rsid w:val="00D4141B"/>
    <w:rsid w:val="00DE001F"/>
    <w:rsid w:val="00E42FB7"/>
    <w:rsid w:val="00EF07E2"/>
    <w:rsid w:val="00F13736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F328"/>
  <w15:docId w15:val="{63F77492-2AF0-413A-8BFF-9094CF5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Jennifer Kracha</cp:lastModifiedBy>
  <cp:revision>2</cp:revision>
  <cp:lastPrinted>2015-06-24T00:39:00Z</cp:lastPrinted>
  <dcterms:created xsi:type="dcterms:W3CDTF">2020-07-31T16:29:00Z</dcterms:created>
  <dcterms:modified xsi:type="dcterms:W3CDTF">2020-07-31T16:29:00Z</dcterms:modified>
</cp:coreProperties>
</file>