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19" w:rsidRPr="00221FEF" w:rsidRDefault="00233730" w:rsidP="004F2171">
      <w:pPr>
        <w:pStyle w:val="Heading1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jc w:val="center"/>
        <w:rPr>
          <w:rFonts w:asciiTheme="minorHAnsi" w:hAnsiTheme="minorHAnsi" w:cs="Arial"/>
          <w:sz w:val="32"/>
          <w:szCs w:val="32"/>
        </w:rPr>
      </w:pPr>
      <w:r w:rsidRPr="00221FEF">
        <w:rPr>
          <w:rFonts w:asciiTheme="minorHAnsi" w:hAnsiTheme="minorHAnsi" w:cs="Arial"/>
          <w:b/>
          <w:sz w:val="32"/>
          <w:szCs w:val="32"/>
        </w:rPr>
        <w:t>Two-Column Note</w:t>
      </w:r>
      <w:r w:rsidR="00946FDF" w:rsidRPr="00221FEF">
        <w:rPr>
          <w:rFonts w:asciiTheme="minorHAnsi" w:hAnsiTheme="minorHAnsi" w:cs="Arial"/>
          <w:b/>
          <w:sz w:val="32"/>
          <w:szCs w:val="32"/>
        </w:rPr>
        <w:t>s: BONES</w:t>
      </w:r>
      <w:r w:rsidR="00221FEF" w:rsidRPr="00221FEF">
        <w:rPr>
          <w:rFonts w:asciiTheme="minorHAnsi" w:hAnsiTheme="minorHAnsi" w:cs="Arial"/>
          <w:b/>
          <w:sz w:val="32"/>
          <w:szCs w:val="32"/>
        </w:rPr>
        <w:t xml:space="preserve"> </w:t>
      </w:r>
      <w:r w:rsidR="00221FEF" w:rsidRPr="00221FEF">
        <w:rPr>
          <w:rFonts w:asciiTheme="minorHAnsi" w:hAnsiTheme="minorHAnsi" w:cs="Arial"/>
          <w:b/>
          <w:color w:val="FF0000"/>
          <w:sz w:val="32"/>
          <w:szCs w:val="32"/>
        </w:rPr>
        <w:t>Answer Key</w:t>
      </w:r>
    </w:p>
    <w:p w:rsidR="00C22535" w:rsidRPr="00221FEF" w:rsidRDefault="00C22535" w:rsidP="00C22535">
      <w:pPr>
        <w:tabs>
          <w:tab w:val="right" w:pos="9360"/>
        </w:tabs>
        <w:spacing w:before="120" w:line="288" w:lineRule="auto"/>
        <w:rPr>
          <w:rFonts w:asciiTheme="minorHAnsi" w:hAnsiTheme="minorHAnsi" w:cs="Arial"/>
          <w:sz w:val="22"/>
          <w:szCs w:val="22"/>
        </w:rPr>
      </w:pPr>
      <w:r w:rsidRPr="00221FEF">
        <w:rPr>
          <w:rFonts w:asciiTheme="minorHAnsi" w:hAnsiTheme="minorHAnsi" w:cs="Arial"/>
          <w:sz w:val="22"/>
          <w:szCs w:val="22"/>
        </w:rPr>
        <w:t xml:space="preserve">Article </w:t>
      </w:r>
      <w:r>
        <w:rPr>
          <w:rFonts w:asciiTheme="minorHAnsi" w:hAnsiTheme="minorHAnsi" w:cs="Arial"/>
          <w:sz w:val="22"/>
          <w:szCs w:val="22"/>
        </w:rPr>
        <w:t>t</w:t>
      </w:r>
      <w:r w:rsidRPr="00221FEF">
        <w:rPr>
          <w:rFonts w:asciiTheme="minorHAnsi" w:hAnsiTheme="minorHAnsi" w:cs="Arial"/>
          <w:sz w:val="22"/>
          <w:szCs w:val="22"/>
        </w:rPr>
        <w:t>itle: _</w:t>
      </w:r>
      <w:r w:rsidRPr="001C75B6">
        <w:rPr>
          <w:rFonts w:ascii="Segoe Print" w:hAnsi="Segoe Print" w:cs="Arial"/>
          <w:b/>
          <w:sz w:val="24"/>
          <w:szCs w:val="22"/>
          <w:u w:val="single"/>
        </w:rPr>
        <w:t>How Bones Grow</w:t>
      </w:r>
      <w:r w:rsidRPr="00221FEF">
        <w:rPr>
          <w:rFonts w:asciiTheme="minorHAnsi" w:hAnsiTheme="minorHAnsi" w:cs="Arial"/>
          <w:sz w:val="22"/>
          <w:szCs w:val="22"/>
        </w:rPr>
        <w:t>____________</w:t>
      </w:r>
      <w:r>
        <w:rPr>
          <w:rFonts w:asciiTheme="minorHAnsi" w:hAnsiTheme="minorHAnsi" w:cs="Arial"/>
          <w:sz w:val="22"/>
          <w:szCs w:val="22"/>
        </w:rPr>
        <w:tab/>
        <w:t>Today’s date: ___________________</w:t>
      </w:r>
    </w:p>
    <w:p w:rsidR="00D77AE1" w:rsidRPr="00767C38" w:rsidRDefault="00767C38" w:rsidP="00C9440F">
      <w:pPr>
        <w:autoSpaceDE w:val="0"/>
        <w:autoSpaceDN w:val="0"/>
        <w:adjustRightInd w:val="0"/>
        <w:spacing w:before="120" w:line="264" w:lineRule="auto"/>
        <w:rPr>
          <w:rFonts w:asciiTheme="minorHAnsi" w:hAnsiTheme="minorHAnsi" w:cs="Arial"/>
          <w:sz w:val="24"/>
          <w:szCs w:val="22"/>
        </w:rPr>
      </w:pPr>
      <w:r w:rsidRPr="00767C38">
        <w:rPr>
          <w:rFonts w:asciiTheme="minorHAnsi" w:hAnsiTheme="minorHAnsi" w:cs="Arial"/>
          <w:b/>
          <w:sz w:val="24"/>
          <w:szCs w:val="22"/>
        </w:rPr>
        <w:t>Instructions</w:t>
      </w:r>
      <w:bookmarkStart w:id="0" w:name="_GoBack"/>
      <w:bookmarkEnd w:id="0"/>
    </w:p>
    <w:p w:rsidR="00FE0C03" w:rsidRPr="00221FEF" w:rsidRDefault="009F305A" w:rsidP="00C9440F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="Arial"/>
          <w:sz w:val="22"/>
          <w:szCs w:val="22"/>
        </w:rPr>
      </w:pPr>
      <w:r w:rsidRPr="00221FEF">
        <w:rPr>
          <w:rFonts w:asciiTheme="minorHAnsi" w:hAnsiTheme="minorHAnsi" w:cs="Arial"/>
          <w:sz w:val="22"/>
          <w:szCs w:val="22"/>
        </w:rPr>
        <w:t>A</w:t>
      </w:r>
      <w:r w:rsidR="0016689C" w:rsidRPr="00221FEF">
        <w:rPr>
          <w:rFonts w:asciiTheme="minorHAnsi" w:hAnsiTheme="minorHAnsi" w:cs="Arial"/>
          <w:sz w:val="22"/>
          <w:szCs w:val="22"/>
        </w:rPr>
        <w:t xml:space="preserve">s you </w:t>
      </w:r>
      <w:r w:rsidR="00A90AB2" w:rsidRPr="00221FEF">
        <w:rPr>
          <w:rFonts w:asciiTheme="minorHAnsi" w:hAnsiTheme="minorHAnsi" w:cs="Arial"/>
          <w:sz w:val="22"/>
          <w:szCs w:val="22"/>
        </w:rPr>
        <w:t>pair-</w:t>
      </w:r>
      <w:r w:rsidR="0016689C" w:rsidRPr="00221FEF">
        <w:rPr>
          <w:rFonts w:asciiTheme="minorHAnsi" w:hAnsiTheme="minorHAnsi" w:cs="Arial"/>
          <w:sz w:val="22"/>
          <w:szCs w:val="22"/>
        </w:rPr>
        <w:t>read, tak</w:t>
      </w:r>
      <w:r w:rsidR="005D7607" w:rsidRPr="00221FEF">
        <w:rPr>
          <w:rFonts w:asciiTheme="minorHAnsi" w:hAnsiTheme="minorHAnsi" w:cs="Arial"/>
          <w:sz w:val="22"/>
          <w:szCs w:val="22"/>
        </w:rPr>
        <w:t>e</w:t>
      </w:r>
      <w:r w:rsidR="0016689C" w:rsidRPr="00221FEF">
        <w:rPr>
          <w:rFonts w:asciiTheme="minorHAnsi" w:hAnsiTheme="minorHAnsi" w:cs="Arial"/>
          <w:sz w:val="22"/>
          <w:szCs w:val="22"/>
        </w:rPr>
        <w:t xml:space="preserve"> </w:t>
      </w:r>
      <w:r w:rsidRPr="00221FEF">
        <w:rPr>
          <w:rFonts w:asciiTheme="minorHAnsi" w:hAnsiTheme="minorHAnsi" w:cs="Arial"/>
          <w:sz w:val="22"/>
          <w:szCs w:val="22"/>
        </w:rPr>
        <w:t xml:space="preserve">two-column </w:t>
      </w:r>
      <w:r w:rsidR="0016689C" w:rsidRPr="00221FEF">
        <w:rPr>
          <w:rFonts w:asciiTheme="minorHAnsi" w:hAnsiTheme="minorHAnsi" w:cs="Arial"/>
          <w:sz w:val="22"/>
          <w:szCs w:val="22"/>
        </w:rPr>
        <w:t xml:space="preserve">notes about important facts, vocabulary, concepts and other information you want to remember or </w:t>
      </w:r>
      <w:r w:rsidR="0060796E" w:rsidRPr="00221FEF">
        <w:rPr>
          <w:rFonts w:asciiTheme="minorHAnsi" w:hAnsiTheme="minorHAnsi" w:cs="Arial"/>
          <w:sz w:val="22"/>
          <w:szCs w:val="22"/>
        </w:rPr>
        <w:t xml:space="preserve">will </w:t>
      </w:r>
      <w:r w:rsidRPr="00221FEF">
        <w:rPr>
          <w:rFonts w:asciiTheme="minorHAnsi" w:hAnsiTheme="minorHAnsi" w:cs="Arial"/>
          <w:sz w:val="22"/>
          <w:szCs w:val="22"/>
        </w:rPr>
        <w:t>need to use.</w:t>
      </w:r>
      <w:r w:rsidR="00C9440F">
        <w:rPr>
          <w:rFonts w:asciiTheme="minorHAnsi" w:hAnsiTheme="minorHAnsi" w:cs="Arial"/>
          <w:sz w:val="22"/>
          <w:szCs w:val="22"/>
        </w:rPr>
        <w:t xml:space="preserve"> </w:t>
      </w:r>
      <w:r w:rsidR="00A90AB2" w:rsidRPr="00221FEF">
        <w:rPr>
          <w:rFonts w:asciiTheme="minorHAnsi" w:hAnsiTheme="minorHAnsi" w:cs="Arial"/>
          <w:sz w:val="22"/>
          <w:szCs w:val="22"/>
        </w:rPr>
        <w:t xml:space="preserve">Be sure to mark-up the article </w:t>
      </w:r>
      <w:r w:rsidR="00C9440F">
        <w:rPr>
          <w:rFonts w:asciiTheme="minorHAnsi" w:hAnsiTheme="minorHAnsi" w:cs="Arial"/>
          <w:sz w:val="22"/>
          <w:szCs w:val="22"/>
        </w:rPr>
        <w:t>using</w:t>
      </w:r>
      <w:r w:rsidR="00A90AB2" w:rsidRPr="00221FEF">
        <w:rPr>
          <w:rFonts w:asciiTheme="minorHAnsi" w:hAnsiTheme="minorHAnsi" w:cs="Arial"/>
          <w:sz w:val="22"/>
          <w:szCs w:val="22"/>
        </w:rPr>
        <w:t xml:space="preserve"> your visual clues, questioning or note-taking techniques.</w:t>
      </w:r>
      <w:r w:rsidR="00767C38">
        <w:rPr>
          <w:rFonts w:asciiTheme="minorHAnsi" w:hAnsiTheme="minorHAnsi" w:cs="Arial"/>
          <w:sz w:val="22"/>
          <w:szCs w:val="22"/>
        </w:rPr>
        <w:t xml:space="preserve"> </w:t>
      </w: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5794"/>
      </w:tblGrid>
      <w:tr w:rsidR="00D77AE1" w:rsidRPr="00221FEF" w:rsidTr="00C9440F">
        <w:trPr>
          <w:trHeight w:val="545"/>
          <w:jc w:val="center"/>
        </w:trPr>
        <w:tc>
          <w:tcPr>
            <w:tcW w:w="9479" w:type="dxa"/>
            <w:gridSpan w:val="2"/>
          </w:tcPr>
          <w:p w:rsidR="00D77AE1" w:rsidRPr="00221FEF" w:rsidRDefault="00D77AE1" w:rsidP="0067536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Topic:</w:t>
            </w:r>
            <w:r w:rsidR="00767C3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767C38">
              <w:rPr>
                <w:rFonts w:asciiTheme="minorHAnsi" w:hAnsiTheme="minorHAnsi"/>
                <w:color w:val="FF0000"/>
              </w:rPr>
              <w:t>Bones of the human body</w:t>
            </w:r>
          </w:p>
          <w:p w:rsidR="00D77AE1" w:rsidRPr="00221FEF" w:rsidRDefault="00C9440F" w:rsidP="00C9440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Check one:         </w:t>
            </w: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0796E" w:rsidRPr="00221FEF">
              <w:rPr>
                <w:rFonts w:asciiTheme="minorHAnsi" w:hAnsiTheme="minorHAnsi" w:cs="Arial"/>
                <w:sz w:val="22"/>
                <w:szCs w:val="22"/>
              </w:rPr>
              <w:t xml:space="preserve">Lecture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</w:t>
            </w:r>
            <w:r w:rsidRPr="00767C38">
              <w:rPr>
                <w:rFonts w:asciiTheme="minorHAnsi" w:hAnsiTheme="minorHAnsi" w:cs="Arial"/>
                <w:color w:val="FF0000"/>
                <w:sz w:val="22"/>
                <w:szCs w:val="22"/>
              </w:rPr>
              <w:sym w:font="Wingdings" w:char="F0FE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0796E" w:rsidRPr="00221FEF">
              <w:rPr>
                <w:rFonts w:asciiTheme="minorHAnsi" w:hAnsiTheme="minorHAnsi" w:cs="Arial"/>
                <w:sz w:val="22"/>
                <w:szCs w:val="22"/>
              </w:rPr>
              <w:t>Text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0796E" w:rsidRPr="00221FEF">
              <w:rPr>
                <w:rFonts w:asciiTheme="minorHAnsi" w:hAnsiTheme="minorHAnsi" w:cs="Arial"/>
                <w:sz w:val="22"/>
                <w:szCs w:val="22"/>
              </w:rPr>
              <w:t>Film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A8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Presentation/Demonstration</w:t>
            </w:r>
          </w:p>
        </w:tc>
      </w:tr>
      <w:tr w:rsidR="00C02B0A" w:rsidRPr="00221FEF" w:rsidTr="004F2171">
        <w:trPr>
          <w:trHeight w:val="9485"/>
          <w:jc w:val="center"/>
        </w:trPr>
        <w:tc>
          <w:tcPr>
            <w:tcW w:w="3685" w:type="dxa"/>
          </w:tcPr>
          <w:p w:rsidR="00C02B0A" w:rsidRPr="00221FEF" w:rsidRDefault="00C9440F" w:rsidP="001C2B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Key</w:t>
            </w:r>
            <w:r w:rsidR="00C02B0A" w:rsidRPr="00221FE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words/main ideas/quotations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</w:t>
            </w:r>
            <w:r w:rsidR="004F217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ith</w:t>
            </w:r>
            <w:r w:rsidR="00C02B0A" w:rsidRPr="00221FE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page numbers</w:t>
            </w:r>
          </w:p>
          <w:p w:rsidR="00C02B0A" w:rsidRPr="00221FEF" w:rsidRDefault="00C02B0A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C02B0A" w:rsidRPr="00221FEF" w:rsidRDefault="00C02B0A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How bones grow</w:t>
            </w:r>
          </w:p>
          <w:p w:rsidR="00767C38" w:rsidRPr="00221FEF" w:rsidRDefault="00767C38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C02B0A" w:rsidRPr="00221FEF" w:rsidRDefault="00C02B0A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sz w:val="22"/>
                <w:szCs w:val="22"/>
              </w:rPr>
              <w:t>Bones in a baby…</w:t>
            </w:r>
          </w:p>
          <w:p w:rsidR="00F15853" w:rsidRPr="00221FEF" w:rsidRDefault="00F15853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F15853" w:rsidRPr="00221FEF" w:rsidRDefault="00F15853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F15853" w:rsidRPr="00221FEF" w:rsidRDefault="00F15853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02B0A" w:rsidRPr="00221FEF" w:rsidRDefault="00C02B0A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02B0A" w:rsidRPr="00221FEF" w:rsidRDefault="00C9440F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Baby</w:t>
            </w:r>
            <w:r w:rsidR="00C02B0A" w:rsidRPr="00221FEF">
              <w:rPr>
                <w:rFonts w:asciiTheme="minorHAnsi" w:hAnsiTheme="minorHAnsi" w:cs="Arial"/>
                <w:sz w:val="22"/>
                <w:szCs w:val="22"/>
              </w:rPr>
              <w:t xml:space="preserve"> bones made of… (vocab)</w:t>
            </w:r>
          </w:p>
          <w:p w:rsidR="00C02B0A" w:rsidRPr="00221FEF" w:rsidRDefault="00C02B0A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494D2C" w:rsidRPr="00221FEF" w:rsidRDefault="00494D2C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494D2C" w:rsidRPr="00221FEF" w:rsidRDefault="00494D2C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sz w:val="22"/>
                <w:szCs w:val="22"/>
              </w:rPr>
              <w:t>What happens as you grow</w:t>
            </w:r>
            <w:proofErr w:type="gramStart"/>
            <w:r w:rsidRPr="00221FEF">
              <w:rPr>
                <w:rFonts w:asciiTheme="minorHAnsi" w:hAnsiTheme="minorHAnsi" w:cs="Arial"/>
                <w:sz w:val="22"/>
                <w:szCs w:val="22"/>
              </w:rPr>
              <w:t>…</w:t>
            </w:r>
            <w:proofErr w:type="gramEnd"/>
          </w:p>
          <w:p w:rsidR="00C02B0A" w:rsidRPr="00221FEF" w:rsidRDefault="00C02B0A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494D2C" w:rsidRPr="00221FEF" w:rsidRDefault="00494D2C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02B0A" w:rsidRPr="00221FEF" w:rsidRDefault="00C02B0A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sz w:val="22"/>
                <w:szCs w:val="22"/>
              </w:rPr>
              <w:t>Age this is completed</w:t>
            </w:r>
          </w:p>
          <w:p w:rsidR="00C02B0A" w:rsidRPr="00221FEF" w:rsidRDefault="00C02B0A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5D1ABC" w:rsidRPr="00221FEF" w:rsidRDefault="005D1ABC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5D1ABC" w:rsidRPr="00221FEF" w:rsidRDefault="005D1ABC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02B0A" w:rsidRPr="00221FEF" w:rsidRDefault="00C02B0A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b/>
                <w:sz w:val="22"/>
                <w:szCs w:val="22"/>
              </w:rPr>
              <w:t>Your spine</w:t>
            </w:r>
          </w:p>
          <w:p w:rsidR="00C02B0A" w:rsidRPr="00221FEF" w:rsidRDefault="00C02B0A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C02B0A" w:rsidRPr="00221FEF" w:rsidRDefault="00C02B0A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sz w:val="22"/>
                <w:szCs w:val="22"/>
              </w:rPr>
              <w:t>Purpose of spine…</w:t>
            </w:r>
          </w:p>
          <w:p w:rsidR="00C02B0A" w:rsidRPr="00221FEF" w:rsidRDefault="00C02B0A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02B0A" w:rsidRPr="00221FEF" w:rsidRDefault="00C02B0A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02B0A" w:rsidRPr="00221FEF" w:rsidRDefault="00C02B0A" w:rsidP="00A12ED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02B0A" w:rsidRPr="00221FEF" w:rsidRDefault="00C02B0A" w:rsidP="00C02B0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sz w:val="22"/>
                <w:szCs w:val="22"/>
              </w:rPr>
              <w:t>Types of vertebrae</w:t>
            </w:r>
          </w:p>
          <w:p w:rsidR="00C02B0A" w:rsidRPr="00221FEF" w:rsidRDefault="00C02B0A" w:rsidP="00C02B0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02B0A" w:rsidRPr="00221FEF" w:rsidRDefault="00C02B0A" w:rsidP="00C02B0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C02B0A" w:rsidRPr="00221FEF" w:rsidRDefault="00C02B0A" w:rsidP="00C02B0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794" w:type="dxa"/>
          </w:tcPr>
          <w:p w:rsidR="0049794F" w:rsidRPr="004F2171" w:rsidRDefault="004F2171" w:rsidP="004F21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F2171">
              <w:rPr>
                <w:rFonts w:asciiTheme="minorHAnsi" w:hAnsiTheme="minorHAnsi" w:cs="Arial"/>
                <w:b/>
                <w:sz w:val="22"/>
                <w:szCs w:val="22"/>
              </w:rPr>
              <w:t>Your notes</w:t>
            </w:r>
          </w:p>
          <w:p w:rsidR="0049794F" w:rsidRDefault="0049794F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 w:cs="Arial"/>
                <w:sz w:val="22"/>
                <w:szCs w:val="22"/>
              </w:rPr>
            </w:pPr>
          </w:p>
          <w:p w:rsidR="00767C38" w:rsidRDefault="00767C38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 w:cs="Arial"/>
                <w:sz w:val="22"/>
                <w:szCs w:val="22"/>
              </w:rPr>
            </w:pPr>
          </w:p>
          <w:p w:rsidR="00767C38" w:rsidRDefault="00767C38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 w:cs="Arial"/>
                <w:sz w:val="22"/>
                <w:szCs w:val="22"/>
              </w:rPr>
            </w:pPr>
          </w:p>
          <w:p w:rsidR="00767C38" w:rsidRPr="00221FEF" w:rsidRDefault="00767C38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 w:cs="Arial"/>
                <w:sz w:val="22"/>
                <w:szCs w:val="22"/>
              </w:rPr>
            </w:pPr>
          </w:p>
          <w:p w:rsidR="0049794F" w:rsidRPr="00221FEF" w:rsidRDefault="001E18F1" w:rsidP="001E18F1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  <w:r w:rsidRPr="00221FEF">
              <w:rPr>
                <w:rFonts w:asciiTheme="minorHAnsi" w:hAnsiTheme="minorHAnsi"/>
                <w:color w:val="FF0000"/>
              </w:rPr>
              <w:t>N</w:t>
            </w:r>
            <w:r w:rsidR="00F15853" w:rsidRPr="00221FEF">
              <w:rPr>
                <w:rFonts w:asciiTheme="minorHAnsi" w:hAnsiTheme="minorHAnsi"/>
                <w:color w:val="FF0000"/>
              </w:rPr>
              <w:t>ewborns’ skeletons are very soft and pliable</w:t>
            </w:r>
            <w:r w:rsidR="00767C38">
              <w:rPr>
                <w:rFonts w:asciiTheme="minorHAnsi" w:hAnsiTheme="minorHAnsi"/>
                <w:color w:val="FF0000"/>
              </w:rPr>
              <w:t>; i</w:t>
            </w:r>
            <w:r w:rsidR="00F15853" w:rsidRPr="00221FEF">
              <w:rPr>
                <w:rFonts w:asciiTheme="minorHAnsi" w:hAnsiTheme="minorHAnsi"/>
                <w:color w:val="FF0000"/>
              </w:rPr>
              <w:t xml:space="preserve">nfant skeletons are not </w:t>
            </w:r>
            <w:r w:rsidR="00767C38">
              <w:rPr>
                <w:rFonts w:asciiTheme="minorHAnsi" w:hAnsiTheme="minorHAnsi"/>
                <w:color w:val="FF0000"/>
              </w:rPr>
              <w:t>made</w:t>
            </w:r>
            <w:r w:rsidR="00F15853" w:rsidRPr="00221FEF">
              <w:rPr>
                <w:rFonts w:asciiTheme="minorHAnsi" w:hAnsiTheme="minorHAnsi"/>
                <w:color w:val="FF0000"/>
              </w:rPr>
              <w:t xml:space="preserve"> of the same rigid bones as adult skeletons</w:t>
            </w:r>
            <w:r w:rsidR="00767C38">
              <w:rPr>
                <w:rFonts w:asciiTheme="minorHAnsi" w:hAnsiTheme="minorHAnsi"/>
                <w:color w:val="FF0000"/>
              </w:rPr>
              <w:t>; i</w:t>
            </w:r>
            <w:r w:rsidR="00F15853" w:rsidRPr="00221FEF">
              <w:rPr>
                <w:rFonts w:asciiTheme="minorHAnsi" w:hAnsiTheme="minorHAnsi"/>
                <w:color w:val="FF0000"/>
              </w:rPr>
              <w:t xml:space="preserve">nstead, </w:t>
            </w:r>
            <w:r w:rsidR="00767C38">
              <w:rPr>
                <w:rFonts w:asciiTheme="minorHAnsi" w:hAnsiTheme="minorHAnsi"/>
                <w:color w:val="FF0000"/>
              </w:rPr>
              <w:t>they</w:t>
            </w:r>
            <w:r w:rsidR="00F15853" w:rsidRPr="00221FEF">
              <w:rPr>
                <w:rFonts w:asciiTheme="minorHAnsi" w:hAnsiTheme="minorHAnsi"/>
                <w:color w:val="FF0000"/>
              </w:rPr>
              <w:t xml:space="preserve"> are com</w:t>
            </w:r>
            <w:r w:rsidR="00767C38">
              <w:rPr>
                <w:rFonts w:asciiTheme="minorHAnsi" w:hAnsiTheme="minorHAnsi"/>
                <w:color w:val="FF0000"/>
              </w:rPr>
              <w:t xml:space="preserve">posed of a temporary cartilage that </w:t>
            </w:r>
            <w:r w:rsidR="00F15853" w:rsidRPr="00221FEF">
              <w:rPr>
                <w:rFonts w:asciiTheme="minorHAnsi" w:hAnsiTheme="minorHAnsi"/>
                <w:color w:val="FF0000"/>
              </w:rPr>
              <w:t>forms into bones over time as the body matures</w:t>
            </w:r>
          </w:p>
          <w:p w:rsidR="00494D2C" w:rsidRPr="00221FEF" w:rsidRDefault="00494D2C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1E18F1" w:rsidRPr="00221FEF" w:rsidRDefault="001E18F1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49794F" w:rsidRPr="00221FEF" w:rsidRDefault="00F15853" w:rsidP="001E18F1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  <w:r w:rsidRPr="00221FEF">
              <w:rPr>
                <w:rFonts w:asciiTheme="minorHAnsi" w:hAnsiTheme="minorHAnsi"/>
                <w:color w:val="FF0000"/>
              </w:rPr>
              <w:t>C</w:t>
            </w:r>
            <w:r w:rsidR="0049794F" w:rsidRPr="00221FEF">
              <w:rPr>
                <w:rFonts w:asciiTheme="minorHAnsi" w:hAnsiTheme="minorHAnsi"/>
                <w:color w:val="FF0000"/>
              </w:rPr>
              <w:t>artilage</w:t>
            </w:r>
            <w:r w:rsidR="00767C38">
              <w:rPr>
                <w:rFonts w:asciiTheme="minorHAnsi" w:hAnsiTheme="minorHAnsi"/>
                <w:color w:val="FF0000"/>
              </w:rPr>
              <w:t>=</w:t>
            </w:r>
            <w:r w:rsidRPr="00221FEF">
              <w:rPr>
                <w:rFonts w:asciiTheme="minorHAnsi" w:hAnsiTheme="minorHAnsi"/>
                <w:color w:val="FF0000"/>
              </w:rPr>
              <w:t xml:space="preserve"> soft flexible connective tissue</w:t>
            </w:r>
          </w:p>
          <w:p w:rsidR="0049794F" w:rsidRPr="00221FEF" w:rsidRDefault="0049794F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494D2C" w:rsidRPr="00221FEF" w:rsidRDefault="00494D2C" w:rsidP="001E18F1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494D2C" w:rsidRPr="00221FEF" w:rsidRDefault="00494D2C" w:rsidP="001E18F1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  <w:r w:rsidRPr="00221FEF">
              <w:rPr>
                <w:rFonts w:asciiTheme="minorHAnsi" w:hAnsiTheme="minorHAnsi"/>
                <w:color w:val="FF0000"/>
              </w:rPr>
              <w:t>Cartilage grows and replaced by bone, with help from calcium</w:t>
            </w:r>
          </w:p>
          <w:p w:rsidR="00494D2C" w:rsidRPr="00221FEF" w:rsidRDefault="00494D2C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494D2C" w:rsidRPr="00221FEF" w:rsidRDefault="00494D2C" w:rsidP="001E18F1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49794F" w:rsidRPr="00221FEF" w:rsidRDefault="00494D2C" w:rsidP="001E18F1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  <w:r w:rsidRPr="00221FEF">
              <w:rPr>
                <w:rFonts w:asciiTheme="minorHAnsi" w:hAnsiTheme="minorHAnsi"/>
                <w:color w:val="FF0000"/>
              </w:rPr>
              <w:t>By the time you’re 25</w:t>
            </w:r>
          </w:p>
          <w:p w:rsidR="0049794F" w:rsidRPr="00767C38" w:rsidRDefault="0049794F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1E18F1" w:rsidRPr="00767C38" w:rsidRDefault="001E18F1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1E18F1" w:rsidRPr="00767C38" w:rsidRDefault="001E18F1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1E18F1" w:rsidRPr="00767C38" w:rsidRDefault="001E18F1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1E18F1" w:rsidRDefault="001E18F1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767C38" w:rsidRPr="00767C38" w:rsidRDefault="00767C38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49794F" w:rsidRPr="00221FEF" w:rsidRDefault="0049794F" w:rsidP="001E18F1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  <w:r w:rsidRPr="00221FEF">
              <w:rPr>
                <w:rFonts w:asciiTheme="minorHAnsi" w:hAnsiTheme="minorHAnsi"/>
                <w:color w:val="FF0000"/>
              </w:rPr>
              <w:t>Spine hold</w:t>
            </w:r>
            <w:r w:rsidR="00767C38">
              <w:rPr>
                <w:rFonts w:asciiTheme="minorHAnsi" w:hAnsiTheme="minorHAnsi"/>
                <w:color w:val="FF0000"/>
              </w:rPr>
              <w:t>s</w:t>
            </w:r>
            <w:r w:rsidRPr="00221FEF">
              <w:rPr>
                <w:rFonts w:asciiTheme="minorHAnsi" w:hAnsiTheme="minorHAnsi"/>
                <w:color w:val="FF0000"/>
              </w:rPr>
              <w:t xml:space="preserve"> the body upright</w:t>
            </w:r>
            <w:r w:rsidR="00767C38">
              <w:rPr>
                <w:rFonts w:asciiTheme="minorHAnsi" w:hAnsiTheme="minorHAnsi"/>
                <w:color w:val="FF0000"/>
              </w:rPr>
              <w:t>; gives it structure</w:t>
            </w:r>
          </w:p>
          <w:p w:rsidR="0049794F" w:rsidRPr="00221FEF" w:rsidRDefault="0049794F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49794F" w:rsidRDefault="0049794F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767C38" w:rsidRPr="00221FEF" w:rsidRDefault="00767C38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5D1ABC" w:rsidRDefault="005D1ABC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  <w:r w:rsidRPr="00221FEF">
              <w:rPr>
                <w:rFonts w:asciiTheme="minorHAnsi" w:hAnsiTheme="minorHAnsi"/>
                <w:color w:val="FF0000"/>
              </w:rPr>
              <w:t xml:space="preserve">Cervical </w:t>
            </w:r>
            <w:r w:rsidR="00767C38">
              <w:rPr>
                <w:rFonts w:asciiTheme="minorHAnsi" w:hAnsiTheme="minorHAnsi"/>
                <w:color w:val="FF0000"/>
              </w:rPr>
              <w:t xml:space="preserve">- </w:t>
            </w:r>
            <w:r w:rsidRPr="00221FEF">
              <w:rPr>
                <w:rFonts w:asciiTheme="minorHAnsi" w:hAnsiTheme="minorHAnsi"/>
                <w:color w:val="FF0000"/>
              </w:rPr>
              <w:t xml:space="preserve">The first </w:t>
            </w:r>
            <w:r w:rsidR="00767C38">
              <w:rPr>
                <w:rFonts w:asciiTheme="minorHAnsi" w:hAnsiTheme="minorHAnsi"/>
                <w:color w:val="FF0000"/>
              </w:rPr>
              <w:t>7</w:t>
            </w:r>
            <w:r w:rsidRPr="00221FEF">
              <w:rPr>
                <w:rFonts w:asciiTheme="minorHAnsi" w:hAnsiTheme="minorHAnsi"/>
                <w:color w:val="FF0000"/>
              </w:rPr>
              <w:t xml:space="preserve"> vertebrae, all in the neck</w:t>
            </w:r>
            <w:r w:rsidR="00767C38">
              <w:rPr>
                <w:rFonts w:asciiTheme="minorHAnsi" w:hAnsiTheme="minorHAnsi"/>
                <w:color w:val="FF0000"/>
              </w:rPr>
              <w:t>; are smaller and lightly built</w:t>
            </w:r>
          </w:p>
          <w:p w:rsidR="00767C38" w:rsidRPr="00221FEF" w:rsidRDefault="00767C38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5D1ABC" w:rsidRDefault="005D1ABC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  <w:r w:rsidRPr="00221FEF">
              <w:rPr>
                <w:rFonts w:asciiTheme="minorHAnsi" w:hAnsiTheme="minorHAnsi"/>
                <w:color w:val="FF0000"/>
              </w:rPr>
              <w:t xml:space="preserve">Thoracic </w:t>
            </w:r>
            <w:r w:rsidR="00767C38">
              <w:rPr>
                <w:rFonts w:asciiTheme="minorHAnsi" w:hAnsiTheme="minorHAnsi"/>
                <w:color w:val="FF0000"/>
              </w:rPr>
              <w:t>- 12</w:t>
            </w:r>
            <w:r w:rsidRPr="00221FEF">
              <w:rPr>
                <w:rFonts w:asciiTheme="minorHAnsi" w:hAnsiTheme="minorHAnsi"/>
                <w:color w:val="FF0000"/>
              </w:rPr>
              <w:t xml:space="preserve"> vertebrae, each articulating</w:t>
            </w:r>
            <w:r w:rsidR="00767C38">
              <w:rPr>
                <w:rFonts w:asciiTheme="minorHAnsi" w:hAnsiTheme="minorHAnsi"/>
                <w:color w:val="FF0000"/>
              </w:rPr>
              <w:t xml:space="preserve"> with the 12 pairs of ribs</w:t>
            </w:r>
          </w:p>
          <w:p w:rsidR="00767C38" w:rsidRPr="00221FEF" w:rsidRDefault="00767C38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  <w:color w:val="FF0000"/>
              </w:rPr>
            </w:pPr>
          </w:p>
          <w:p w:rsidR="00C02B0A" w:rsidRPr="00221FEF" w:rsidRDefault="005D1ABC" w:rsidP="00767C38">
            <w:pPr>
              <w:pStyle w:val="ListParagraph"/>
              <w:autoSpaceDE w:val="0"/>
              <w:autoSpaceDN w:val="0"/>
              <w:adjustRightInd w:val="0"/>
              <w:ind w:left="64"/>
              <w:rPr>
                <w:rFonts w:asciiTheme="minorHAnsi" w:hAnsiTheme="minorHAnsi"/>
              </w:rPr>
            </w:pPr>
            <w:r w:rsidRPr="00221FEF">
              <w:rPr>
                <w:rFonts w:asciiTheme="minorHAnsi" w:hAnsiTheme="minorHAnsi"/>
                <w:color w:val="FF0000"/>
              </w:rPr>
              <w:t xml:space="preserve">Lumbar </w:t>
            </w:r>
            <w:r w:rsidR="00767C38">
              <w:rPr>
                <w:rFonts w:asciiTheme="minorHAnsi" w:hAnsiTheme="minorHAnsi"/>
                <w:color w:val="FF0000"/>
              </w:rPr>
              <w:t xml:space="preserve">- </w:t>
            </w:r>
            <w:r w:rsidRPr="00221FEF">
              <w:rPr>
                <w:rFonts w:asciiTheme="minorHAnsi" w:hAnsiTheme="minorHAnsi"/>
                <w:color w:val="FF0000"/>
              </w:rPr>
              <w:t xml:space="preserve">The lower </w:t>
            </w:r>
            <w:r w:rsidR="00767C38">
              <w:rPr>
                <w:rFonts w:asciiTheme="minorHAnsi" w:hAnsiTheme="minorHAnsi"/>
                <w:color w:val="FF0000"/>
              </w:rPr>
              <w:t>5</w:t>
            </w:r>
            <w:r w:rsidRPr="00221FEF">
              <w:rPr>
                <w:rFonts w:asciiTheme="minorHAnsi" w:hAnsiTheme="minorHAnsi"/>
                <w:color w:val="FF0000"/>
              </w:rPr>
              <w:t xml:space="preserve"> vertebrae, between the ribs and the sacrum</w:t>
            </w:r>
            <w:r w:rsidR="00767C38">
              <w:rPr>
                <w:rFonts w:asciiTheme="minorHAnsi" w:hAnsiTheme="minorHAnsi"/>
                <w:color w:val="FF0000"/>
              </w:rPr>
              <w:t>; t</w:t>
            </w:r>
            <w:r w:rsidRPr="00221FEF">
              <w:rPr>
                <w:rFonts w:asciiTheme="minorHAnsi" w:hAnsiTheme="minorHAnsi"/>
                <w:color w:val="FF0000"/>
              </w:rPr>
              <w:t>hese have the largest vertebral bodi</w:t>
            </w:r>
            <w:r w:rsidR="001E18F1" w:rsidRPr="00221FEF">
              <w:rPr>
                <w:rFonts w:asciiTheme="minorHAnsi" w:hAnsiTheme="minorHAnsi"/>
                <w:color w:val="FF0000"/>
              </w:rPr>
              <w:t>es</w:t>
            </w:r>
          </w:p>
        </w:tc>
      </w:tr>
    </w:tbl>
    <w:tbl>
      <w:tblPr>
        <w:tblpPr w:leftFromText="180" w:rightFromText="180" w:vertAnchor="text" w:horzAnchor="margin" w:tblpY="-494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6054"/>
      </w:tblGrid>
      <w:tr w:rsidR="001E18F1" w:rsidRPr="00221FEF" w:rsidTr="004F2171">
        <w:trPr>
          <w:trHeight w:val="518"/>
        </w:trPr>
        <w:tc>
          <w:tcPr>
            <w:tcW w:w="97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E18F1" w:rsidRPr="00221FEF" w:rsidTr="004F2171">
        <w:trPr>
          <w:trHeight w:val="9020"/>
        </w:trPr>
        <w:tc>
          <w:tcPr>
            <w:tcW w:w="3685" w:type="dxa"/>
          </w:tcPr>
          <w:p w:rsidR="001E18F1" w:rsidRPr="00221FEF" w:rsidRDefault="001E18F1" w:rsidP="001E18F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Key words/main ideas/quotations with page numbers</w:t>
            </w:r>
          </w:p>
          <w:p w:rsidR="001E18F1" w:rsidRPr="00221FEF" w:rsidRDefault="001E18F1" w:rsidP="004F2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Your ribs</w:t>
            </w: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bCs/>
                <w:sz w:val="22"/>
                <w:szCs w:val="22"/>
              </w:rPr>
              <w:t>Main function and location…</w:t>
            </w: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bCs/>
                <w:sz w:val="22"/>
                <w:szCs w:val="22"/>
              </w:rPr>
              <w:t xml:space="preserve">Number of ribs and where </w:t>
            </w:r>
            <w:r w:rsidR="004F2171">
              <w:rPr>
                <w:rFonts w:asciiTheme="minorHAnsi" w:hAnsiTheme="minorHAnsi" w:cs="Arial"/>
                <w:bCs/>
                <w:sz w:val="22"/>
                <w:szCs w:val="22"/>
              </w:rPr>
              <w:t>they attach</w:t>
            </w:r>
            <w:r w:rsidRPr="00221FE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to </w:t>
            </w:r>
            <w:r w:rsidR="004F2171">
              <w:rPr>
                <w:rFonts w:asciiTheme="minorHAnsi" w:hAnsiTheme="minorHAnsi" w:cs="Arial"/>
                <w:bCs/>
                <w:sz w:val="22"/>
                <w:szCs w:val="22"/>
              </w:rPr>
              <w:t xml:space="preserve">the </w:t>
            </w:r>
            <w:r w:rsidRPr="00221FEF">
              <w:rPr>
                <w:rFonts w:asciiTheme="minorHAnsi" w:hAnsiTheme="minorHAnsi" w:cs="Arial"/>
                <w:bCs/>
                <w:sz w:val="22"/>
                <w:szCs w:val="22"/>
              </w:rPr>
              <w:t>body…</w:t>
            </w: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Your skull</w:t>
            </w: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bCs/>
                <w:sz w:val="22"/>
                <w:szCs w:val="22"/>
              </w:rPr>
              <w:t>What is special about your skull?</w:t>
            </w: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1E18F1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A67A7" w:rsidRDefault="00EA67A7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A67A7" w:rsidRDefault="00EA67A7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EA67A7" w:rsidRDefault="00EA67A7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7F5BE6" w:rsidRDefault="007F5BE6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7F5BE6" w:rsidRPr="00221FEF" w:rsidRDefault="007F5BE6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Your legs</w:t>
            </w: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bCs/>
                <w:sz w:val="22"/>
                <w:szCs w:val="22"/>
              </w:rPr>
              <w:t>The leg bones connected to the …</w:t>
            </w: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1E18F1" w:rsidRPr="00221FEF" w:rsidRDefault="005950CE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sz w:val="22"/>
                <w:szCs w:val="22"/>
              </w:rPr>
              <w:t>Longest</w:t>
            </w:r>
            <w:r w:rsidR="001E18F1" w:rsidRPr="00221FEF">
              <w:rPr>
                <w:rFonts w:asciiTheme="minorHAnsi" w:hAnsiTheme="minorHAnsi" w:cs="Arial"/>
                <w:sz w:val="22"/>
                <w:szCs w:val="22"/>
              </w:rPr>
              <w:t xml:space="preserve"> bone</w:t>
            </w:r>
            <w:r w:rsidRPr="00221FEF">
              <w:rPr>
                <w:rFonts w:asciiTheme="minorHAnsi" w:hAnsiTheme="minorHAnsi" w:cs="Arial"/>
                <w:sz w:val="22"/>
                <w:szCs w:val="22"/>
              </w:rPr>
              <w:t xml:space="preserve"> (also the strongest!)</w:t>
            </w: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1E18F1" w:rsidRPr="00221FEF" w:rsidRDefault="005950CE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sz w:val="22"/>
                <w:szCs w:val="22"/>
              </w:rPr>
              <w:t>Two other bones in your leg…</w:t>
            </w: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1E18F1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7F5BE6" w:rsidRPr="00221FEF" w:rsidRDefault="007F5BE6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1E18F1" w:rsidRPr="00221FEF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b/>
                <w:sz w:val="22"/>
                <w:szCs w:val="22"/>
              </w:rPr>
              <w:t>Taking care of bones</w:t>
            </w:r>
          </w:p>
          <w:p w:rsidR="001E18F1" w:rsidRDefault="001E18F1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7F5BE6" w:rsidRPr="00221FEF" w:rsidRDefault="007F5BE6" w:rsidP="001E18F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054" w:type="dxa"/>
          </w:tcPr>
          <w:p w:rsidR="001E18F1" w:rsidRPr="00221FEF" w:rsidRDefault="001E18F1" w:rsidP="001E18F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21FE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Important ideas/notes</w:t>
            </w:r>
          </w:p>
          <w:p w:rsidR="001E18F1" w:rsidRPr="004F2171" w:rsidRDefault="001E18F1" w:rsidP="004F2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4F2171" w:rsidRDefault="004F2171" w:rsidP="004F2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4F2171" w:rsidRPr="004F2171" w:rsidRDefault="004F2171" w:rsidP="004F21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1E18F1" w:rsidRPr="00221FEF" w:rsidRDefault="001E18F1" w:rsidP="00767C38">
            <w:pPr>
              <w:spacing w:after="240"/>
              <w:ind w:left="72"/>
              <w:rPr>
                <w:rFonts w:asciiTheme="minorHAnsi" w:hAnsiTheme="minorHAnsi"/>
                <w:color w:val="FF0000"/>
              </w:rPr>
            </w:pPr>
            <w:r w:rsidRPr="00221FEF">
              <w:rPr>
                <w:rFonts w:asciiTheme="minorHAnsi" w:hAnsiTheme="minorHAnsi"/>
                <w:color w:val="FF0000"/>
              </w:rPr>
              <w:t xml:space="preserve">Forming a core portion of the </w:t>
            </w:r>
            <w:hyperlink r:id="rId7" w:tooltip="Human skeleton" w:history="1">
              <w:r w:rsidRPr="00221FEF">
                <w:rPr>
                  <w:rFonts w:asciiTheme="minorHAnsi" w:hAnsiTheme="minorHAnsi"/>
                  <w:color w:val="FF0000"/>
                </w:rPr>
                <w:t>human skeleton</w:t>
              </w:r>
            </w:hyperlink>
            <w:r w:rsidR="004F2171">
              <w:rPr>
                <w:rFonts w:asciiTheme="minorHAnsi" w:hAnsiTheme="minorHAnsi"/>
                <w:color w:val="FF0000"/>
              </w:rPr>
              <w:t>;</w:t>
            </w:r>
            <w:r w:rsidRPr="00221FEF">
              <w:rPr>
                <w:rFonts w:asciiTheme="minorHAnsi" w:hAnsiTheme="minorHAnsi"/>
                <w:color w:val="FF0000"/>
              </w:rPr>
              <w:t xml:space="preserve"> attachments for the muscles of the neck, thorax,</w:t>
            </w:r>
            <w:r w:rsidR="004F2171">
              <w:rPr>
                <w:rFonts w:asciiTheme="minorHAnsi" w:hAnsiTheme="minorHAnsi"/>
                <w:color w:val="FF0000"/>
              </w:rPr>
              <w:t xml:space="preserve"> upper abdomen and back</w:t>
            </w:r>
          </w:p>
          <w:p w:rsidR="001E18F1" w:rsidRPr="00767C38" w:rsidRDefault="001E18F1" w:rsidP="00767C38">
            <w:pPr>
              <w:tabs>
                <w:tab w:val="num" w:pos="432"/>
              </w:tabs>
              <w:autoSpaceDE w:val="0"/>
              <w:autoSpaceDN w:val="0"/>
              <w:adjustRightInd w:val="0"/>
              <w:spacing w:after="240"/>
              <w:ind w:left="72"/>
              <w:rPr>
                <w:rFonts w:asciiTheme="minorHAnsi" w:hAnsiTheme="minorHAnsi"/>
                <w:color w:val="FF0000"/>
              </w:rPr>
            </w:pPr>
            <w:r w:rsidRPr="00767C38">
              <w:rPr>
                <w:rFonts w:asciiTheme="minorHAnsi" w:hAnsiTheme="minorHAnsi"/>
                <w:color w:val="FF0000"/>
              </w:rPr>
              <w:t xml:space="preserve">Ribs 2 </w:t>
            </w:r>
            <w:r w:rsidR="004F2171" w:rsidRPr="00767C38">
              <w:rPr>
                <w:rFonts w:asciiTheme="minorHAnsi" w:hAnsiTheme="minorHAnsi"/>
                <w:color w:val="FF0000"/>
              </w:rPr>
              <w:t>-</w:t>
            </w:r>
            <w:r w:rsidRPr="00767C38">
              <w:rPr>
                <w:rFonts w:asciiTheme="minorHAnsi" w:hAnsiTheme="minorHAnsi"/>
                <w:color w:val="FF0000"/>
              </w:rPr>
              <w:t xml:space="preserve"> 7 have a more traditional appearance. The following five sets are known as "false ribs" (</w:t>
            </w:r>
            <w:r w:rsidRPr="00767C38">
              <w:rPr>
                <w:rFonts w:asciiTheme="minorHAnsi" w:hAnsiTheme="minorHAnsi"/>
                <w:i/>
                <w:iCs/>
                <w:color w:val="FF0000"/>
              </w:rPr>
              <w:t xml:space="preserve">costae </w:t>
            </w:r>
            <w:proofErr w:type="spellStart"/>
            <w:r w:rsidRPr="00767C38">
              <w:rPr>
                <w:rFonts w:asciiTheme="minorHAnsi" w:hAnsiTheme="minorHAnsi"/>
                <w:i/>
                <w:iCs/>
                <w:color w:val="FF0000"/>
              </w:rPr>
              <w:t>spuriae</w:t>
            </w:r>
            <w:proofErr w:type="spellEnd"/>
            <w:r w:rsidR="004F2171" w:rsidRPr="00767C38">
              <w:rPr>
                <w:rFonts w:asciiTheme="minorHAnsi" w:hAnsiTheme="minorHAnsi"/>
                <w:color w:val="FF0000"/>
              </w:rPr>
              <w:t xml:space="preserve">), three of these share </w:t>
            </w:r>
            <w:r w:rsidRPr="00767C38">
              <w:rPr>
                <w:rFonts w:asciiTheme="minorHAnsi" w:hAnsiTheme="minorHAnsi"/>
                <w:color w:val="FF0000"/>
              </w:rPr>
              <w:t>a common cartilaginous connection to the sternum, while the last two (</w:t>
            </w:r>
            <w:r w:rsidR="004F2171" w:rsidRPr="00767C38">
              <w:rPr>
                <w:rFonts w:asciiTheme="minorHAnsi" w:hAnsiTheme="minorHAnsi"/>
                <w:color w:val="FF0000"/>
              </w:rPr>
              <w:t>ribs 11</w:t>
            </w:r>
            <w:r w:rsidRPr="00767C38">
              <w:rPr>
                <w:rFonts w:asciiTheme="minorHAnsi" w:hAnsiTheme="minorHAnsi"/>
                <w:color w:val="FF0000"/>
              </w:rPr>
              <w:t xml:space="preserve"> and </w:t>
            </w:r>
            <w:r w:rsidR="004F2171" w:rsidRPr="00767C38">
              <w:rPr>
                <w:rFonts w:asciiTheme="minorHAnsi" w:hAnsiTheme="minorHAnsi"/>
                <w:color w:val="FF0000"/>
              </w:rPr>
              <w:t>12) are called floating ribs</w:t>
            </w:r>
          </w:p>
          <w:p w:rsidR="001E18F1" w:rsidRPr="00767C38" w:rsidRDefault="004F2171" w:rsidP="00767C38">
            <w:pPr>
              <w:tabs>
                <w:tab w:val="num" w:pos="432"/>
              </w:tabs>
              <w:autoSpaceDE w:val="0"/>
              <w:autoSpaceDN w:val="0"/>
              <w:adjustRightInd w:val="0"/>
              <w:spacing w:after="240"/>
              <w:ind w:left="72"/>
              <w:rPr>
                <w:rFonts w:asciiTheme="minorHAnsi" w:hAnsiTheme="minorHAnsi"/>
                <w:color w:val="FF0000"/>
              </w:rPr>
            </w:pPr>
            <w:r w:rsidRPr="00767C38">
              <w:rPr>
                <w:rFonts w:asciiTheme="minorHAnsi" w:hAnsiTheme="minorHAnsi"/>
                <w:color w:val="FF0000"/>
              </w:rPr>
              <w:t>Humans have 24 ribs (12 pairs)</w:t>
            </w:r>
          </w:p>
          <w:p w:rsidR="001E18F1" w:rsidRPr="00767C38" w:rsidRDefault="001E18F1" w:rsidP="00767C38">
            <w:pPr>
              <w:tabs>
                <w:tab w:val="num" w:pos="432"/>
              </w:tabs>
              <w:autoSpaceDE w:val="0"/>
              <w:autoSpaceDN w:val="0"/>
              <w:adjustRightInd w:val="0"/>
              <w:spacing w:after="240"/>
              <w:ind w:left="72"/>
              <w:rPr>
                <w:rFonts w:asciiTheme="minorHAnsi" w:hAnsiTheme="minorHAnsi"/>
                <w:color w:val="FF0000"/>
              </w:rPr>
            </w:pPr>
            <w:r w:rsidRPr="00767C38">
              <w:rPr>
                <w:rFonts w:asciiTheme="minorHAnsi" w:hAnsiTheme="minorHAnsi"/>
                <w:color w:val="FF0000"/>
              </w:rPr>
              <w:t xml:space="preserve">Directly attached to the sternum through the </w:t>
            </w:r>
            <w:hyperlink r:id="rId8" w:tooltip="Costal cartilage" w:history="1">
              <w:r w:rsidRPr="00767C38">
                <w:rPr>
                  <w:rFonts w:asciiTheme="minorHAnsi" w:hAnsiTheme="minorHAnsi"/>
                  <w:color w:val="FF0000"/>
                </w:rPr>
                <w:t>costal cartilage</w:t>
              </w:r>
            </w:hyperlink>
            <w:r w:rsidR="004F2171" w:rsidRPr="00767C38">
              <w:rPr>
                <w:rFonts w:asciiTheme="minorHAnsi" w:hAnsiTheme="minorHAnsi"/>
                <w:color w:val="FF0000"/>
              </w:rPr>
              <w:t>; r</w:t>
            </w:r>
            <w:r w:rsidRPr="00767C38">
              <w:rPr>
                <w:rFonts w:asciiTheme="minorHAnsi" w:hAnsiTheme="minorHAnsi"/>
                <w:color w:val="FF0000"/>
              </w:rPr>
              <w:t>ib 1 is unique and harder to distinguish than other ribs</w:t>
            </w:r>
            <w:r w:rsidR="004F2171" w:rsidRPr="00767C38">
              <w:rPr>
                <w:rFonts w:asciiTheme="minorHAnsi" w:hAnsiTheme="minorHAnsi"/>
                <w:color w:val="FF0000"/>
              </w:rPr>
              <w:t>; i</w:t>
            </w:r>
            <w:r w:rsidRPr="00767C38">
              <w:rPr>
                <w:rFonts w:asciiTheme="minorHAnsi" w:hAnsiTheme="minorHAnsi"/>
                <w:color w:val="FF0000"/>
              </w:rPr>
              <w:t>t is a short, flat, C-shaped bone</w:t>
            </w:r>
          </w:p>
          <w:p w:rsidR="001E18F1" w:rsidRPr="00221FEF" w:rsidRDefault="001E18F1" w:rsidP="004F2171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/>
                <w:color w:val="FF0000"/>
              </w:rPr>
            </w:pPr>
          </w:p>
          <w:p w:rsidR="00EA67A7" w:rsidRPr="00767C38" w:rsidRDefault="001E18F1" w:rsidP="00767C38">
            <w:pPr>
              <w:tabs>
                <w:tab w:val="num" w:pos="432"/>
              </w:tabs>
              <w:autoSpaceDE w:val="0"/>
              <w:autoSpaceDN w:val="0"/>
              <w:adjustRightInd w:val="0"/>
              <w:spacing w:after="240"/>
              <w:ind w:left="72"/>
              <w:rPr>
                <w:rFonts w:asciiTheme="minorHAnsi" w:hAnsiTheme="minorHAnsi"/>
                <w:color w:val="FF0000"/>
              </w:rPr>
            </w:pPr>
            <w:r w:rsidRPr="00767C38">
              <w:rPr>
                <w:rFonts w:asciiTheme="minorHAnsi" w:hAnsiTheme="minorHAnsi"/>
                <w:color w:val="FF0000"/>
              </w:rPr>
              <w:t xml:space="preserve">The </w:t>
            </w:r>
            <w:r w:rsidRPr="00767C38">
              <w:rPr>
                <w:rFonts w:asciiTheme="minorHAnsi" w:hAnsiTheme="minorHAnsi"/>
                <w:bCs/>
                <w:color w:val="FF0000"/>
              </w:rPr>
              <w:t>human skull</w:t>
            </w:r>
            <w:r w:rsidRPr="00767C38">
              <w:rPr>
                <w:rFonts w:asciiTheme="minorHAnsi" w:hAnsiTheme="minorHAnsi"/>
                <w:color w:val="FF0000"/>
              </w:rPr>
              <w:t xml:space="preserve"> is a bony structure, the head in the skeleton, which supports the structures of the face and forms a cavity for the brain</w:t>
            </w:r>
          </w:p>
          <w:p w:rsidR="001E18F1" w:rsidRPr="00767C38" w:rsidRDefault="005950CE" w:rsidP="00767C38">
            <w:pPr>
              <w:tabs>
                <w:tab w:val="num" w:pos="432"/>
              </w:tabs>
              <w:autoSpaceDE w:val="0"/>
              <w:autoSpaceDN w:val="0"/>
              <w:adjustRightInd w:val="0"/>
              <w:spacing w:after="240"/>
              <w:ind w:left="72"/>
              <w:rPr>
                <w:rFonts w:asciiTheme="minorHAnsi" w:hAnsiTheme="minorHAnsi"/>
                <w:color w:val="FF0000"/>
              </w:rPr>
            </w:pPr>
            <w:r w:rsidRPr="00767C38">
              <w:rPr>
                <w:rFonts w:asciiTheme="minorHAnsi" w:hAnsiTheme="minorHAnsi"/>
                <w:color w:val="FF0000"/>
              </w:rPr>
              <w:t xml:space="preserve">Babies born with spaces between </w:t>
            </w:r>
            <w:r w:rsidR="00EA67A7" w:rsidRPr="00767C38">
              <w:rPr>
                <w:rFonts w:asciiTheme="minorHAnsi" w:hAnsiTheme="minorHAnsi"/>
                <w:color w:val="FF0000"/>
              </w:rPr>
              <w:t>skull</w:t>
            </w:r>
            <w:r w:rsidRPr="00767C38">
              <w:rPr>
                <w:rFonts w:asciiTheme="minorHAnsi" w:hAnsiTheme="minorHAnsi"/>
                <w:color w:val="FF0000"/>
              </w:rPr>
              <w:t xml:space="preserve"> bones; space</w:t>
            </w:r>
            <w:r w:rsidR="00EA67A7" w:rsidRPr="00767C38">
              <w:rPr>
                <w:rFonts w:asciiTheme="minorHAnsi" w:hAnsiTheme="minorHAnsi"/>
                <w:color w:val="FF0000"/>
              </w:rPr>
              <w:t>s</w:t>
            </w:r>
            <w:r w:rsidRPr="00767C38">
              <w:rPr>
                <w:rFonts w:asciiTheme="minorHAnsi" w:hAnsiTheme="minorHAnsi"/>
                <w:color w:val="FF0000"/>
              </w:rPr>
              <w:t xml:space="preserve"> close up as you grow, forming </w:t>
            </w:r>
            <w:r w:rsidR="00EA67A7" w:rsidRPr="00767C38">
              <w:rPr>
                <w:rFonts w:asciiTheme="minorHAnsi" w:hAnsiTheme="minorHAnsi"/>
                <w:color w:val="FF0000"/>
              </w:rPr>
              <w:t xml:space="preserve">suture </w:t>
            </w:r>
            <w:r w:rsidRPr="00767C38">
              <w:rPr>
                <w:rFonts w:asciiTheme="minorHAnsi" w:hAnsiTheme="minorHAnsi"/>
                <w:color w:val="FF0000"/>
              </w:rPr>
              <w:t>joints that connect the bones</w:t>
            </w:r>
          </w:p>
          <w:p w:rsidR="00EA67A7" w:rsidRPr="00EA67A7" w:rsidRDefault="00EA67A7" w:rsidP="00EA67A7">
            <w:pPr>
              <w:tabs>
                <w:tab w:val="num" w:pos="432"/>
              </w:tabs>
              <w:autoSpaceDE w:val="0"/>
              <w:autoSpaceDN w:val="0"/>
              <w:adjustRightInd w:val="0"/>
              <w:spacing w:after="240"/>
              <w:ind w:left="72"/>
              <w:rPr>
                <w:rFonts w:asciiTheme="minorHAnsi" w:hAnsiTheme="minorHAnsi"/>
                <w:color w:val="FF0000"/>
              </w:rPr>
            </w:pPr>
          </w:p>
          <w:p w:rsidR="001E18F1" w:rsidRDefault="001E18F1" w:rsidP="00767C38">
            <w:pPr>
              <w:tabs>
                <w:tab w:val="num" w:pos="432"/>
              </w:tabs>
              <w:autoSpaceDE w:val="0"/>
              <w:autoSpaceDN w:val="0"/>
              <w:adjustRightInd w:val="0"/>
              <w:spacing w:after="240"/>
              <w:ind w:left="72"/>
              <w:rPr>
                <w:rStyle w:val="views-field-body"/>
                <w:rFonts w:asciiTheme="minorHAnsi" w:hAnsiTheme="minorHAnsi"/>
                <w:color w:val="FF0000"/>
              </w:rPr>
            </w:pPr>
            <w:r w:rsidRPr="00767C38">
              <w:rPr>
                <w:rStyle w:val="views-field-body"/>
                <w:rFonts w:asciiTheme="minorHAnsi" w:hAnsiTheme="minorHAnsi"/>
                <w:color w:val="FF0000"/>
              </w:rPr>
              <w:t>The</w:t>
            </w:r>
            <w:r w:rsidR="007F5BE6" w:rsidRPr="00767C38">
              <w:rPr>
                <w:rStyle w:val="views-field-body"/>
                <w:rFonts w:asciiTheme="minorHAnsi" w:hAnsiTheme="minorHAnsi"/>
                <w:color w:val="FF0000"/>
              </w:rPr>
              <w:t xml:space="preserve"> leg and foot</w:t>
            </w:r>
            <w:r w:rsidRPr="00767C38">
              <w:rPr>
                <w:rStyle w:val="views-field-body"/>
                <w:rFonts w:asciiTheme="minorHAnsi" w:hAnsiTheme="minorHAnsi"/>
                <w:color w:val="FF0000"/>
              </w:rPr>
              <w:t xml:space="preserve"> bones form part of the appendicular skeleton that supports the many muscles of the lower limbs</w:t>
            </w:r>
          </w:p>
          <w:p w:rsidR="00767C38" w:rsidRPr="00767C38" w:rsidRDefault="00767C38" w:rsidP="00767C38">
            <w:pPr>
              <w:tabs>
                <w:tab w:val="num" w:pos="432"/>
              </w:tabs>
              <w:autoSpaceDE w:val="0"/>
              <w:autoSpaceDN w:val="0"/>
              <w:adjustRightInd w:val="0"/>
              <w:ind w:left="72"/>
              <w:rPr>
                <w:rFonts w:asciiTheme="minorHAnsi" w:hAnsiTheme="minorHAnsi"/>
                <w:color w:val="FF0000"/>
              </w:rPr>
            </w:pPr>
          </w:p>
          <w:p w:rsidR="001E18F1" w:rsidRPr="00767C38" w:rsidRDefault="001E18F1" w:rsidP="00767C38">
            <w:pPr>
              <w:tabs>
                <w:tab w:val="num" w:pos="432"/>
              </w:tabs>
              <w:autoSpaceDE w:val="0"/>
              <w:autoSpaceDN w:val="0"/>
              <w:adjustRightInd w:val="0"/>
              <w:spacing w:after="240"/>
              <w:ind w:left="72"/>
              <w:rPr>
                <w:rFonts w:asciiTheme="minorHAnsi" w:hAnsiTheme="minorHAnsi"/>
                <w:color w:val="FF0000"/>
              </w:rPr>
            </w:pPr>
            <w:r w:rsidRPr="00767C38">
              <w:rPr>
                <w:rFonts w:asciiTheme="minorHAnsi" w:hAnsiTheme="minorHAnsi"/>
                <w:color w:val="FF0000"/>
              </w:rPr>
              <w:t>Connects to the knee bone and to the thigh bone and to the pelvis</w:t>
            </w:r>
          </w:p>
          <w:p w:rsidR="001E18F1" w:rsidRDefault="001E18F1" w:rsidP="004F2171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/>
                <w:color w:val="FF0000"/>
              </w:rPr>
            </w:pPr>
          </w:p>
          <w:p w:rsidR="007F5BE6" w:rsidRDefault="007F5BE6" w:rsidP="004F2171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/>
                <w:color w:val="FF0000"/>
              </w:rPr>
            </w:pPr>
          </w:p>
          <w:p w:rsidR="00767C38" w:rsidRPr="00221FEF" w:rsidRDefault="00767C38" w:rsidP="004F2171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/>
                <w:color w:val="FF0000"/>
              </w:rPr>
            </w:pPr>
          </w:p>
          <w:p w:rsidR="001E18F1" w:rsidRPr="00767C38" w:rsidRDefault="007F5BE6" w:rsidP="00767C38">
            <w:pPr>
              <w:tabs>
                <w:tab w:val="num" w:pos="432"/>
              </w:tabs>
              <w:autoSpaceDE w:val="0"/>
              <w:autoSpaceDN w:val="0"/>
              <w:adjustRightInd w:val="0"/>
              <w:spacing w:after="120"/>
              <w:ind w:left="72"/>
              <w:rPr>
                <w:rFonts w:asciiTheme="minorHAnsi" w:hAnsiTheme="minorHAnsi"/>
                <w:color w:val="FF0000"/>
              </w:rPr>
            </w:pPr>
            <w:r w:rsidRPr="00767C38">
              <w:rPr>
                <w:rFonts w:asciiTheme="minorHAnsi" w:hAnsiTheme="minorHAnsi"/>
                <w:color w:val="FF0000"/>
              </w:rPr>
              <w:t>f</w:t>
            </w:r>
            <w:r w:rsidR="001E18F1" w:rsidRPr="00767C38">
              <w:rPr>
                <w:rFonts w:asciiTheme="minorHAnsi" w:hAnsiTheme="minorHAnsi"/>
                <w:color w:val="FF0000"/>
              </w:rPr>
              <w:t>emur</w:t>
            </w:r>
          </w:p>
          <w:p w:rsidR="00EA67A7" w:rsidRDefault="00EA67A7" w:rsidP="00EA67A7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/>
                <w:color w:val="FF0000"/>
              </w:rPr>
            </w:pPr>
          </w:p>
          <w:p w:rsidR="00EA67A7" w:rsidRPr="00EA67A7" w:rsidRDefault="00EA67A7" w:rsidP="00EA67A7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/>
                <w:color w:val="FF0000"/>
              </w:rPr>
            </w:pPr>
          </w:p>
          <w:p w:rsidR="001E18F1" w:rsidRPr="00767C38" w:rsidRDefault="005950CE" w:rsidP="00767C38">
            <w:pPr>
              <w:tabs>
                <w:tab w:val="num" w:pos="432"/>
              </w:tabs>
              <w:autoSpaceDE w:val="0"/>
              <w:autoSpaceDN w:val="0"/>
              <w:adjustRightInd w:val="0"/>
              <w:spacing w:after="120"/>
              <w:ind w:left="72"/>
              <w:rPr>
                <w:rFonts w:asciiTheme="minorHAnsi" w:hAnsiTheme="minorHAnsi"/>
                <w:color w:val="FF0000"/>
              </w:rPr>
            </w:pPr>
            <w:r w:rsidRPr="00767C38">
              <w:rPr>
                <w:rFonts w:asciiTheme="minorHAnsi" w:hAnsiTheme="minorHAnsi"/>
                <w:color w:val="FF0000"/>
              </w:rPr>
              <w:t>tibia and fibula</w:t>
            </w:r>
          </w:p>
          <w:p w:rsidR="007F5BE6" w:rsidRDefault="007F5BE6" w:rsidP="007F5BE6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/>
                <w:color w:val="FF0000"/>
              </w:rPr>
            </w:pPr>
          </w:p>
          <w:p w:rsidR="007F5BE6" w:rsidRPr="00221FEF" w:rsidRDefault="007F5BE6" w:rsidP="007F5BE6">
            <w:pPr>
              <w:autoSpaceDE w:val="0"/>
              <w:autoSpaceDN w:val="0"/>
              <w:adjustRightInd w:val="0"/>
              <w:ind w:left="72"/>
              <w:rPr>
                <w:rFonts w:asciiTheme="minorHAnsi" w:hAnsiTheme="minorHAnsi"/>
                <w:color w:val="FF0000"/>
              </w:rPr>
            </w:pPr>
          </w:p>
          <w:p w:rsidR="001E18F1" w:rsidRPr="00767C38" w:rsidRDefault="00494D2C" w:rsidP="00767C38">
            <w:pPr>
              <w:tabs>
                <w:tab w:val="num" w:pos="432"/>
              </w:tabs>
              <w:autoSpaceDE w:val="0"/>
              <w:autoSpaceDN w:val="0"/>
              <w:adjustRightInd w:val="0"/>
              <w:spacing w:after="120"/>
              <w:ind w:left="72"/>
              <w:rPr>
                <w:rFonts w:asciiTheme="minorHAnsi" w:hAnsiTheme="minorHAnsi"/>
                <w:color w:val="FF0000"/>
              </w:rPr>
            </w:pPr>
            <w:r w:rsidRPr="00767C38">
              <w:rPr>
                <w:rFonts w:asciiTheme="minorHAnsi" w:hAnsiTheme="minorHAnsi"/>
                <w:color w:val="FF0000"/>
              </w:rPr>
              <w:t>c</w:t>
            </w:r>
            <w:r w:rsidR="007F5BE6" w:rsidRPr="00767C38">
              <w:rPr>
                <w:rFonts w:asciiTheme="minorHAnsi" w:hAnsiTheme="minorHAnsi"/>
                <w:color w:val="FF0000"/>
              </w:rPr>
              <w:t>alcium</w:t>
            </w:r>
          </w:p>
          <w:p w:rsidR="001E18F1" w:rsidRPr="00767C38" w:rsidRDefault="001E18F1" w:rsidP="00767C38">
            <w:pPr>
              <w:tabs>
                <w:tab w:val="num" w:pos="432"/>
              </w:tabs>
              <w:autoSpaceDE w:val="0"/>
              <w:autoSpaceDN w:val="0"/>
              <w:adjustRightInd w:val="0"/>
              <w:spacing w:after="120"/>
              <w:ind w:left="72"/>
              <w:rPr>
                <w:rFonts w:asciiTheme="minorHAnsi" w:hAnsiTheme="minorHAnsi"/>
                <w:color w:val="FF0000"/>
              </w:rPr>
            </w:pPr>
            <w:r w:rsidRPr="00767C38">
              <w:rPr>
                <w:rFonts w:asciiTheme="minorHAnsi" w:hAnsiTheme="minorHAnsi"/>
                <w:color w:val="FF0000"/>
              </w:rPr>
              <w:t>exercising</w:t>
            </w:r>
          </w:p>
          <w:p w:rsidR="001E18F1" w:rsidRPr="00767C38" w:rsidRDefault="00494D2C" w:rsidP="00767C38">
            <w:pPr>
              <w:tabs>
                <w:tab w:val="num" w:pos="432"/>
              </w:tabs>
              <w:autoSpaceDE w:val="0"/>
              <w:autoSpaceDN w:val="0"/>
              <w:adjustRightInd w:val="0"/>
              <w:spacing w:after="120"/>
              <w:ind w:left="72"/>
              <w:rPr>
                <w:rFonts w:asciiTheme="minorHAnsi" w:hAnsiTheme="minorHAnsi"/>
                <w:color w:val="FF0000"/>
              </w:rPr>
            </w:pPr>
            <w:r w:rsidRPr="00767C38">
              <w:rPr>
                <w:rFonts w:asciiTheme="minorHAnsi" w:hAnsiTheme="minorHAnsi"/>
                <w:color w:val="FF0000"/>
              </w:rPr>
              <w:t>wearing protective gear (helmet, elbow and knee pads)</w:t>
            </w:r>
            <w:r w:rsidR="004F2171" w:rsidRPr="00767C38">
              <w:rPr>
                <w:rFonts w:asciiTheme="minorHAnsi" w:hAnsiTheme="minorHAnsi"/>
                <w:color w:val="FF0000"/>
              </w:rPr>
              <w:t>, depending on the activity and body parts at risk</w:t>
            </w:r>
          </w:p>
          <w:p w:rsidR="00EA67A7" w:rsidRDefault="00EA67A7" w:rsidP="00EA67A7"/>
          <w:p w:rsidR="007F5BE6" w:rsidRPr="00EA67A7" w:rsidRDefault="007F5BE6" w:rsidP="00EA67A7"/>
        </w:tc>
      </w:tr>
    </w:tbl>
    <w:p w:rsidR="00946FDF" w:rsidRPr="00221FEF" w:rsidRDefault="00946FDF" w:rsidP="00E20419">
      <w:pPr>
        <w:rPr>
          <w:rFonts w:asciiTheme="minorHAnsi" w:hAnsiTheme="minorHAnsi"/>
        </w:rPr>
      </w:pPr>
    </w:p>
    <w:sectPr w:rsidR="00946FDF" w:rsidRPr="00221FEF" w:rsidSect="004F217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0B8" w:rsidRDefault="007E20B8">
      <w:r>
        <w:separator/>
      </w:r>
    </w:p>
  </w:endnote>
  <w:endnote w:type="continuationSeparator" w:id="0">
    <w:p w:rsidR="007E20B8" w:rsidRDefault="007E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AB2" w:rsidRPr="00C9440F" w:rsidRDefault="00221FEF" w:rsidP="00C9440F">
    <w:pPr>
      <w:tabs>
        <w:tab w:val="right" w:pos="9360"/>
      </w:tabs>
      <w:rPr>
        <w:rFonts w:asciiTheme="minorHAnsi" w:hAnsiTheme="minorHAnsi"/>
      </w:rPr>
    </w:pPr>
    <w:r w:rsidRPr="0071016A">
      <w:rPr>
        <w:rFonts w:asciiTheme="minorHAnsi" w:hAnsiTheme="minorHAnsi"/>
        <w:b/>
      </w:rPr>
      <w:t>Bones! Bones! Bones! Lesson</w:t>
    </w:r>
    <w:r w:rsidR="00C9440F">
      <w:rPr>
        <w:rFonts w:asciiTheme="minorHAnsi" w:hAnsiTheme="minorHAnsi"/>
        <w:b/>
      </w:rPr>
      <w:t>—</w:t>
    </w:r>
    <w:r>
      <w:rPr>
        <w:rFonts w:asciiTheme="minorHAnsi" w:hAnsiTheme="minorHAnsi" w:cs="Arial"/>
      </w:rPr>
      <w:t>Two-Column Notes</w:t>
    </w:r>
    <w:r w:rsidR="00C9440F">
      <w:rPr>
        <w:rFonts w:asciiTheme="minorHAnsi" w:hAnsiTheme="minorHAnsi" w:cs="Arial"/>
      </w:rPr>
      <w:t xml:space="preserve"> on</w:t>
    </w:r>
    <w:r>
      <w:rPr>
        <w:rFonts w:asciiTheme="minorHAnsi" w:hAnsiTheme="minorHAnsi" w:cs="Arial"/>
      </w:rPr>
      <w:t xml:space="preserve"> Bones </w:t>
    </w:r>
    <w:r w:rsidRPr="00221FEF">
      <w:rPr>
        <w:rFonts w:asciiTheme="minorHAnsi" w:hAnsiTheme="minorHAnsi" w:cs="Arial"/>
        <w:color w:val="FF0000"/>
      </w:rPr>
      <w:t>Answer Key</w:t>
    </w:r>
    <w:r w:rsidR="00C9440F">
      <w:rPr>
        <w:rFonts w:asciiTheme="minorHAnsi" w:hAnsiTheme="minorHAnsi" w:cs="Arial"/>
        <w:color w:val="FF0000"/>
      </w:rPr>
      <w:tab/>
    </w:r>
    <w:r w:rsidRPr="0071016A">
      <w:rPr>
        <w:rFonts w:asciiTheme="minorHAnsi" w:hAnsiTheme="minorHAnsi"/>
      </w:rPr>
      <w:fldChar w:fldCharType="begin"/>
    </w:r>
    <w:r w:rsidRPr="0071016A">
      <w:rPr>
        <w:rFonts w:asciiTheme="minorHAnsi" w:hAnsiTheme="minorHAnsi"/>
      </w:rPr>
      <w:instrText xml:space="preserve"> PAGE   \* MERGEFORMAT </w:instrText>
    </w:r>
    <w:r w:rsidRPr="0071016A">
      <w:rPr>
        <w:rFonts w:asciiTheme="minorHAnsi" w:hAnsiTheme="minorHAnsi"/>
      </w:rPr>
      <w:fldChar w:fldCharType="separate"/>
    </w:r>
    <w:r w:rsidR="00C22535" w:rsidRPr="00C22535">
      <w:rPr>
        <w:rFonts w:asciiTheme="minorHAnsi" w:hAnsiTheme="minorHAnsi"/>
        <w:noProof/>
        <w:sz w:val="22"/>
        <w:szCs w:val="22"/>
      </w:rPr>
      <w:t>2</w:t>
    </w:r>
    <w:r w:rsidRPr="0071016A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0B8" w:rsidRDefault="007E20B8">
      <w:r>
        <w:separator/>
      </w:r>
    </w:p>
  </w:footnote>
  <w:footnote w:type="continuationSeparator" w:id="0">
    <w:p w:rsidR="007E20B8" w:rsidRDefault="007E2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FEF" w:rsidRPr="004F2171" w:rsidRDefault="004F2171" w:rsidP="004F2171">
    <w:pPr>
      <w:tabs>
        <w:tab w:val="center" w:pos="4680"/>
        <w:tab w:val="right" w:pos="9360"/>
      </w:tabs>
      <w:rPr>
        <w:rFonts w:asciiTheme="minorHAnsi" w:hAnsiTheme="minorHAnsi"/>
        <w:sz w:val="18"/>
        <w:szCs w:val="18"/>
      </w:rPr>
    </w:pPr>
    <w:r w:rsidRPr="004F2171">
      <w:rPr>
        <w:rFonts w:asciiTheme="minorHAnsi" w:hAnsiTheme="minorHAnsi"/>
        <w:b/>
        <w:sz w:val="18"/>
        <w:szCs w:val="18"/>
      </w:rPr>
      <w:t>Name: ______________________________________________ Date: _____________________ Class: 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C6363"/>
    <w:multiLevelType w:val="hybridMultilevel"/>
    <w:tmpl w:val="02FA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04BEC"/>
    <w:multiLevelType w:val="hybridMultilevel"/>
    <w:tmpl w:val="C154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B3548"/>
    <w:multiLevelType w:val="multilevel"/>
    <w:tmpl w:val="81E8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77A92"/>
    <w:multiLevelType w:val="multilevel"/>
    <w:tmpl w:val="02AC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C5D30"/>
    <w:multiLevelType w:val="hybridMultilevel"/>
    <w:tmpl w:val="89A6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7D"/>
    <w:rsid w:val="000079AA"/>
    <w:rsid w:val="000246BB"/>
    <w:rsid w:val="00033937"/>
    <w:rsid w:val="000C0DE9"/>
    <w:rsid w:val="000D07BB"/>
    <w:rsid w:val="00103A89"/>
    <w:rsid w:val="00133476"/>
    <w:rsid w:val="00140F81"/>
    <w:rsid w:val="0016689C"/>
    <w:rsid w:val="001C2BD6"/>
    <w:rsid w:val="001E18F1"/>
    <w:rsid w:val="00221FEF"/>
    <w:rsid w:val="00233730"/>
    <w:rsid w:val="002B42B0"/>
    <w:rsid w:val="002B5D62"/>
    <w:rsid w:val="003E3137"/>
    <w:rsid w:val="00427DCB"/>
    <w:rsid w:val="00492720"/>
    <w:rsid w:val="00494D2C"/>
    <w:rsid w:val="0049794F"/>
    <w:rsid w:val="004C3BE3"/>
    <w:rsid w:val="004D5209"/>
    <w:rsid w:val="004E0179"/>
    <w:rsid w:val="004E586B"/>
    <w:rsid w:val="004F2171"/>
    <w:rsid w:val="00545096"/>
    <w:rsid w:val="005456A8"/>
    <w:rsid w:val="0058609A"/>
    <w:rsid w:val="005950CE"/>
    <w:rsid w:val="005D1ABC"/>
    <w:rsid w:val="005D7607"/>
    <w:rsid w:val="0060796E"/>
    <w:rsid w:val="0067536F"/>
    <w:rsid w:val="006A1CBF"/>
    <w:rsid w:val="006D63ED"/>
    <w:rsid w:val="00767C38"/>
    <w:rsid w:val="007A4E44"/>
    <w:rsid w:val="007B6DDD"/>
    <w:rsid w:val="007D2093"/>
    <w:rsid w:val="007E20B8"/>
    <w:rsid w:val="007F5BE6"/>
    <w:rsid w:val="00817356"/>
    <w:rsid w:val="008356B6"/>
    <w:rsid w:val="00856FB3"/>
    <w:rsid w:val="008E297E"/>
    <w:rsid w:val="00940BFF"/>
    <w:rsid w:val="00946FDF"/>
    <w:rsid w:val="009F305A"/>
    <w:rsid w:val="00A117E8"/>
    <w:rsid w:val="00A12ED3"/>
    <w:rsid w:val="00A149BF"/>
    <w:rsid w:val="00A90AB2"/>
    <w:rsid w:val="00A93A89"/>
    <w:rsid w:val="00AF3898"/>
    <w:rsid w:val="00BA207D"/>
    <w:rsid w:val="00C02B0A"/>
    <w:rsid w:val="00C22535"/>
    <w:rsid w:val="00C9440F"/>
    <w:rsid w:val="00C97E8B"/>
    <w:rsid w:val="00CF3D09"/>
    <w:rsid w:val="00D77AE1"/>
    <w:rsid w:val="00DE3465"/>
    <w:rsid w:val="00E20419"/>
    <w:rsid w:val="00EA67A7"/>
    <w:rsid w:val="00F15853"/>
    <w:rsid w:val="00F30A2E"/>
    <w:rsid w:val="00F83BAE"/>
    <w:rsid w:val="00FE0302"/>
    <w:rsid w:val="00FE0C03"/>
    <w:rsid w:val="00FE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D87D8E-A0C9-4025-B7FD-53F160E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419"/>
  </w:style>
  <w:style w:type="paragraph" w:styleId="Heading1">
    <w:name w:val="heading 1"/>
    <w:basedOn w:val="Normal"/>
    <w:next w:val="Normal"/>
    <w:qFormat/>
    <w:rsid w:val="00E20419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0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83B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3BA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83BAE"/>
    <w:rPr>
      <w:color w:val="0000FF"/>
      <w:u w:val="single"/>
    </w:rPr>
  </w:style>
  <w:style w:type="paragraph" w:styleId="BalloonText">
    <w:name w:val="Balloon Text"/>
    <w:basedOn w:val="Normal"/>
    <w:semiHidden/>
    <w:rsid w:val="005456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2ED3"/>
    <w:pPr>
      <w:ind w:left="720"/>
      <w:contextualSpacing/>
    </w:pPr>
  </w:style>
  <w:style w:type="character" w:styleId="CommentReference">
    <w:name w:val="annotation reference"/>
    <w:basedOn w:val="DefaultParagraphFont"/>
    <w:rsid w:val="005450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5096"/>
  </w:style>
  <w:style w:type="character" w:customStyle="1" w:styleId="CommentTextChar">
    <w:name w:val="Comment Text Char"/>
    <w:basedOn w:val="DefaultParagraphFont"/>
    <w:link w:val="CommentText"/>
    <w:rsid w:val="00545096"/>
  </w:style>
  <w:style w:type="paragraph" w:styleId="CommentSubject">
    <w:name w:val="annotation subject"/>
    <w:basedOn w:val="CommentText"/>
    <w:next w:val="CommentText"/>
    <w:link w:val="CommentSubjectChar"/>
    <w:rsid w:val="00545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096"/>
    <w:rPr>
      <w:b/>
      <w:bCs/>
    </w:rPr>
  </w:style>
  <w:style w:type="character" w:customStyle="1" w:styleId="views-field-body">
    <w:name w:val="views-field-body"/>
    <w:basedOn w:val="DefaultParagraphFont"/>
    <w:rsid w:val="006D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ostal_cartil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Human_skelet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iddle%20School%20Literacy\Thinkquiry%20Templates\Two-column%20Note%20Taking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Two-column Note Taking template.dot</Template>
  <TotalTime>46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Anticipation/Reaction Guide Template</vt:lpstr>
    </vt:vector>
  </TitlesOfParts>
  <Company>CRM, Inc.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Anticipation/Reaction Guide Template</dc:title>
  <dc:creator>Michelle Gallagher</dc:creator>
  <cp:lastModifiedBy>Denise</cp:lastModifiedBy>
  <cp:revision>8</cp:revision>
  <cp:lastPrinted>2007-09-11T18:20:00Z</cp:lastPrinted>
  <dcterms:created xsi:type="dcterms:W3CDTF">2014-11-17T18:35:00Z</dcterms:created>
  <dcterms:modified xsi:type="dcterms:W3CDTF">2015-01-21T20:15:00Z</dcterms:modified>
</cp:coreProperties>
</file>